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CA3" w:rsidRPr="00446449" w:rsidRDefault="00163576" w:rsidP="00682CA3">
      <w:pPr>
        <w:spacing w:line="240" w:lineRule="auto"/>
        <w:jc w:val="right"/>
        <w:rPr>
          <w:rFonts w:ascii="Times New Roman" w:hAnsi="Times New Roman"/>
          <w:b/>
          <w:caps/>
          <w:sz w:val="24"/>
          <w:szCs w:val="24"/>
          <w:lang w:val="kk-KZ"/>
        </w:rPr>
      </w:pPr>
      <w:r w:rsidRPr="008D4CE3">
        <w:rPr>
          <w:rFonts w:ascii="Times New Roman" w:hAnsi="Times New Roman"/>
          <w:b/>
          <w:caps/>
          <w:sz w:val="28"/>
          <w:szCs w:val="28"/>
        </w:rPr>
        <w:t xml:space="preserve">    </w:t>
      </w:r>
      <w:r w:rsidR="00682CA3">
        <w:rPr>
          <w:rFonts w:ascii="Times New Roman" w:hAnsi="Times New Roman"/>
          <w:b/>
          <w:caps/>
          <w:sz w:val="24"/>
          <w:szCs w:val="24"/>
          <w:lang w:val="kk-KZ"/>
        </w:rPr>
        <w:t xml:space="preserve">                                                                                                                         Ф.7.11-03</w:t>
      </w:r>
    </w:p>
    <w:p w:rsidR="003E3807" w:rsidRPr="00E216A9" w:rsidRDefault="003E3807" w:rsidP="00E216A9">
      <w:pPr>
        <w:spacing w:line="240" w:lineRule="auto"/>
        <w:jc w:val="right"/>
        <w:rPr>
          <w:rFonts w:ascii="Times New Roman" w:hAnsi="Times New Roman"/>
          <w:b/>
          <w:caps/>
          <w:sz w:val="28"/>
          <w:szCs w:val="28"/>
          <w:lang w:val="kk-KZ"/>
        </w:rPr>
      </w:pPr>
    </w:p>
    <w:p w:rsidR="003B2990" w:rsidRDefault="008E08C5" w:rsidP="003B2990">
      <w:pPr>
        <w:spacing w:line="240" w:lineRule="auto"/>
        <w:jc w:val="center"/>
        <w:rPr>
          <w:rFonts w:ascii="Times New Roman" w:hAnsi="Times New Roman"/>
          <w:sz w:val="28"/>
          <w:szCs w:val="28"/>
          <w:lang w:val="kk-KZ"/>
        </w:rPr>
      </w:pPr>
      <w:r>
        <w:rPr>
          <w:rFonts w:ascii="Times New Roman" w:hAnsi="Times New Roman"/>
          <w:sz w:val="28"/>
          <w:szCs w:val="28"/>
          <w:lang w:val="kk-KZ"/>
        </w:rPr>
        <w:tab/>
      </w:r>
    </w:p>
    <w:p w:rsidR="008E08C5" w:rsidRPr="00682CA3" w:rsidRDefault="00682CA3" w:rsidP="00682CA3">
      <w:pPr>
        <w:tabs>
          <w:tab w:val="left" w:pos="2715"/>
        </w:tabs>
        <w:jc w:val="center"/>
        <w:rPr>
          <w:rFonts w:ascii="Times New Roman" w:hAnsi="Times New Roman"/>
          <w:b/>
          <w:sz w:val="28"/>
          <w:szCs w:val="28"/>
        </w:rPr>
      </w:pPr>
      <w:r w:rsidRPr="00682CA3">
        <w:rPr>
          <w:rFonts w:ascii="Times New Roman" w:hAnsi="Times New Roman"/>
          <w:b/>
          <w:sz w:val="28"/>
          <w:szCs w:val="28"/>
        </w:rPr>
        <w:t>Мауленбердиева Г.А. Оспан Б.Л.</w:t>
      </w:r>
    </w:p>
    <w:p w:rsidR="00682CA3" w:rsidRPr="0095462C" w:rsidRDefault="00682CA3" w:rsidP="00682CA3">
      <w:pPr>
        <w:spacing w:after="0" w:line="240" w:lineRule="auto"/>
        <w:ind w:left="360"/>
        <w:jc w:val="center"/>
        <w:rPr>
          <w:rFonts w:ascii="Times New Roman" w:hAnsi="Times New Roman"/>
          <w:b/>
          <w:sz w:val="28"/>
          <w:szCs w:val="28"/>
          <w:lang w:val="kk-KZ"/>
        </w:rPr>
      </w:pPr>
      <w:r w:rsidRPr="0095462C">
        <w:rPr>
          <w:rFonts w:ascii="Times New Roman" w:hAnsi="Times New Roman"/>
          <w:b/>
          <w:noProof/>
          <w:sz w:val="28"/>
          <w:szCs w:val="28"/>
          <w:lang w:eastAsia="ru-RU"/>
        </w:rPr>
        <w:drawing>
          <wp:inline distT="0" distB="0" distL="0" distR="0">
            <wp:extent cx="1896745" cy="1064260"/>
            <wp:effectExtent l="0" t="0" r="0" b="0"/>
            <wp:docPr id="18" name="Рисунок 9"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20" r="62433"/>
                    <a:stretch>
                      <a:fillRect/>
                    </a:stretch>
                  </pic:blipFill>
                  <pic:spPr bwMode="auto">
                    <a:xfrm>
                      <a:off x="0" y="0"/>
                      <a:ext cx="1896745" cy="1064260"/>
                    </a:xfrm>
                    <a:prstGeom prst="rect">
                      <a:avLst/>
                    </a:prstGeom>
                    <a:noFill/>
                    <a:ln>
                      <a:noFill/>
                    </a:ln>
                  </pic:spPr>
                </pic:pic>
              </a:graphicData>
            </a:graphic>
          </wp:inline>
        </w:drawing>
      </w:r>
      <w:r w:rsidRPr="0095462C">
        <w:rPr>
          <w:rFonts w:ascii="Times New Roman" w:hAnsi="Times New Roman"/>
          <w:b/>
          <w:noProof/>
          <w:sz w:val="28"/>
          <w:szCs w:val="28"/>
          <w:lang w:eastAsia="ru-RU"/>
        </w:rPr>
        <w:drawing>
          <wp:inline distT="0" distB="0" distL="0" distR="0">
            <wp:extent cx="1760855" cy="1269365"/>
            <wp:effectExtent l="0" t="0" r="0" b="0"/>
            <wp:docPr id="19" name="Рисунок 5"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6440" r="-832" b="21675"/>
                    <a:stretch>
                      <a:fillRect/>
                    </a:stretch>
                  </pic:blipFill>
                  <pic:spPr bwMode="auto">
                    <a:xfrm>
                      <a:off x="0" y="0"/>
                      <a:ext cx="1760855" cy="1269365"/>
                    </a:xfrm>
                    <a:prstGeom prst="rect">
                      <a:avLst/>
                    </a:prstGeom>
                    <a:noFill/>
                    <a:ln>
                      <a:noFill/>
                    </a:ln>
                  </pic:spPr>
                </pic:pic>
              </a:graphicData>
            </a:graphic>
          </wp:inline>
        </w:drawing>
      </w:r>
    </w:p>
    <w:p w:rsidR="00682CA3" w:rsidRPr="0095462C" w:rsidRDefault="00682CA3" w:rsidP="00682CA3">
      <w:pPr>
        <w:spacing w:after="0" w:line="240" w:lineRule="auto"/>
        <w:ind w:left="360"/>
        <w:jc w:val="center"/>
        <w:rPr>
          <w:rFonts w:ascii="Times New Roman" w:hAnsi="Times New Roman"/>
          <w:sz w:val="28"/>
          <w:szCs w:val="28"/>
          <w:lang w:val="kk-KZ"/>
        </w:rPr>
      </w:pPr>
      <w:r w:rsidRPr="0095462C">
        <w:rPr>
          <w:rFonts w:ascii="Times New Roman" w:hAnsi="Times New Roman"/>
          <w:sz w:val="28"/>
          <w:szCs w:val="28"/>
          <w:lang w:val="kk-KZ"/>
        </w:rPr>
        <w:t>1943</w:t>
      </w:r>
    </w:p>
    <w:p w:rsidR="003E3807" w:rsidRPr="00513203" w:rsidRDefault="003E3807" w:rsidP="008E08C5">
      <w:pPr>
        <w:tabs>
          <w:tab w:val="left" w:pos="2715"/>
        </w:tabs>
        <w:rPr>
          <w:rFonts w:ascii="Times New Roman" w:hAnsi="Times New Roman"/>
          <w:sz w:val="28"/>
          <w:szCs w:val="28"/>
          <w:lang w:val="kk-KZ"/>
        </w:rPr>
      </w:pPr>
    </w:p>
    <w:p w:rsidR="008E08C5" w:rsidRPr="00682CA3" w:rsidRDefault="008E08C5" w:rsidP="008E08C5">
      <w:pPr>
        <w:spacing w:line="240" w:lineRule="auto"/>
        <w:jc w:val="center"/>
        <w:rPr>
          <w:rFonts w:ascii="Times New Roman" w:hAnsi="Times New Roman"/>
          <w:b/>
          <w:caps/>
          <w:sz w:val="32"/>
          <w:szCs w:val="32"/>
          <w:lang w:val="kk-KZ"/>
        </w:rPr>
      </w:pPr>
    </w:p>
    <w:p w:rsidR="008E08C5" w:rsidRPr="00682CA3" w:rsidRDefault="00682CA3" w:rsidP="008E08C5">
      <w:pPr>
        <w:spacing w:line="240" w:lineRule="auto"/>
        <w:jc w:val="center"/>
        <w:rPr>
          <w:rFonts w:ascii="Times New Roman" w:hAnsi="Times New Roman"/>
          <w:b/>
          <w:sz w:val="32"/>
          <w:szCs w:val="32"/>
          <w:lang w:val="kk-KZ"/>
        </w:rPr>
      </w:pPr>
      <w:r w:rsidRPr="00682CA3">
        <w:rPr>
          <w:rFonts w:ascii="Times New Roman" w:hAnsi="Times New Roman"/>
          <w:b/>
          <w:sz w:val="32"/>
          <w:szCs w:val="32"/>
          <w:lang w:val="kk-KZ"/>
        </w:rPr>
        <w:t>«</w:t>
      </w:r>
      <w:r w:rsidR="00D17EE4" w:rsidRPr="00682CA3">
        <w:rPr>
          <w:rFonts w:ascii="Times New Roman" w:hAnsi="Times New Roman"/>
          <w:b/>
          <w:sz w:val="32"/>
          <w:szCs w:val="32"/>
          <w:lang w:val="kk-KZ"/>
        </w:rPr>
        <w:t>ЭКОНОМИКА НЕГІЗДЕРІ</w:t>
      </w:r>
      <w:r w:rsidR="00C35F8E">
        <w:rPr>
          <w:rFonts w:ascii="Times New Roman" w:hAnsi="Times New Roman"/>
          <w:b/>
          <w:sz w:val="32"/>
          <w:szCs w:val="32"/>
          <w:lang w:val="kk-KZ"/>
        </w:rPr>
        <w:t xml:space="preserve">, КОММЕРЦИЯЛАНДЫРУ ЖӘНЕ </w:t>
      </w:r>
      <w:r w:rsidRPr="00682CA3">
        <w:rPr>
          <w:rFonts w:ascii="Times New Roman" w:hAnsi="Times New Roman"/>
          <w:b/>
          <w:sz w:val="32"/>
          <w:szCs w:val="32"/>
          <w:lang w:val="kk-KZ"/>
        </w:rPr>
        <w:t>БИЗНЕС ЖОСПАРЛАУ»</w:t>
      </w:r>
    </w:p>
    <w:p w:rsidR="008E08C5" w:rsidRPr="00682CA3" w:rsidRDefault="00682CA3" w:rsidP="008E08C5">
      <w:pPr>
        <w:spacing w:line="240" w:lineRule="auto"/>
        <w:jc w:val="center"/>
        <w:rPr>
          <w:rFonts w:ascii="Times New Roman" w:hAnsi="Times New Roman"/>
          <w:b/>
          <w:caps/>
          <w:sz w:val="32"/>
          <w:szCs w:val="32"/>
          <w:lang w:val="kk-KZ"/>
        </w:rPr>
      </w:pPr>
      <w:r w:rsidRPr="00682CA3">
        <w:rPr>
          <w:rFonts w:ascii="Times New Roman" w:hAnsi="Times New Roman"/>
          <w:b/>
          <w:sz w:val="32"/>
          <w:szCs w:val="32"/>
          <w:lang w:val="kk-KZ"/>
        </w:rPr>
        <w:t>ПӘНІНЕН  ДӘРІС ЖИНАҒЫ</w:t>
      </w:r>
    </w:p>
    <w:p w:rsidR="008E08C5" w:rsidRPr="00682CA3" w:rsidRDefault="008E08C5" w:rsidP="008E08C5">
      <w:pPr>
        <w:spacing w:line="240" w:lineRule="auto"/>
        <w:jc w:val="center"/>
        <w:rPr>
          <w:rFonts w:ascii="Times New Roman" w:hAnsi="Times New Roman"/>
          <w:b/>
          <w:caps/>
          <w:sz w:val="32"/>
          <w:szCs w:val="32"/>
        </w:rPr>
      </w:pPr>
    </w:p>
    <w:p w:rsidR="008E08C5" w:rsidRDefault="008E08C5"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Default="00E216A9" w:rsidP="008E08C5">
      <w:pPr>
        <w:spacing w:line="240" w:lineRule="auto"/>
        <w:jc w:val="center"/>
        <w:rPr>
          <w:rFonts w:ascii="Times New Roman" w:hAnsi="Times New Roman"/>
          <w:b/>
          <w:caps/>
          <w:sz w:val="28"/>
          <w:szCs w:val="28"/>
          <w:lang w:val="kk-KZ"/>
        </w:rPr>
      </w:pPr>
    </w:p>
    <w:p w:rsidR="00E216A9" w:rsidRPr="00E216A9" w:rsidRDefault="00E216A9" w:rsidP="008E08C5">
      <w:pPr>
        <w:spacing w:line="240" w:lineRule="auto"/>
        <w:jc w:val="center"/>
        <w:rPr>
          <w:rFonts w:ascii="Times New Roman" w:hAnsi="Times New Roman"/>
          <w:b/>
          <w:caps/>
          <w:sz w:val="28"/>
          <w:szCs w:val="28"/>
          <w:lang w:val="kk-KZ"/>
        </w:rPr>
      </w:pPr>
    </w:p>
    <w:p w:rsidR="00682CA3" w:rsidRPr="0095462C" w:rsidRDefault="00682CA3" w:rsidP="00682CA3">
      <w:pPr>
        <w:spacing w:after="0" w:line="240" w:lineRule="auto"/>
        <w:ind w:left="360"/>
        <w:jc w:val="center"/>
        <w:rPr>
          <w:rFonts w:ascii="Times New Roman" w:hAnsi="Times New Roman"/>
          <w:b/>
          <w:sz w:val="28"/>
          <w:szCs w:val="28"/>
          <w:lang w:val="kk-KZ"/>
        </w:rPr>
      </w:pPr>
    </w:p>
    <w:p w:rsidR="00682CA3" w:rsidRPr="0095462C" w:rsidRDefault="00682CA3" w:rsidP="00682CA3">
      <w:pPr>
        <w:tabs>
          <w:tab w:val="center" w:pos="4857"/>
          <w:tab w:val="left" w:pos="8055"/>
        </w:tabs>
        <w:spacing w:after="0" w:line="240" w:lineRule="auto"/>
        <w:ind w:left="360"/>
        <w:jc w:val="center"/>
        <w:rPr>
          <w:rFonts w:ascii="Times New Roman" w:hAnsi="Times New Roman"/>
          <w:sz w:val="28"/>
          <w:szCs w:val="28"/>
          <w:lang w:val="kk-KZ"/>
        </w:rPr>
      </w:pPr>
      <w:r w:rsidRPr="0095462C">
        <w:rPr>
          <w:rFonts w:ascii="Times New Roman" w:hAnsi="Times New Roman"/>
          <w:sz w:val="28"/>
          <w:szCs w:val="28"/>
          <w:lang w:val="kk-KZ"/>
        </w:rPr>
        <w:t>Шымкент 2020 ж.</w:t>
      </w:r>
    </w:p>
    <w:p w:rsidR="008E08C5" w:rsidRDefault="00A06D1D" w:rsidP="008E08C5">
      <w:pPr>
        <w:spacing w:line="240" w:lineRule="auto"/>
        <w:jc w:val="center"/>
        <w:rPr>
          <w:rFonts w:ascii="Times New Roman" w:hAnsi="Times New Roman"/>
          <w:b/>
          <w:caps/>
          <w:sz w:val="28"/>
          <w:szCs w:val="28"/>
          <w:lang w:val="kk-KZ"/>
        </w:rPr>
      </w:pPr>
      <w:r>
        <w:rPr>
          <w:rFonts w:ascii="Times New Roman" w:hAnsi="Times New Roman"/>
          <w:b/>
          <w:caps/>
          <w:noProof/>
          <w:sz w:val="28"/>
          <w:szCs w:val="28"/>
          <w:lang w:eastAsia="ru-RU"/>
        </w:rPr>
        <w:pict>
          <v:rect id="_x0000_s1502" style="position:absolute;left:0;text-align:left;margin-left:219.45pt;margin-top:22.95pt;width:92.25pt;height:32.25pt;z-index:251963392" fillcolor="white [3212]" stroked="f"/>
        </w:pict>
      </w:r>
    </w:p>
    <w:p w:rsidR="00E216A9" w:rsidRDefault="00E216A9" w:rsidP="008E08C5">
      <w:pPr>
        <w:spacing w:line="240" w:lineRule="auto"/>
        <w:jc w:val="center"/>
        <w:rPr>
          <w:rFonts w:ascii="Times New Roman" w:hAnsi="Times New Roman"/>
          <w:b/>
          <w:caps/>
          <w:sz w:val="28"/>
          <w:szCs w:val="28"/>
          <w:lang w:val="kk-KZ"/>
        </w:rPr>
      </w:pPr>
    </w:p>
    <w:p w:rsidR="00E216A9" w:rsidRPr="00E216A9" w:rsidRDefault="00E216A9"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D17EE4" w:rsidP="008E08C5">
      <w:pPr>
        <w:spacing w:line="240" w:lineRule="auto"/>
        <w:jc w:val="center"/>
        <w:rPr>
          <w:rFonts w:ascii="Times New Roman" w:hAnsi="Times New Roman"/>
          <w:b/>
          <w:caps/>
          <w:sz w:val="28"/>
          <w:szCs w:val="28"/>
          <w:lang w:val="kk-KZ"/>
        </w:rPr>
      </w:pPr>
    </w:p>
    <w:p w:rsidR="00D17EE4" w:rsidRDefault="00A06D1D" w:rsidP="008E08C5">
      <w:pPr>
        <w:spacing w:line="240" w:lineRule="auto"/>
        <w:jc w:val="center"/>
        <w:rPr>
          <w:rFonts w:ascii="Times New Roman" w:hAnsi="Times New Roman"/>
          <w:b/>
          <w:caps/>
          <w:sz w:val="28"/>
          <w:szCs w:val="28"/>
          <w:lang w:val="kk-KZ"/>
        </w:rPr>
      </w:pPr>
      <w:r>
        <w:rPr>
          <w:rFonts w:ascii="Times New Roman" w:hAnsi="Times New Roman"/>
          <w:b/>
          <w:caps/>
          <w:noProof/>
          <w:sz w:val="28"/>
          <w:szCs w:val="28"/>
          <w:lang w:eastAsia="ru-RU"/>
        </w:rPr>
        <w:pict>
          <v:rect id="_x0000_s1503" style="position:absolute;left:0;text-align:left;margin-left:216.3pt;margin-top:16.4pt;width:42.75pt;height:32.25pt;z-index:251964416" stroked="f"/>
        </w:pict>
      </w:r>
    </w:p>
    <w:p w:rsidR="00D17EE4" w:rsidRDefault="00D17EE4" w:rsidP="008E08C5">
      <w:pPr>
        <w:spacing w:line="240" w:lineRule="auto"/>
        <w:jc w:val="center"/>
        <w:rPr>
          <w:rFonts w:ascii="Times New Roman" w:hAnsi="Times New Roman"/>
          <w:b/>
          <w:caps/>
          <w:sz w:val="28"/>
          <w:szCs w:val="28"/>
          <w:lang w:val="kk-KZ"/>
        </w:rPr>
      </w:pPr>
    </w:p>
    <w:p w:rsidR="00682CA3" w:rsidRPr="0095462C" w:rsidRDefault="00682CA3" w:rsidP="00682CA3">
      <w:pPr>
        <w:spacing w:after="0" w:line="240" w:lineRule="auto"/>
        <w:jc w:val="center"/>
        <w:rPr>
          <w:rFonts w:ascii="Times New Roman" w:hAnsi="Times New Roman"/>
          <w:caps/>
          <w:sz w:val="28"/>
          <w:szCs w:val="28"/>
          <w:lang w:val="kk-KZ" w:eastAsia="ko-KR"/>
        </w:rPr>
      </w:pPr>
      <w:r w:rsidRPr="0095462C">
        <w:rPr>
          <w:rFonts w:ascii="Times New Roman" w:hAnsi="Times New Roman"/>
          <w:caps/>
          <w:sz w:val="28"/>
          <w:szCs w:val="28"/>
          <w:lang w:val="kk-KZ" w:eastAsia="ko-KR"/>
        </w:rPr>
        <w:t>ҚАЗАҚСТАН  РЕСПУБЛИКАСЫ БІЛІМ  ЖӘНЕ  ҒЫЛЫМ  МИНИСТРЛІГІ</w:t>
      </w:r>
    </w:p>
    <w:p w:rsidR="00682CA3" w:rsidRPr="0095462C" w:rsidRDefault="00682CA3" w:rsidP="00682CA3">
      <w:pPr>
        <w:spacing w:after="0" w:line="240" w:lineRule="auto"/>
        <w:jc w:val="center"/>
        <w:rPr>
          <w:rFonts w:ascii="Times New Roman" w:hAnsi="Times New Roman"/>
          <w:caps/>
          <w:sz w:val="28"/>
          <w:szCs w:val="28"/>
          <w:lang w:val="kk-KZ" w:eastAsia="ko-KR"/>
        </w:rPr>
      </w:pPr>
    </w:p>
    <w:p w:rsidR="00682CA3" w:rsidRPr="0095462C" w:rsidRDefault="00682CA3" w:rsidP="00682CA3">
      <w:pPr>
        <w:spacing w:after="0" w:line="240" w:lineRule="auto"/>
        <w:jc w:val="center"/>
        <w:rPr>
          <w:rFonts w:ascii="Times New Roman" w:hAnsi="Times New Roman"/>
          <w:caps/>
          <w:sz w:val="28"/>
          <w:szCs w:val="28"/>
          <w:lang w:val="kk-KZ" w:eastAsia="ko-KR"/>
        </w:rPr>
      </w:pPr>
      <w:r w:rsidRPr="0095462C">
        <w:rPr>
          <w:rFonts w:ascii="Times New Roman" w:hAnsi="Times New Roman"/>
          <w:caps/>
          <w:sz w:val="28"/>
          <w:szCs w:val="28"/>
          <w:lang w:val="kk-KZ" w:eastAsia="ko-KR"/>
        </w:rPr>
        <w:t xml:space="preserve">М.ӘУЕЗОВ </w:t>
      </w:r>
      <w:r w:rsidRPr="0095462C">
        <w:rPr>
          <w:rFonts w:ascii="Times New Roman" w:hAnsi="Times New Roman"/>
          <w:sz w:val="28"/>
          <w:szCs w:val="28"/>
          <w:lang w:val="kk-KZ" w:eastAsia="ko-KR"/>
        </w:rPr>
        <w:t>атындағы</w:t>
      </w:r>
      <w:r w:rsidRPr="0095462C">
        <w:rPr>
          <w:rFonts w:ascii="Times New Roman" w:hAnsi="Times New Roman"/>
          <w:caps/>
          <w:sz w:val="28"/>
          <w:szCs w:val="28"/>
          <w:lang w:val="kk-KZ" w:eastAsia="ko-KR"/>
        </w:rPr>
        <w:t xml:space="preserve"> ОҢТҮСТІК ҚАЗАҚСТАН  УНИВЕРСИТЕТІ</w:t>
      </w: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ind w:left="1416"/>
        <w:jc w:val="center"/>
        <w:rPr>
          <w:rFonts w:ascii="Times New Roman" w:hAnsi="Times New Roman"/>
          <w:sz w:val="28"/>
          <w:szCs w:val="28"/>
          <w:lang w:eastAsia="ko-KR"/>
        </w:rPr>
      </w:pPr>
      <w:r w:rsidRPr="0095462C">
        <w:rPr>
          <w:rFonts w:ascii="Times New Roman" w:hAnsi="Times New Roman"/>
          <w:sz w:val="28"/>
          <w:szCs w:val="28"/>
          <w:lang w:val="kk-KZ" w:eastAsia="ko-KR"/>
        </w:rPr>
        <w:t>«Экономикалық теория»  к</w:t>
      </w:r>
      <w:r w:rsidRPr="0095462C">
        <w:rPr>
          <w:rFonts w:ascii="Times New Roman" w:hAnsi="Times New Roman"/>
          <w:sz w:val="28"/>
          <w:szCs w:val="28"/>
          <w:lang w:eastAsia="ko-KR"/>
        </w:rPr>
        <w:t>афедра</w:t>
      </w:r>
      <w:r w:rsidRPr="0095462C">
        <w:rPr>
          <w:rFonts w:ascii="Times New Roman" w:hAnsi="Times New Roman"/>
          <w:sz w:val="28"/>
          <w:szCs w:val="28"/>
          <w:lang w:val="kk-KZ" w:eastAsia="ko-KR"/>
        </w:rPr>
        <w:t>сы</w:t>
      </w:r>
    </w:p>
    <w:p w:rsidR="00682CA3" w:rsidRPr="0095462C" w:rsidRDefault="00682CA3" w:rsidP="00682CA3">
      <w:pPr>
        <w:spacing w:after="0" w:line="240" w:lineRule="auto"/>
        <w:ind w:left="5760"/>
        <w:jc w:val="center"/>
        <w:rPr>
          <w:rFonts w:ascii="Times New Roman" w:hAnsi="Times New Roman"/>
          <w:sz w:val="28"/>
          <w:szCs w:val="28"/>
          <w:lang w:eastAsia="ko-KR"/>
        </w:rPr>
      </w:pP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jc w:val="center"/>
        <w:rPr>
          <w:rFonts w:ascii="Times New Roman" w:hAnsi="Times New Roman"/>
          <w:sz w:val="28"/>
          <w:szCs w:val="28"/>
          <w:lang w:val="kk-KZ" w:eastAsia="ko-KR"/>
        </w:rPr>
      </w:pPr>
    </w:p>
    <w:p w:rsidR="00682CA3" w:rsidRPr="0095462C" w:rsidRDefault="00682CA3" w:rsidP="00682CA3">
      <w:pPr>
        <w:spacing w:after="0" w:line="240" w:lineRule="auto"/>
        <w:jc w:val="center"/>
        <w:rPr>
          <w:rFonts w:ascii="Times New Roman" w:hAnsi="Times New Roman"/>
          <w:b/>
          <w:sz w:val="28"/>
          <w:szCs w:val="28"/>
          <w:lang w:val="kk-KZ"/>
        </w:rPr>
      </w:pPr>
      <w:r>
        <w:rPr>
          <w:rFonts w:ascii="Times New Roman" w:hAnsi="Times New Roman"/>
          <w:sz w:val="28"/>
          <w:szCs w:val="28"/>
          <w:lang w:val="kk-KZ"/>
        </w:rPr>
        <w:t xml:space="preserve">Мауленбердиева Г.А., </w:t>
      </w:r>
      <w:r w:rsidRPr="0095462C">
        <w:rPr>
          <w:rFonts w:ascii="Times New Roman" w:hAnsi="Times New Roman"/>
          <w:sz w:val="28"/>
          <w:szCs w:val="28"/>
          <w:lang w:val="kk-KZ"/>
        </w:rPr>
        <w:t>Оспан Б.І.</w:t>
      </w:r>
    </w:p>
    <w:p w:rsidR="00682CA3" w:rsidRPr="0095462C" w:rsidRDefault="00682CA3" w:rsidP="00682CA3">
      <w:pPr>
        <w:spacing w:after="0" w:line="240" w:lineRule="auto"/>
        <w:jc w:val="both"/>
        <w:rPr>
          <w:rFonts w:ascii="Times New Roman" w:hAnsi="Times New Roman"/>
          <w:b/>
          <w:sz w:val="28"/>
          <w:szCs w:val="28"/>
          <w:lang w:val="kk-KZ" w:eastAsia="ko-KR"/>
        </w:rPr>
      </w:pPr>
    </w:p>
    <w:p w:rsidR="00682CA3" w:rsidRPr="0095462C" w:rsidRDefault="00682CA3" w:rsidP="00682CA3">
      <w:pPr>
        <w:spacing w:after="0" w:line="240" w:lineRule="auto"/>
        <w:jc w:val="both"/>
        <w:rPr>
          <w:rFonts w:ascii="Times New Roman" w:hAnsi="Times New Roman"/>
          <w:b/>
          <w:sz w:val="28"/>
          <w:szCs w:val="28"/>
          <w:lang w:val="kk-KZ" w:eastAsia="ko-KR"/>
        </w:rPr>
      </w:pPr>
    </w:p>
    <w:p w:rsidR="00682CA3" w:rsidRPr="0095462C" w:rsidRDefault="00682CA3" w:rsidP="00682CA3">
      <w:pPr>
        <w:spacing w:after="0" w:line="240" w:lineRule="auto"/>
        <w:jc w:val="both"/>
        <w:rPr>
          <w:rFonts w:ascii="Times New Roman" w:hAnsi="Times New Roman"/>
          <w:b/>
          <w:sz w:val="28"/>
          <w:szCs w:val="28"/>
          <w:lang w:val="kk-KZ" w:eastAsia="ko-KR"/>
        </w:rPr>
      </w:pPr>
    </w:p>
    <w:p w:rsidR="00682CA3" w:rsidRPr="0095462C" w:rsidRDefault="00682CA3" w:rsidP="00682CA3">
      <w:pPr>
        <w:spacing w:after="0" w:line="240" w:lineRule="auto"/>
        <w:jc w:val="both"/>
        <w:rPr>
          <w:rFonts w:ascii="Times New Roman" w:hAnsi="Times New Roman"/>
          <w:b/>
          <w:sz w:val="28"/>
          <w:szCs w:val="28"/>
          <w:lang w:val="kk-KZ" w:eastAsia="ko-KR"/>
        </w:rPr>
      </w:pPr>
    </w:p>
    <w:p w:rsidR="00682CA3" w:rsidRPr="00682CA3" w:rsidRDefault="000C31F2" w:rsidP="00682CA3">
      <w:pPr>
        <w:spacing w:after="0" w:line="240" w:lineRule="auto"/>
        <w:jc w:val="center"/>
        <w:rPr>
          <w:rFonts w:ascii="Times New Roman" w:hAnsi="Times New Roman"/>
          <w:sz w:val="28"/>
          <w:szCs w:val="28"/>
          <w:lang w:val="kk-KZ" w:eastAsia="ko-KR"/>
        </w:rPr>
      </w:pPr>
      <w:r>
        <w:rPr>
          <w:rFonts w:ascii="Times New Roman" w:hAnsi="Times New Roman"/>
          <w:sz w:val="28"/>
          <w:szCs w:val="28"/>
          <w:lang w:val="en-US"/>
        </w:rPr>
        <w:t>6</w:t>
      </w:r>
      <w:r>
        <w:rPr>
          <w:rFonts w:ascii="Times New Roman" w:hAnsi="Times New Roman"/>
          <w:sz w:val="28"/>
          <w:szCs w:val="28"/>
        </w:rPr>
        <w:t>В07180 –</w:t>
      </w:r>
      <w:r>
        <w:rPr>
          <w:rFonts w:ascii="Times New Roman" w:hAnsi="Times New Roman"/>
          <w:sz w:val="28"/>
          <w:szCs w:val="28"/>
          <w:lang w:val="kk-KZ"/>
        </w:rPr>
        <w:t>«</w:t>
      </w:r>
      <w:r>
        <w:rPr>
          <w:rFonts w:ascii="Times New Roman" w:hAnsi="Times New Roman"/>
          <w:sz w:val="28"/>
          <w:szCs w:val="28"/>
        </w:rPr>
        <w:t>Техникалы</w:t>
      </w:r>
      <w:r>
        <w:rPr>
          <w:rFonts w:ascii="Times New Roman" w:hAnsi="Times New Roman"/>
          <w:sz w:val="28"/>
          <w:szCs w:val="28"/>
          <w:lang w:val="kk-KZ"/>
        </w:rPr>
        <w:t>қ машиналар және жабдықтар» Білім беру бағдарламалары бойынша б</w:t>
      </w:r>
      <w:r w:rsidR="00AE50FC">
        <w:rPr>
          <w:rFonts w:ascii="Times New Roman" w:hAnsi="Times New Roman"/>
          <w:sz w:val="28"/>
          <w:szCs w:val="28"/>
          <w:lang w:val="kk-KZ"/>
        </w:rPr>
        <w:t>і</w:t>
      </w:r>
      <w:r>
        <w:rPr>
          <w:rFonts w:ascii="Times New Roman" w:hAnsi="Times New Roman"/>
          <w:sz w:val="28"/>
          <w:szCs w:val="28"/>
          <w:lang w:val="kk-KZ"/>
        </w:rPr>
        <w:t>л</w:t>
      </w:r>
      <w:r w:rsidR="00AE50FC">
        <w:rPr>
          <w:rFonts w:ascii="Times New Roman" w:hAnsi="Times New Roman"/>
          <w:sz w:val="28"/>
          <w:szCs w:val="28"/>
          <w:lang w:val="kk-KZ"/>
        </w:rPr>
        <w:t>і</w:t>
      </w:r>
      <w:r>
        <w:rPr>
          <w:rFonts w:ascii="Times New Roman" w:hAnsi="Times New Roman"/>
          <w:sz w:val="28"/>
          <w:szCs w:val="28"/>
          <w:lang w:val="kk-KZ"/>
        </w:rPr>
        <w:t>м алушыларына арна</w:t>
      </w:r>
      <w:r w:rsidR="00AE50FC">
        <w:rPr>
          <w:rFonts w:ascii="Times New Roman" w:hAnsi="Times New Roman"/>
          <w:sz w:val="28"/>
          <w:szCs w:val="28"/>
          <w:lang w:val="kk-KZ"/>
        </w:rPr>
        <w:t>лған</w:t>
      </w:r>
    </w:p>
    <w:p w:rsidR="00442BE9" w:rsidRDefault="00682CA3" w:rsidP="00682CA3">
      <w:pPr>
        <w:spacing w:after="0" w:line="240" w:lineRule="auto"/>
        <w:jc w:val="center"/>
        <w:rPr>
          <w:rFonts w:ascii="Times New Roman" w:hAnsi="Times New Roman"/>
          <w:b/>
          <w:sz w:val="28"/>
          <w:szCs w:val="28"/>
          <w:lang w:val="kk-KZ"/>
        </w:rPr>
      </w:pPr>
      <w:r w:rsidRPr="00682CA3">
        <w:rPr>
          <w:rFonts w:ascii="Times New Roman" w:hAnsi="Times New Roman"/>
          <w:b/>
          <w:sz w:val="28"/>
          <w:szCs w:val="28"/>
          <w:lang w:val="kk-KZ"/>
        </w:rPr>
        <w:t>««ЭКОНОМИКА НЕГІЗДЕРІ</w:t>
      </w:r>
      <w:r w:rsidR="00C35F8E">
        <w:rPr>
          <w:rFonts w:ascii="Times New Roman" w:hAnsi="Times New Roman"/>
          <w:b/>
          <w:sz w:val="28"/>
          <w:szCs w:val="28"/>
          <w:lang w:val="kk-KZ"/>
        </w:rPr>
        <w:t>, КОММЕРЦИЯЛАНДЫРУ</w:t>
      </w:r>
    </w:p>
    <w:p w:rsidR="00682CA3" w:rsidRPr="00682CA3" w:rsidRDefault="00682CA3" w:rsidP="00682CA3">
      <w:pPr>
        <w:spacing w:after="0" w:line="240" w:lineRule="auto"/>
        <w:jc w:val="center"/>
        <w:rPr>
          <w:rFonts w:ascii="Times New Roman" w:hAnsi="Times New Roman"/>
          <w:b/>
          <w:sz w:val="28"/>
          <w:szCs w:val="28"/>
          <w:lang w:val="kk-KZ"/>
        </w:rPr>
      </w:pPr>
      <w:r w:rsidRPr="00682CA3">
        <w:rPr>
          <w:rFonts w:ascii="Times New Roman" w:hAnsi="Times New Roman"/>
          <w:b/>
          <w:sz w:val="28"/>
          <w:szCs w:val="28"/>
          <w:lang w:val="kk-KZ"/>
        </w:rPr>
        <w:t xml:space="preserve"> ЖӘНЕ БИЗНЕС ЖОСПАРЛАУ»</w:t>
      </w:r>
    </w:p>
    <w:p w:rsidR="00682CA3" w:rsidRPr="00682CA3" w:rsidRDefault="00682CA3" w:rsidP="00682CA3">
      <w:pPr>
        <w:spacing w:after="0" w:line="240" w:lineRule="auto"/>
        <w:ind w:left="360"/>
        <w:jc w:val="center"/>
        <w:rPr>
          <w:rFonts w:ascii="Times New Roman" w:hAnsi="Times New Roman"/>
          <w:b/>
          <w:sz w:val="28"/>
          <w:szCs w:val="28"/>
          <w:lang w:val="kk-KZ"/>
        </w:rPr>
      </w:pPr>
      <w:r w:rsidRPr="00682CA3">
        <w:rPr>
          <w:rFonts w:ascii="Times New Roman" w:hAnsi="Times New Roman"/>
          <w:b/>
          <w:sz w:val="28"/>
          <w:szCs w:val="28"/>
          <w:lang w:val="kk-KZ"/>
        </w:rPr>
        <w:t>ПӘНІНЕН ДӘРІС ЖИНАҒЫ</w:t>
      </w:r>
    </w:p>
    <w:p w:rsidR="00682CA3" w:rsidRPr="00682CA3" w:rsidRDefault="00682CA3" w:rsidP="00682CA3">
      <w:pPr>
        <w:spacing w:after="0" w:line="240" w:lineRule="auto"/>
        <w:jc w:val="center"/>
        <w:rPr>
          <w:rFonts w:ascii="Times New Roman" w:hAnsi="Times New Roman"/>
          <w:b/>
          <w:sz w:val="28"/>
          <w:szCs w:val="28"/>
          <w:lang w:val="kk-KZ" w:eastAsia="ko-KR"/>
        </w:rPr>
      </w:pPr>
    </w:p>
    <w:p w:rsidR="00682CA3" w:rsidRPr="00682CA3" w:rsidRDefault="00682CA3" w:rsidP="00682CA3">
      <w:pPr>
        <w:spacing w:after="0" w:line="240" w:lineRule="auto"/>
        <w:jc w:val="center"/>
        <w:rPr>
          <w:rFonts w:ascii="Times New Roman" w:hAnsi="Times New Roman"/>
          <w:b/>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ind w:left="360"/>
        <w:jc w:val="center"/>
        <w:rPr>
          <w:rFonts w:ascii="Times New Roman" w:hAnsi="Times New Roman"/>
          <w:sz w:val="28"/>
          <w:szCs w:val="28"/>
          <w:lang w:val="kk-KZ"/>
        </w:rPr>
      </w:pPr>
      <w:r w:rsidRPr="0095462C">
        <w:rPr>
          <w:rFonts w:ascii="Times New Roman" w:hAnsi="Times New Roman"/>
          <w:sz w:val="28"/>
          <w:szCs w:val="28"/>
          <w:lang w:val="kk-KZ"/>
        </w:rPr>
        <w:t>Шымкент 2020ж.</w:t>
      </w:r>
    </w:p>
    <w:p w:rsidR="00442BE9" w:rsidRDefault="00A06D1D" w:rsidP="00682CA3">
      <w:pPr>
        <w:spacing w:after="0" w:line="240" w:lineRule="auto"/>
        <w:rPr>
          <w:rFonts w:ascii="Times New Roman" w:hAnsi="Times New Roman"/>
          <w:sz w:val="28"/>
          <w:szCs w:val="28"/>
          <w:lang w:val="kk-KZ" w:eastAsia="ko-KR"/>
        </w:rPr>
      </w:pPr>
      <w:r>
        <w:rPr>
          <w:rFonts w:ascii="Times New Roman" w:hAnsi="Times New Roman"/>
          <w:noProof/>
          <w:sz w:val="28"/>
          <w:szCs w:val="28"/>
          <w:lang w:eastAsia="ru-RU"/>
        </w:rPr>
        <w:pict>
          <v:rect id="_x0000_s1504" style="position:absolute;margin-left:204.3pt;margin-top:22.35pt;width:71.25pt;height:25.5pt;z-index:251965440" stroked="f"/>
        </w:pict>
      </w:r>
    </w:p>
    <w:p w:rsidR="00682CA3" w:rsidRPr="0095462C" w:rsidRDefault="00682CA3" w:rsidP="00682CA3">
      <w:pPr>
        <w:spacing w:after="0" w:line="240" w:lineRule="auto"/>
        <w:rPr>
          <w:rFonts w:ascii="Times New Roman" w:hAnsi="Times New Roman"/>
          <w:sz w:val="28"/>
          <w:szCs w:val="28"/>
          <w:lang w:val="kk-KZ"/>
        </w:rPr>
      </w:pPr>
      <w:r w:rsidRPr="0095462C">
        <w:rPr>
          <w:rFonts w:ascii="Times New Roman" w:hAnsi="Times New Roman"/>
          <w:sz w:val="28"/>
          <w:szCs w:val="28"/>
          <w:lang w:val="kk-KZ" w:eastAsia="ko-KR"/>
        </w:rPr>
        <w:lastRenderedPageBreak/>
        <w:t xml:space="preserve">ОӘЖ </w:t>
      </w:r>
      <w:r w:rsidRPr="0095462C">
        <w:rPr>
          <w:rFonts w:ascii="Times New Roman" w:hAnsi="Times New Roman"/>
          <w:sz w:val="28"/>
          <w:szCs w:val="28"/>
          <w:lang w:val="kk-KZ"/>
        </w:rPr>
        <w:t>330.8. (072)</w:t>
      </w:r>
    </w:p>
    <w:p w:rsidR="00682CA3" w:rsidRPr="0095462C" w:rsidRDefault="00682CA3" w:rsidP="00682CA3">
      <w:pPr>
        <w:spacing w:after="0" w:line="240" w:lineRule="auto"/>
        <w:ind w:left="360"/>
        <w:rPr>
          <w:rFonts w:ascii="Times New Roman" w:hAnsi="Times New Roman"/>
          <w:sz w:val="28"/>
          <w:szCs w:val="28"/>
          <w:lang w:val="kk-KZ"/>
        </w:rPr>
      </w:pPr>
    </w:p>
    <w:p w:rsidR="00682CA3" w:rsidRPr="0095462C" w:rsidRDefault="00682CA3" w:rsidP="00682CA3">
      <w:pPr>
        <w:spacing w:after="0" w:line="240" w:lineRule="auto"/>
        <w:jc w:val="both"/>
        <w:rPr>
          <w:rFonts w:ascii="Times New Roman" w:hAnsi="Times New Roman"/>
          <w:sz w:val="28"/>
          <w:szCs w:val="28"/>
          <w:lang w:val="kk-KZ" w:eastAsia="ko-KR"/>
        </w:rPr>
      </w:pPr>
      <w:r w:rsidRPr="0095462C">
        <w:rPr>
          <w:rFonts w:ascii="Times New Roman" w:hAnsi="Times New Roman"/>
          <w:sz w:val="28"/>
          <w:szCs w:val="28"/>
          <w:lang w:val="kk-KZ" w:eastAsia="ko-KR"/>
        </w:rPr>
        <w:t>Құрастырушылар:</w:t>
      </w:r>
      <w:r>
        <w:rPr>
          <w:rFonts w:ascii="Times New Roman" w:hAnsi="Times New Roman"/>
          <w:sz w:val="28"/>
          <w:szCs w:val="28"/>
          <w:lang w:val="kk-KZ" w:eastAsia="ko-KR"/>
        </w:rPr>
        <w:t xml:space="preserve"> Мауленбердиева Г.А.</w:t>
      </w:r>
      <w:r w:rsidRPr="0095462C">
        <w:rPr>
          <w:rFonts w:ascii="Times New Roman" w:hAnsi="Times New Roman"/>
          <w:sz w:val="28"/>
          <w:szCs w:val="28"/>
          <w:lang w:val="kk-KZ"/>
        </w:rPr>
        <w:t>, Оспан Б.І</w:t>
      </w:r>
      <w:r>
        <w:rPr>
          <w:rFonts w:ascii="Times New Roman" w:hAnsi="Times New Roman"/>
          <w:sz w:val="28"/>
          <w:szCs w:val="28"/>
          <w:lang w:val="kk-KZ"/>
        </w:rPr>
        <w:t>.</w:t>
      </w:r>
      <w:r w:rsidRPr="0095462C">
        <w:rPr>
          <w:rFonts w:ascii="Times New Roman" w:hAnsi="Times New Roman"/>
          <w:sz w:val="28"/>
          <w:szCs w:val="28"/>
          <w:lang w:val="kk-KZ"/>
        </w:rPr>
        <w:t xml:space="preserve"> «</w:t>
      </w:r>
      <w:r>
        <w:rPr>
          <w:rFonts w:ascii="Times New Roman" w:hAnsi="Times New Roman"/>
          <w:sz w:val="28"/>
          <w:szCs w:val="28"/>
          <w:lang w:val="kk-KZ"/>
        </w:rPr>
        <w:t>Экономика негіздері</w:t>
      </w:r>
      <w:r w:rsidR="00442BE9">
        <w:rPr>
          <w:rFonts w:ascii="Times New Roman" w:hAnsi="Times New Roman"/>
          <w:sz w:val="28"/>
          <w:szCs w:val="28"/>
          <w:lang w:val="kk-KZ"/>
        </w:rPr>
        <w:t>, коммерцияландыру</w:t>
      </w:r>
      <w:r>
        <w:rPr>
          <w:rFonts w:ascii="Times New Roman" w:hAnsi="Times New Roman"/>
          <w:sz w:val="28"/>
          <w:szCs w:val="28"/>
          <w:lang w:val="kk-KZ"/>
        </w:rPr>
        <w:t xml:space="preserve"> және бизнес жоспарлау</w:t>
      </w:r>
      <w:r w:rsidRPr="0095462C">
        <w:rPr>
          <w:rFonts w:ascii="Times New Roman" w:hAnsi="Times New Roman"/>
          <w:sz w:val="28"/>
          <w:szCs w:val="28"/>
          <w:lang w:val="kk-KZ"/>
        </w:rPr>
        <w:t xml:space="preserve">» </w:t>
      </w:r>
      <w:r w:rsidRPr="0095462C">
        <w:rPr>
          <w:rFonts w:ascii="Times New Roman" w:hAnsi="Times New Roman"/>
          <w:sz w:val="28"/>
          <w:szCs w:val="28"/>
          <w:lang w:val="kk-KZ" w:eastAsia="ko-KR"/>
        </w:rPr>
        <w:t xml:space="preserve">пәнінен </w:t>
      </w:r>
      <w:r w:rsidRPr="0095462C">
        <w:rPr>
          <w:rFonts w:ascii="Times New Roman" w:hAnsi="Times New Roman"/>
          <w:sz w:val="28"/>
          <w:szCs w:val="28"/>
          <w:lang w:val="kk-KZ"/>
        </w:rPr>
        <w:t>дәріс жинағы.- Шымкент: М. Әуезов атындағы ОҚУ, 2020. –</w:t>
      </w:r>
      <w:r>
        <w:rPr>
          <w:rFonts w:ascii="Times New Roman" w:hAnsi="Times New Roman"/>
          <w:sz w:val="28"/>
          <w:szCs w:val="28"/>
          <w:lang w:val="kk-KZ"/>
        </w:rPr>
        <w:t xml:space="preserve"> </w:t>
      </w:r>
      <w:r w:rsidR="00AE50FC">
        <w:rPr>
          <w:rFonts w:ascii="Times New Roman" w:hAnsi="Times New Roman"/>
          <w:sz w:val="28"/>
          <w:szCs w:val="28"/>
          <w:lang w:val="en-US"/>
        </w:rPr>
        <w:t>184</w:t>
      </w:r>
      <w:r>
        <w:rPr>
          <w:rFonts w:ascii="Times New Roman" w:hAnsi="Times New Roman"/>
          <w:sz w:val="28"/>
          <w:szCs w:val="28"/>
          <w:lang w:val="kk-KZ"/>
        </w:rPr>
        <w:t xml:space="preserve"> </w:t>
      </w:r>
      <w:r w:rsidRPr="0095462C">
        <w:rPr>
          <w:rFonts w:ascii="Times New Roman" w:hAnsi="Times New Roman"/>
          <w:sz w:val="28"/>
          <w:szCs w:val="28"/>
          <w:lang w:val="kk-KZ"/>
        </w:rPr>
        <w:t>б.</w:t>
      </w:r>
      <w:r w:rsidRPr="0095462C">
        <w:rPr>
          <w:rFonts w:ascii="Times New Roman" w:hAnsi="Times New Roman"/>
          <w:sz w:val="28"/>
          <w:szCs w:val="28"/>
          <w:lang w:val="kk-KZ" w:eastAsia="ko-KR"/>
        </w:rPr>
        <w:tab/>
      </w: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rPr>
      </w:pPr>
      <w:r>
        <w:rPr>
          <w:rFonts w:ascii="Times New Roman" w:hAnsi="Times New Roman"/>
          <w:sz w:val="28"/>
          <w:szCs w:val="28"/>
          <w:lang w:val="kk-KZ" w:eastAsia="ko-KR"/>
        </w:rPr>
        <w:t>Дәріс жинағы</w:t>
      </w:r>
      <w:r w:rsidRPr="0095462C">
        <w:rPr>
          <w:rFonts w:ascii="Times New Roman" w:hAnsi="Times New Roman"/>
          <w:sz w:val="28"/>
          <w:szCs w:val="28"/>
          <w:lang w:val="kk-KZ" w:eastAsia="ko-KR"/>
        </w:rPr>
        <w:t xml:space="preserve"> «</w:t>
      </w:r>
      <w:r w:rsidR="00C638EF">
        <w:rPr>
          <w:rFonts w:ascii="Times New Roman" w:hAnsi="Times New Roman"/>
          <w:sz w:val="28"/>
          <w:szCs w:val="28"/>
          <w:lang w:val="kk-KZ"/>
        </w:rPr>
        <w:t>Экономика негіздері</w:t>
      </w:r>
      <w:r w:rsidR="00AE50FC">
        <w:rPr>
          <w:rFonts w:ascii="Times New Roman" w:hAnsi="Times New Roman"/>
          <w:sz w:val="28"/>
          <w:szCs w:val="28"/>
          <w:lang w:val="kk-KZ"/>
        </w:rPr>
        <w:t xml:space="preserve">, коммерцияландыру </w:t>
      </w:r>
      <w:r w:rsidR="00C638EF">
        <w:rPr>
          <w:rFonts w:ascii="Times New Roman" w:hAnsi="Times New Roman"/>
          <w:sz w:val="28"/>
          <w:szCs w:val="28"/>
          <w:lang w:val="kk-KZ"/>
        </w:rPr>
        <w:t>және бизнес жоспарлау</w:t>
      </w:r>
      <w:r w:rsidRPr="0095462C">
        <w:rPr>
          <w:rFonts w:ascii="Times New Roman" w:hAnsi="Times New Roman"/>
          <w:sz w:val="28"/>
          <w:szCs w:val="28"/>
          <w:lang w:val="kk-KZ" w:eastAsia="ko-KR"/>
        </w:rPr>
        <w:t xml:space="preserve">» пәнінің барлық негізгі бөлімдерін қамтиды. Ол бизнесті жүргізудің негізгі курсын қамтиды, жеке бизнес құрудың алғашқы тәжірибелік дағдыларын игеруге көмектеседі. Ол негізінен </w:t>
      </w:r>
      <w:r>
        <w:rPr>
          <w:rFonts w:ascii="Times New Roman" w:hAnsi="Times New Roman"/>
          <w:sz w:val="28"/>
          <w:szCs w:val="28"/>
          <w:lang w:val="kk-KZ" w:eastAsia="ko-KR"/>
        </w:rPr>
        <w:t>білім алушыларға</w:t>
      </w:r>
      <w:r w:rsidRPr="0095462C">
        <w:rPr>
          <w:rFonts w:ascii="Times New Roman" w:hAnsi="Times New Roman"/>
          <w:sz w:val="28"/>
          <w:szCs w:val="28"/>
          <w:lang w:val="kk-KZ" w:eastAsia="ko-KR"/>
        </w:rPr>
        <w:t>, сонымен қатар магистранттарға, экономикалық пәндердің оқытушыларына және қазіргі әлемдегі кәсіпкерлік қызметтің білімі мен дағдыларына қызығушылық танытатын барлық адамдарға арналған.</w:t>
      </w:r>
    </w:p>
    <w:p w:rsidR="00682CA3" w:rsidRPr="0095462C" w:rsidRDefault="00682CA3" w:rsidP="00682CA3">
      <w:pPr>
        <w:spacing w:after="0" w:line="240" w:lineRule="auto"/>
        <w:jc w:val="both"/>
        <w:rPr>
          <w:rFonts w:ascii="Times New Roman" w:hAnsi="Times New Roman"/>
          <w:sz w:val="28"/>
          <w:szCs w:val="28"/>
          <w:lang w:val="kk-KZ" w:eastAsia="ko-KR"/>
        </w:rPr>
      </w:pPr>
    </w:p>
    <w:p w:rsidR="00AE50FC" w:rsidRPr="00682CA3" w:rsidRDefault="00682CA3" w:rsidP="00AE50FC">
      <w:pPr>
        <w:spacing w:after="0" w:line="240" w:lineRule="auto"/>
        <w:rPr>
          <w:rFonts w:ascii="Times New Roman" w:hAnsi="Times New Roman"/>
          <w:sz w:val="28"/>
          <w:szCs w:val="28"/>
          <w:lang w:val="kk-KZ" w:eastAsia="ko-KR"/>
        </w:rPr>
      </w:pPr>
      <w:r>
        <w:rPr>
          <w:rFonts w:ascii="Times New Roman" w:hAnsi="Times New Roman"/>
          <w:sz w:val="28"/>
          <w:szCs w:val="28"/>
          <w:lang w:val="kk-KZ" w:eastAsia="ko-KR"/>
        </w:rPr>
        <w:t>Дәріс жинағы</w:t>
      </w:r>
      <w:r w:rsidR="00AE50FC">
        <w:rPr>
          <w:rFonts w:ascii="Times New Roman" w:hAnsi="Times New Roman"/>
          <w:sz w:val="28"/>
          <w:szCs w:val="28"/>
          <w:lang w:val="kk-KZ" w:eastAsia="ko-KR"/>
        </w:rPr>
        <w:t xml:space="preserve"> «</w:t>
      </w:r>
      <w:r w:rsidR="00AE50FC">
        <w:rPr>
          <w:rFonts w:ascii="Times New Roman" w:hAnsi="Times New Roman"/>
          <w:sz w:val="28"/>
          <w:szCs w:val="28"/>
          <w:lang w:val="en-US"/>
        </w:rPr>
        <w:t>6</w:t>
      </w:r>
      <w:r w:rsidR="00AE50FC">
        <w:rPr>
          <w:rFonts w:ascii="Times New Roman" w:hAnsi="Times New Roman"/>
          <w:sz w:val="28"/>
          <w:szCs w:val="28"/>
        </w:rPr>
        <w:t>В07180 –Техникалы</w:t>
      </w:r>
      <w:r w:rsidR="00AE50FC">
        <w:rPr>
          <w:rFonts w:ascii="Times New Roman" w:hAnsi="Times New Roman"/>
          <w:sz w:val="28"/>
          <w:szCs w:val="28"/>
          <w:lang w:val="kk-KZ"/>
        </w:rPr>
        <w:t>қ машиналар және жабдықтар» Білім беру бағдарламалары бойынша білім алушыларына арналған</w:t>
      </w:r>
    </w:p>
    <w:p w:rsidR="00682CA3" w:rsidRPr="0095462C" w:rsidRDefault="00682CA3" w:rsidP="00AE50FC">
      <w:pPr>
        <w:spacing w:after="0" w:line="240" w:lineRule="auto"/>
        <w:ind w:firstLine="540"/>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tbl>
      <w:tblPr>
        <w:tblW w:w="0" w:type="auto"/>
        <w:tblLook w:val="04A0"/>
      </w:tblPr>
      <w:tblGrid>
        <w:gridCol w:w="2518"/>
        <w:gridCol w:w="7053"/>
      </w:tblGrid>
      <w:tr w:rsidR="00682CA3" w:rsidRPr="00CA787A" w:rsidTr="00AD6926">
        <w:tc>
          <w:tcPr>
            <w:tcW w:w="2518" w:type="dxa"/>
          </w:tcPr>
          <w:p w:rsidR="00682CA3" w:rsidRPr="0095462C" w:rsidRDefault="00682CA3" w:rsidP="00AD6926">
            <w:pPr>
              <w:spacing w:after="0" w:line="240" w:lineRule="auto"/>
              <w:jc w:val="both"/>
              <w:rPr>
                <w:rFonts w:ascii="Times New Roman" w:hAnsi="Times New Roman"/>
                <w:sz w:val="28"/>
                <w:szCs w:val="28"/>
                <w:lang w:val="kk-KZ" w:eastAsia="ko-KR"/>
              </w:rPr>
            </w:pPr>
            <w:r w:rsidRPr="0095462C">
              <w:rPr>
                <w:rFonts w:ascii="Times New Roman" w:hAnsi="Times New Roman"/>
                <w:sz w:val="28"/>
                <w:szCs w:val="28"/>
                <w:lang w:val="kk-KZ" w:eastAsia="ko-KR"/>
              </w:rPr>
              <w:t>Пікір білдіруші:</w:t>
            </w:r>
          </w:p>
        </w:tc>
        <w:tc>
          <w:tcPr>
            <w:tcW w:w="7053" w:type="dxa"/>
          </w:tcPr>
          <w:p w:rsidR="00682CA3" w:rsidRDefault="00CF2362" w:rsidP="00AD6926">
            <w:pPr>
              <w:spacing w:after="0" w:line="240" w:lineRule="auto"/>
              <w:rPr>
                <w:rFonts w:ascii="Times New Roman" w:hAnsi="Times New Roman"/>
                <w:sz w:val="28"/>
                <w:szCs w:val="28"/>
                <w:lang w:val="kk-KZ"/>
              </w:rPr>
            </w:pPr>
            <w:r>
              <w:rPr>
                <w:rFonts w:ascii="Times New Roman" w:hAnsi="Times New Roman"/>
                <w:sz w:val="28"/>
                <w:szCs w:val="28"/>
                <w:lang w:val="kk-KZ"/>
              </w:rPr>
              <w:t>Темирова Ж</w:t>
            </w:r>
            <w:r w:rsidR="00AE50FC">
              <w:rPr>
                <w:rFonts w:ascii="Times New Roman" w:hAnsi="Times New Roman"/>
                <w:sz w:val="28"/>
                <w:szCs w:val="28"/>
                <w:lang w:val="kk-KZ"/>
              </w:rPr>
              <w:t>.</w:t>
            </w:r>
            <w:r>
              <w:rPr>
                <w:rFonts w:ascii="Times New Roman" w:hAnsi="Times New Roman"/>
                <w:sz w:val="28"/>
                <w:szCs w:val="28"/>
                <w:lang w:val="kk-KZ"/>
              </w:rPr>
              <w:t>Ж.</w:t>
            </w:r>
            <w:r w:rsidR="00682CA3" w:rsidRPr="0095462C">
              <w:rPr>
                <w:rFonts w:ascii="Times New Roman" w:hAnsi="Times New Roman"/>
                <w:sz w:val="28"/>
                <w:szCs w:val="28"/>
                <w:lang w:val="kk-KZ"/>
              </w:rPr>
              <w:t xml:space="preserve"> - э.</w:t>
            </w:r>
            <w:r>
              <w:rPr>
                <w:rFonts w:ascii="Times New Roman" w:hAnsi="Times New Roman"/>
                <w:sz w:val="28"/>
                <w:szCs w:val="28"/>
                <w:lang w:val="kk-KZ"/>
              </w:rPr>
              <w:t>ғ</w:t>
            </w:r>
            <w:r w:rsidR="00682CA3" w:rsidRPr="0095462C">
              <w:rPr>
                <w:rFonts w:ascii="Times New Roman" w:hAnsi="Times New Roman"/>
                <w:sz w:val="28"/>
                <w:szCs w:val="28"/>
                <w:lang w:val="kk-KZ"/>
              </w:rPr>
              <w:t>.</w:t>
            </w:r>
            <w:r>
              <w:rPr>
                <w:rFonts w:ascii="Times New Roman" w:hAnsi="Times New Roman"/>
                <w:sz w:val="28"/>
                <w:szCs w:val="28"/>
                <w:lang w:val="kk-KZ"/>
              </w:rPr>
              <w:t>к</w:t>
            </w:r>
            <w:r w:rsidR="00682CA3" w:rsidRPr="0095462C">
              <w:rPr>
                <w:rFonts w:ascii="Times New Roman" w:hAnsi="Times New Roman"/>
                <w:sz w:val="28"/>
                <w:szCs w:val="28"/>
                <w:lang w:val="kk-KZ"/>
              </w:rPr>
              <w:t>,</w:t>
            </w:r>
            <w:r w:rsidR="00AE50FC">
              <w:rPr>
                <w:rFonts w:ascii="Times New Roman" w:hAnsi="Times New Roman"/>
                <w:sz w:val="28"/>
                <w:szCs w:val="28"/>
                <w:lang w:val="kk-KZ"/>
              </w:rPr>
              <w:t xml:space="preserve"> </w:t>
            </w:r>
            <w:r w:rsidR="006C75FF">
              <w:rPr>
                <w:rFonts w:ascii="Times New Roman" w:hAnsi="Times New Roman"/>
                <w:sz w:val="28"/>
                <w:szCs w:val="28"/>
                <w:lang w:val="kk-KZ"/>
              </w:rPr>
              <w:t xml:space="preserve">ОҚМПУ </w:t>
            </w:r>
            <w:r w:rsidR="00682CA3" w:rsidRPr="0095462C">
              <w:rPr>
                <w:rFonts w:ascii="Times New Roman" w:hAnsi="Times New Roman"/>
                <w:sz w:val="28"/>
                <w:szCs w:val="28"/>
                <w:lang w:val="kk-KZ"/>
              </w:rPr>
              <w:t xml:space="preserve"> «</w:t>
            </w:r>
            <w:r w:rsidR="006C75FF">
              <w:rPr>
                <w:rFonts w:ascii="Times New Roman" w:hAnsi="Times New Roman"/>
                <w:sz w:val="28"/>
                <w:szCs w:val="28"/>
                <w:lang w:val="kk-KZ"/>
              </w:rPr>
              <w:t xml:space="preserve">География </w:t>
            </w:r>
            <w:r w:rsidR="00682CA3" w:rsidRPr="0095462C">
              <w:rPr>
                <w:rFonts w:ascii="Times New Roman" w:hAnsi="Times New Roman"/>
                <w:sz w:val="28"/>
                <w:szCs w:val="28"/>
                <w:lang w:val="kk-KZ"/>
              </w:rPr>
              <w:t xml:space="preserve">» кафедрасының  </w:t>
            </w:r>
            <w:r w:rsidR="006C75FF">
              <w:rPr>
                <w:rFonts w:ascii="Times New Roman" w:hAnsi="Times New Roman"/>
                <w:sz w:val="28"/>
                <w:szCs w:val="28"/>
                <w:lang w:val="kk-KZ"/>
              </w:rPr>
              <w:t>доценті</w:t>
            </w:r>
          </w:p>
          <w:p w:rsidR="00AE50FC" w:rsidRPr="00AE50FC" w:rsidRDefault="00AE50FC" w:rsidP="00AD6926">
            <w:pPr>
              <w:spacing w:after="0" w:line="240" w:lineRule="auto"/>
              <w:rPr>
                <w:rFonts w:ascii="Times New Roman" w:hAnsi="Times New Roman"/>
                <w:sz w:val="28"/>
                <w:szCs w:val="28"/>
                <w:lang w:val="kk-KZ"/>
              </w:rPr>
            </w:pPr>
            <w:r>
              <w:rPr>
                <w:rFonts w:ascii="Times New Roman" w:hAnsi="Times New Roman"/>
                <w:sz w:val="28"/>
                <w:szCs w:val="28"/>
                <w:lang w:val="kk-KZ"/>
              </w:rPr>
              <w:t>Утемисова Г.Т.</w:t>
            </w:r>
            <w:r>
              <w:rPr>
                <w:rFonts w:ascii="Times New Roman" w:hAnsi="Times New Roman"/>
                <w:sz w:val="28"/>
                <w:szCs w:val="28"/>
                <w:lang w:val="en-US"/>
              </w:rPr>
              <w:t>-</w:t>
            </w:r>
            <w:r w:rsidRPr="0095462C">
              <w:rPr>
                <w:rFonts w:ascii="Times New Roman" w:hAnsi="Times New Roman"/>
                <w:sz w:val="28"/>
                <w:szCs w:val="28"/>
                <w:lang w:val="kk-KZ"/>
              </w:rPr>
              <w:t xml:space="preserve"> э.ғ.</w:t>
            </w:r>
            <w:r>
              <w:rPr>
                <w:rFonts w:ascii="Times New Roman" w:hAnsi="Times New Roman"/>
                <w:sz w:val="28"/>
                <w:szCs w:val="28"/>
                <w:lang w:val="kk-KZ"/>
              </w:rPr>
              <w:t>к</w:t>
            </w:r>
            <w:r w:rsidRPr="0095462C">
              <w:rPr>
                <w:rFonts w:ascii="Times New Roman" w:hAnsi="Times New Roman"/>
                <w:sz w:val="28"/>
                <w:szCs w:val="28"/>
                <w:lang w:val="kk-KZ"/>
              </w:rPr>
              <w:t>.,</w:t>
            </w:r>
            <w:r>
              <w:rPr>
                <w:rFonts w:ascii="Times New Roman" w:hAnsi="Times New Roman"/>
                <w:sz w:val="28"/>
                <w:szCs w:val="28"/>
                <w:lang w:val="kk-KZ"/>
              </w:rPr>
              <w:t xml:space="preserve"> М. Әуезов атындағы ОҚУ </w:t>
            </w:r>
            <w:r w:rsidRPr="0095462C">
              <w:rPr>
                <w:rFonts w:ascii="Times New Roman" w:hAnsi="Times New Roman"/>
                <w:sz w:val="28"/>
                <w:szCs w:val="28"/>
                <w:lang w:val="kk-KZ"/>
              </w:rPr>
              <w:t xml:space="preserve"> «</w:t>
            </w:r>
            <w:r>
              <w:rPr>
                <w:rFonts w:ascii="Times New Roman" w:hAnsi="Times New Roman"/>
                <w:sz w:val="28"/>
                <w:szCs w:val="28"/>
                <w:lang w:val="kk-KZ"/>
              </w:rPr>
              <w:t>Экономикалық теория</w:t>
            </w:r>
            <w:r w:rsidRPr="0095462C">
              <w:rPr>
                <w:rFonts w:ascii="Times New Roman" w:hAnsi="Times New Roman"/>
                <w:sz w:val="28"/>
                <w:szCs w:val="28"/>
                <w:lang w:val="kk-KZ"/>
              </w:rPr>
              <w:t xml:space="preserve">» кафедрасының  </w:t>
            </w:r>
            <w:r>
              <w:rPr>
                <w:rFonts w:ascii="Times New Roman" w:hAnsi="Times New Roman"/>
                <w:sz w:val="28"/>
                <w:szCs w:val="28"/>
                <w:lang w:val="kk-KZ"/>
              </w:rPr>
              <w:t>доценті</w:t>
            </w:r>
          </w:p>
          <w:p w:rsidR="00682CA3" w:rsidRPr="0095462C" w:rsidRDefault="00682CA3" w:rsidP="00AD6926">
            <w:pPr>
              <w:spacing w:after="0" w:line="240" w:lineRule="auto"/>
              <w:jc w:val="both"/>
              <w:rPr>
                <w:rFonts w:ascii="Times New Roman" w:hAnsi="Times New Roman"/>
                <w:sz w:val="28"/>
                <w:szCs w:val="28"/>
                <w:lang w:val="kk-KZ" w:eastAsia="ko-KR"/>
              </w:rPr>
            </w:pPr>
          </w:p>
        </w:tc>
      </w:tr>
    </w:tbl>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rPr>
      </w:pPr>
    </w:p>
    <w:p w:rsidR="00682CA3" w:rsidRPr="0095462C" w:rsidRDefault="00682CA3" w:rsidP="00682CA3">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«Экономикалық теория» кафедрасының мәжілісінде (хаттама № ________, «___» ___________ 20___ ж.) және «Басқару және бизнес» жоғары мектеп комитеті әдістемелік комиссиясында (хаттама № _______, «___» ___________ 20___ ж.) қаралған және баспаға ұсынылған.</w:t>
      </w:r>
    </w:p>
    <w:p w:rsidR="00682CA3" w:rsidRPr="0095462C" w:rsidRDefault="00682CA3" w:rsidP="00682CA3">
      <w:pPr>
        <w:spacing w:after="0" w:line="240" w:lineRule="auto"/>
        <w:jc w:val="both"/>
        <w:rPr>
          <w:rFonts w:ascii="Times New Roman" w:hAnsi="Times New Roman"/>
          <w:sz w:val="28"/>
          <w:szCs w:val="28"/>
          <w:lang w:val="kk-KZ"/>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AE50FC" w:rsidP="00682CA3">
      <w:pPr>
        <w:spacing w:after="0" w:line="240" w:lineRule="auto"/>
        <w:ind w:firstLine="540"/>
        <w:rPr>
          <w:rFonts w:ascii="Times New Roman" w:hAnsi="Times New Roman"/>
          <w:sz w:val="28"/>
          <w:szCs w:val="28"/>
          <w:lang w:val="kk-KZ" w:eastAsia="ko-KR"/>
        </w:rPr>
      </w:pPr>
      <w:r>
        <w:rPr>
          <w:rFonts w:ascii="Times New Roman" w:hAnsi="Times New Roman"/>
          <w:sz w:val="28"/>
          <w:szCs w:val="28"/>
          <w:lang w:val="kk-KZ" w:eastAsia="ko-KR"/>
        </w:rPr>
        <w:tab/>
        <w:t>М.Әуезов атындағы ОҚ</w:t>
      </w:r>
      <w:r w:rsidR="00682CA3" w:rsidRPr="0095462C">
        <w:rPr>
          <w:rFonts w:ascii="Times New Roman" w:hAnsi="Times New Roman"/>
          <w:sz w:val="28"/>
          <w:szCs w:val="28"/>
          <w:lang w:val="kk-KZ" w:eastAsia="ko-KR"/>
        </w:rPr>
        <w:t xml:space="preserve">У Әдістемелік Кеңесімен </w:t>
      </w:r>
      <w:r w:rsidR="00682CA3" w:rsidRPr="0095462C">
        <w:rPr>
          <w:rFonts w:ascii="Times New Roman" w:hAnsi="Times New Roman"/>
          <w:sz w:val="28"/>
          <w:szCs w:val="28"/>
          <w:lang w:val="kk-KZ"/>
        </w:rPr>
        <w:t>баспадан шығаруға ұсынылған</w:t>
      </w:r>
      <w:r w:rsidR="00682CA3" w:rsidRPr="0095462C">
        <w:rPr>
          <w:rFonts w:ascii="Times New Roman" w:hAnsi="Times New Roman"/>
          <w:sz w:val="28"/>
          <w:szCs w:val="28"/>
          <w:lang w:val="kk-KZ" w:eastAsia="ko-KR"/>
        </w:rPr>
        <w:t xml:space="preserve">, </w:t>
      </w:r>
      <w:r w:rsidR="00682CA3" w:rsidRPr="0095462C">
        <w:rPr>
          <w:rFonts w:ascii="Times New Roman" w:hAnsi="Times New Roman"/>
          <w:sz w:val="28"/>
          <w:szCs w:val="28"/>
          <w:lang w:val="kk-KZ"/>
        </w:rPr>
        <w:t>хаттама № ____, «___» ___________ 20___ ж.</w:t>
      </w: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p>
    <w:p w:rsidR="00682CA3" w:rsidRPr="0095462C" w:rsidRDefault="00682CA3" w:rsidP="00682CA3">
      <w:pPr>
        <w:spacing w:after="0" w:line="240" w:lineRule="auto"/>
        <w:jc w:val="both"/>
        <w:rPr>
          <w:rFonts w:ascii="Times New Roman" w:hAnsi="Times New Roman"/>
          <w:sz w:val="28"/>
          <w:szCs w:val="28"/>
          <w:lang w:val="kk-KZ" w:eastAsia="ko-KR"/>
        </w:rPr>
      </w:pPr>
      <w:r w:rsidRPr="0095462C">
        <w:rPr>
          <w:rFonts w:ascii="Times New Roman" w:hAnsi="Times New Roman"/>
          <w:sz w:val="28"/>
          <w:szCs w:val="28"/>
          <w:lang w:val="kk-KZ" w:eastAsia="ko-KR"/>
        </w:rPr>
        <w:t xml:space="preserve"> © М.Әуезов атындағы</w:t>
      </w:r>
      <w:r w:rsidR="006A42B8">
        <w:rPr>
          <w:rFonts w:ascii="Times New Roman" w:hAnsi="Times New Roman"/>
          <w:sz w:val="28"/>
          <w:szCs w:val="28"/>
          <w:lang w:val="kk-KZ" w:eastAsia="ko-KR"/>
        </w:rPr>
        <w:t xml:space="preserve"> Оңтүстік Қазақстан </w:t>
      </w:r>
      <w:r w:rsidRPr="0095462C">
        <w:rPr>
          <w:rFonts w:ascii="Times New Roman" w:hAnsi="Times New Roman"/>
          <w:sz w:val="28"/>
          <w:szCs w:val="28"/>
          <w:lang w:val="kk-KZ" w:eastAsia="ko-KR"/>
        </w:rPr>
        <w:t>университеті, 2020ж.</w:t>
      </w:r>
    </w:p>
    <w:p w:rsidR="00682CA3" w:rsidRPr="0095462C" w:rsidRDefault="00682CA3" w:rsidP="00682CA3">
      <w:pPr>
        <w:spacing w:after="0" w:line="240" w:lineRule="auto"/>
        <w:jc w:val="both"/>
        <w:rPr>
          <w:rFonts w:ascii="Times New Roman" w:hAnsi="Times New Roman"/>
          <w:sz w:val="28"/>
          <w:szCs w:val="28"/>
          <w:lang w:val="kk-KZ" w:eastAsia="ko-KR"/>
        </w:rPr>
      </w:pPr>
      <w:r w:rsidRPr="0095462C">
        <w:rPr>
          <w:rFonts w:ascii="Times New Roman" w:hAnsi="Times New Roman"/>
          <w:sz w:val="28"/>
          <w:szCs w:val="28"/>
          <w:lang w:val="kk-KZ" w:eastAsia="ko-KR"/>
        </w:rPr>
        <w:t xml:space="preserve">Шығаруға жауапты: </w:t>
      </w:r>
      <w:r w:rsidR="00C638EF">
        <w:rPr>
          <w:rFonts w:ascii="Times New Roman" w:hAnsi="Times New Roman"/>
          <w:sz w:val="28"/>
          <w:szCs w:val="28"/>
          <w:lang w:val="kk-KZ" w:eastAsia="ko-KR"/>
        </w:rPr>
        <w:t>Мауленбердиева Г.А.</w:t>
      </w:r>
    </w:p>
    <w:p w:rsidR="00C638EF" w:rsidRDefault="00A06D1D" w:rsidP="00611192">
      <w:pPr>
        <w:spacing w:after="0" w:line="240" w:lineRule="auto"/>
        <w:ind w:firstLine="708"/>
        <w:jc w:val="center"/>
        <w:rPr>
          <w:rFonts w:ascii="Times New Roman" w:eastAsia="Calibri" w:hAnsi="Times New Roman" w:cs="Times New Roman"/>
          <w:b/>
          <w:sz w:val="28"/>
          <w:lang w:val="kk-KZ"/>
        </w:rPr>
      </w:pPr>
      <w:r>
        <w:rPr>
          <w:rFonts w:ascii="Times New Roman" w:eastAsia="Calibri" w:hAnsi="Times New Roman" w:cs="Times New Roman"/>
          <w:b/>
          <w:noProof/>
          <w:sz w:val="28"/>
          <w:lang w:eastAsia="ru-RU"/>
        </w:rPr>
        <w:pict>
          <v:rect id="_x0000_s1506" style="position:absolute;left:0;text-align:left;margin-left:235.8pt;margin-top:11.95pt;width:20.25pt;height:29.25pt;z-index:251967488" stroked="f"/>
        </w:pict>
      </w:r>
    </w:p>
    <w:p w:rsidR="00C638EF" w:rsidRPr="0095462C" w:rsidRDefault="00C638EF" w:rsidP="00C638EF">
      <w:pPr>
        <w:spacing w:after="0" w:line="240" w:lineRule="auto"/>
        <w:ind w:left="709"/>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 xml:space="preserve">МАЗМҰНЫ </w:t>
      </w:r>
    </w:p>
    <w:p w:rsidR="00C638EF" w:rsidRPr="0095462C" w:rsidRDefault="00C638EF" w:rsidP="00C638EF">
      <w:pPr>
        <w:spacing w:after="0" w:line="240" w:lineRule="auto"/>
        <w:ind w:firstLine="567"/>
        <w:jc w:val="both"/>
        <w:rPr>
          <w:rFonts w:ascii="Times New Roman" w:hAnsi="Times New Roman"/>
          <w:b/>
          <w:color w:val="002060"/>
          <w:sz w:val="28"/>
          <w:szCs w:val="28"/>
          <w:lang w:val="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0"/>
      </w:tblGrid>
      <w:tr w:rsidR="00C638EF" w:rsidRPr="007C488A" w:rsidTr="00AD6926">
        <w:tc>
          <w:tcPr>
            <w:tcW w:w="9320" w:type="dxa"/>
          </w:tcPr>
          <w:p w:rsidR="00C638EF" w:rsidRPr="007C488A" w:rsidRDefault="00C638EF" w:rsidP="00AD6926">
            <w:pPr>
              <w:jc w:val="both"/>
              <w:rPr>
                <w:sz w:val="28"/>
                <w:szCs w:val="28"/>
                <w:lang w:val="kk-KZ"/>
              </w:rPr>
            </w:pPr>
            <w:r w:rsidRPr="007C488A">
              <w:rPr>
                <w:sz w:val="28"/>
                <w:szCs w:val="28"/>
                <w:lang w:val="kk-KZ"/>
              </w:rPr>
              <w:t>Кіріспе</w:t>
            </w:r>
            <w:r>
              <w:rPr>
                <w:sz w:val="28"/>
                <w:szCs w:val="28"/>
                <w:lang w:val="kk-KZ"/>
              </w:rPr>
              <w:t>.................................................................................................................6</w:t>
            </w:r>
          </w:p>
        </w:tc>
      </w:tr>
      <w:tr w:rsidR="00C638EF" w:rsidRPr="00CA787A" w:rsidTr="00AD6926">
        <w:tc>
          <w:tcPr>
            <w:tcW w:w="9320" w:type="dxa"/>
          </w:tcPr>
          <w:p w:rsidR="00B90E9A" w:rsidRDefault="00C638EF" w:rsidP="00B90E9A">
            <w:pPr>
              <w:shd w:val="clear" w:color="auto" w:fill="FFFFFF"/>
              <w:tabs>
                <w:tab w:val="left" w:pos="180"/>
              </w:tabs>
              <w:ind w:left="142" w:hanging="142"/>
              <w:rPr>
                <w:sz w:val="28"/>
                <w:szCs w:val="28"/>
                <w:lang w:val="kk-KZ"/>
              </w:rPr>
            </w:pPr>
            <w:r w:rsidRPr="007C488A">
              <w:rPr>
                <w:sz w:val="28"/>
                <w:szCs w:val="28"/>
                <w:lang w:val="kk-KZ"/>
              </w:rPr>
              <w:t xml:space="preserve">Модуль 1. </w:t>
            </w:r>
            <w:r w:rsidR="00B90E9A">
              <w:rPr>
                <w:sz w:val="28"/>
                <w:szCs w:val="28"/>
                <w:lang w:val="kk-KZ"/>
              </w:rPr>
              <w:t>Экономиканың қызмет  ету</w:t>
            </w:r>
            <w:r w:rsidR="00442BE9">
              <w:rPr>
                <w:sz w:val="28"/>
                <w:szCs w:val="28"/>
                <w:lang w:val="kk-KZ"/>
              </w:rPr>
              <w:t xml:space="preserve">інің </w:t>
            </w:r>
            <w:r w:rsidR="00B90E9A">
              <w:rPr>
                <w:sz w:val="28"/>
                <w:szCs w:val="28"/>
                <w:lang w:val="kk-KZ"/>
              </w:rPr>
              <w:t xml:space="preserve"> негіздері</w:t>
            </w:r>
          </w:p>
          <w:p w:rsidR="00C638EF" w:rsidRPr="007C488A" w:rsidRDefault="00C638EF" w:rsidP="00B90E9A">
            <w:pPr>
              <w:shd w:val="clear" w:color="auto" w:fill="FFFFFF"/>
              <w:tabs>
                <w:tab w:val="left" w:pos="180"/>
              </w:tabs>
              <w:ind w:left="142" w:hanging="142"/>
              <w:rPr>
                <w:sz w:val="28"/>
                <w:szCs w:val="28"/>
                <w:lang w:val="kk-KZ"/>
              </w:rPr>
            </w:pPr>
            <w:r w:rsidRPr="007C488A">
              <w:rPr>
                <w:sz w:val="28"/>
                <w:szCs w:val="28"/>
                <w:lang w:val="kk-KZ"/>
              </w:rPr>
              <w:t xml:space="preserve">1 тақырып. </w:t>
            </w:r>
            <w:r w:rsidR="00B90E9A">
              <w:rPr>
                <w:sz w:val="28"/>
                <w:szCs w:val="28"/>
                <w:lang w:val="kk-KZ"/>
              </w:rPr>
              <w:t>Экономика негіздері және зерттеу тәсілдері.................</w:t>
            </w:r>
            <w:r>
              <w:rPr>
                <w:sz w:val="28"/>
                <w:szCs w:val="28"/>
                <w:lang w:val="kk-KZ"/>
              </w:rPr>
              <w:t>...............7</w:t>
            </w:r>
          </w:p>
        </w:tc>
      </w:tr>
      <w:tr w:rsidR="00C638EF" w:rsidRPr="00101DBF" w:rsidTr="00AD6926">
        <w:tc>
          <w:tcPr>
            <w:tcW w:w="9320" w:type="dxa"/>
          </w:tcPr>
          <w:p w:rsidR="00C638EF" w:rsidRPr="007C488A" w:rsidRDefault="00C638EF" w:rsidP="00B70FC5">
            <w:pPr>
              <w:rPr>
                <w:sz w:val="28"/>
                <w:szCs w:val="28"/>
                <w:lang w:val="kk-KZ"/>
              </w:rPr>
            </w:pPr>
            <w:r w:rsidRPr="007C488A">
              <w:rPr>
                <w:sz w:val="28"/>
                <w:szCs w:val="28"/>
                <w:lang w:val="kk-KZ"/>
              </w:rPr>
              <w:t xml:space="preserve">2 тақырып. </w:t>
            </w:r>
            <w:r w:rsidR="00B70FC5">
              <w:rPr>
                <w:sz w:val="28"/>
                <w:szCs w:val="28"/>
                <w:lang w:val="kk-KZ"/>
              </w:rPr>
              <w:t>Қоғамдық өндіріс және оның құрылымы</w:t>
            </w:r>
            <w:r>
              <w:rPr>
                <w:sz w:val="28"/>
                <w:szCs w:val="28"/>
                <w:lang w:val="kk-KZ"/>
              </w:rPr>
              <w:t>..........</w:t>
            </w:r>
            <w:r w:rsidR="00B70FC5">
              <w:rPr>
                <w:sz w:val="28"/>
                <w:szCs w:val="28"/>
                <w:lang w:val="kk-KZ"/>
              </w:rPr>
              <w:t>.</w:t>
            </w:r>
            <w:r>
              <w:rPr>
                <w:sz w:val="28"/>
                <w:szCs w:val="28"/>
                <w:lang w:val="kk-KZ"/>
              </w:rPr>
              <w:t>.........................</w:t>
            </w:r>
            <w:r w:rsidR="00C8756D">
              <w:rPr>
                <w:sz w:val="28"/>
                <w:szCs w:val="28"/>
                <w:lang w:val="kk-KZ"/>
              </w:rPr>
              <w:t>18</w:t>
            </w:r>
          </w:p>
        </w:tc>
      </w:tr>
      <w:tr w:rsidR="00C638EF" w:rsidRPr="007C488A" w:rsidTr="00AD6926">
        <w:tc>
          <w:tcPr>
            <w:tcW w:w="9320" w:type="dxa"/>
          </w:tcPr>
          <w:p w:rsidR="00C638EF" w:rsidRPr="007C488A" w:rsidRDefault="00C638EF" w:rsidP="00B70FC5">
            <w:pPr>
              <w:rPr>
                <w:sz w:val="28"/>
                <w:szCs w:val="28"/>
                <w:lang w:val="kk-KZ"/>
              </w:rPr>
            </w:pPr>
            <w:r w:rsidRPr="007C488A">
              <w:rPr>
                <w:sz w:val="28"/>
                <w:szCs w:val="28"/>
                <w:lang w:val="kk-KZ"/>
              </w:rPr>
              <w:t xml:space="preserve">3 тақырып. </w:t>
            </w:r>
            <w:r w:rsidR="00B70FC5">
              <w:rPr>
                <w:sz w:val="28"/>
                <w:szCs w:val="28"/>
                <w:lang w:val="kk-KZ"/>
              </w:rPr>
              <w:t>Меншік және экономикалық жүйе............................</w:t>
            </w:r>
            <w:r w:rsidRPr="007C488A">
              <w:rPr>
                <w:sz w:val="28"/>
                <w:szCs w:val="28"/>
                <w:lang w:val="kk-KZ"/>
              </w:rPr>
              <w:t>.</w:t>
            </w:r>
            <w:r>
              <w:rPr>
                <w:sz w:val="28"/>
                <w:szCs w:val="28"/>
                <w:lang w:val="kk-KZ"/>
              </w:rPr>
              <w:t>..................</w:t>
            </w:r>
            <w:r w:rsidR="00C8756D">
              <w:rPr>
                <w:sz w:val="28"/>
                <w:szCs w:val="28"/>
                <w:lang w:val="kk-KZ"/>
              </w:rPr>
              <w:t>26</w:t>
            </w:r>
          </w:p>
        </w:tc>
      </w:tr>
      <w:tr w:rsidR="00C638EF" w:rsidRPr="00101DBF" w:rsidTr="00AD6926">
        <w:tc>
          <w:tcPr>
            <w:tcW w:w="9320" w:type="dxa"/>
          </w:tcPr>
          <w:p w:rsidR="00C638EF" w:rsidRPr="00101DBF" w:rsidRDefault="00C638EF" w:rsidP="00B70FC5">
            <w:pPr>
              <w:rPr>
                <w:sz w:val="28"/>
                <w:szCs w:val="28"/>
                <w:lang w:val="kk-KZ"/>
              </w:rPr>
            </w:pPr>
            <w:r w:rsidRPr="007C488A">
              <w:rPr>
                <w:sz w:val="28"/>
                <w:szCs w:val="28"/>
                <w:lang w:val="kk-KZ"/>
              </w:rPr>
              <w:t>4 тақырып</w:t>
            </w:r>
            <w:r w:rsidRPr="00101DBF">
              <w:rPr>
                <w:sz w:val="28"/>
                <w:szCs w:val="28"/>
                <w:lang w:val="kk-KZ"/>
              </w:rPr>
              <w:t xml:space="preserve">. </w:t>
            </w:r>
            <w:r w:rsidR="00B70FC5" w:rsidRPr="00DF346A">
              <w:rPr>
                <w:sz w:val="28"/>
                <w:szCs w:val="28"/>
                <w:lang w:val="kk-KZ"/>
              </w:rPr>
              <w:t>Қоғамдық өндірістің нысандары.</w:t>
            </w:r>
            <w:r>
              <w:rPr>
                <w:sz w:val="28"/>
                <w:szCs w:val="28"/>
                <w:lang w:val="kk-KZ"/>
              </w:rPr>
              <w:t>.................................................</w:t>
            </w:r>
            <w:r w:rsidR="00C8756D">
              <w:rPr>
                <w:sz w:val="28"/>
                <w:szCs w:val="28"/>
                <w:lang w:val="kk-KZ"/>
              </w:rPr>
              <w:t>36</w:t>
            </w:r>
          </w:p>
        </w:tc>
      </w:tr>
      <w:tr w:rsidR="00C638EF" w:rsidRPr="007C488A" w:rsidTr="00AD6926">
        <w:tc>
          <w:tcPr>
            <w:tcW w:w="9320" w:type="dxa"/>
          </w:tcPr>
          <w:p w:rsidR="00C638EF" w:rsidRPr="007C488A" w:rsidRDefault="00C638EF" w:rsidP="00B70FC5">
            <w:pPr>
              <w:shd w:val="clear" w:color="auto" w:fill="FFFFFF"/>
              <w:jc w:val="both"/>
              <w:rPr>
                <w:sz w:val="28"/>
                <w:szCs w:val="28"/>
                <w:lang w:val="kk-KZ"/>
              </w:rPr>
            </w:pPr>
            <w:r w:rsidRPr="007C488A">
              <w:rPr>
                <w:sz w:val="28"/>
                <w:szCs w:val="28"/>
                <w:lang w:val="kk-KZ"/>
              </w:rPr>
              <w:t xml:space="preserve">5 тақырып. </w:t>
            </w:r>
            <w:r w:rsidR="00B70FC5" w:rsidRPr="00DF346A">
              <w:rPr>
                <w:sz w:val="28"/>
                <w:szCs w:val="28"/>
                <w:lang w:val="kk-KZ"/>
              </w:rPr>
              <w:t>Нарық және бәсеке</w:t>
            </w:r>
            <w:r w:rsidR="00B70FC5">
              <w:rPr>
                <w:sz w:val="28"/>
                <w:szCs w:val="28"/>
                <w:lang w:val="kk-KZ"/>
              </w:rPr>
              <w:t>.....</w:t>
            </w:r>
            <w:r>
              <w:rPr>
                <w:sz w:val="28"/>
                <w:szCs w:val="28"/>
                <w:lang w:val="kk-KZ"/>
              </w:rPr>
              <w:t>..............................................................</w:t>
            </w:r>
            <w:r w:rsidR="00C8756D">
              <w:rPr>
                <w:sz w:val="28"/>
                <w:szCs w:val="28"/>
                <w:lang w:val="kk-KZ"/>
              </w:rPr>
              <w:t>47</w:t>
            </w:r>
          </w:p>
        </w:tc>
      </w:tr>
      <w:tr w:rsidR="00C638EF" w:rsidRPr="00101DBF" w:rsidTr="00AD6926">
        <w:tc>
          <w:tcPr>
            <w:tcW w:w="9320" w:type="dxa"/>
          </w:tcPr>
          <w:p w:rsidR="00C638EF" w:rsidRPr="00101DBF" w:rsidRDefault="00C638EF" w:rsidP="00B70FC5">
            <w:pPr>
              <w:rPr>
                <w:sz w:val="28"/>
                <w:szCs w:val="28"/>
                <w:lang w:val="kk-KZ"/>
              </w:rPr>
            </w:pPr>
            <w:r w:rsidRPr="007C488A">
              <w:rPr>
                <w:sz w:val="28"/>
                <w:szCs w:val="28"/>
                <w:lang w:val="kk-KZ"/>
              </w:rPr>
              <w:t xml:space="preserve">6 тақырып.  </w:t>
            </w:r>
            <w:r w:rsidR="00B70FC5">
              <w:rPr>
                <w:sz w:val="28"/>
                <w:szCs w:val="28"/>
                <w:lang w:val="kk-KZ"/>
              </w:rPr>
              <w:t>Сұраныс және ұсыныс ......</w:t>
            </w:r>
            <w:r>
              <w:rPr>
                <w:sz w:val="28"/>
                <w:szCs w:val="28"/>
                <w:lang w:val="kk-KZ"/>
              </w:rPr>
              <w:t>...........................................................</w:t>
            </w:r>
            <w:r w:rsidR="00C8756D">
              <w:rPr>
                <w:sz w:val="28"/>
                <w:szCs w:val="28"/>
                <w:lang w:val="kk-KZ"/>
              </w:rPr>
              <w:t>56</w:t>
            </w:r>
          </w:p>
        </w:tc>
      </w:tr>
      <w:tr w:rsidR="00C638EF" w:rsidRPr="00101DBF" w:rsidTr="00AD6926">
        <w:tc>
          <w:tcPr>
            <w:tcW w:w="9320" w:type="dxa"/>
          </w:tcPr>
          <w:p w:rsidR="00C638EF" w:rsidRPr="00101DBF" w:rsidRDefault="00C638EF" w:rsidP="00C8756D">
            <w:pPr>
              <w:rPr>
                <w:sz w:val="28"/>
                <w:szCs w:val="28"/>
                <w:lang w:val="kk-KZ"/>
              </w:rPr>
            </w:pPr>
            <w:r w:rsidRPr="007C488A">
              <w:rPr>
                <w:sz w:val="28"/>
                <w:szCs w:val="28"/>
                <w:lang w:val="kk-KZ"/>
              </w:rPr>
              <w:t xml:space="preserve">7 тақырып.  </w:t>
            </w:r>
            <w:r w:rsidR="00B70FC5" w:rsidRPr="00DF346A">
              <w:rPr>
                <w:sz w:val="28"/>
                <w:szCs w:val="28"/>
                <w:lang w:val="kk-KZ"/>
              </w:rPr>
              <w:t>Фирма және кәсіпкерлік теориясы</w:t>
            </w:r>
            <w:r>
              <w:rPr>
                <w:sz w:val="28"/>
                <w:szCs w:val="28"/>
                <w:lang w:val="kk-KZ"/>
              </w:rPr>
              <w:t>...........................................</w:t>
            </w:r>
            <w:r w:rsidR="00C8756D">
              <w:rPr>
                <w:sz w:val="28"/>
                <w:szCs w:val="28"/>
                <w:lang w:val="kk-KZ"/>
              </w:rPr>
              <w:t>...61</w:t>
            </w:r>
          </w:p>
        </w:tc>
      </w:tr>
      <w:tr w:rsidR="00C638EF" w:rsidRPr="00101DBF" w:rsidTr="00AD6926">
        <w:tc>
          <w:tcPr>
            <w:tcW w:w="9320" w:type="dxa"/>
          </w:tcPr>
          <w:p w:rsidR="00114B3B" w:rsidRPr="00114B3B" w:rsidRDefault="00BA44A8" w:rsidP="00114B3B">
            <w:pPr>
              <w:rPr>
                <w:sz w:val="28"/>
                <w:szCs w:val="28"/>
                <w:lang w:val="kk-KZ"/>
              </w:rPr>
            </w:pPr>
            <w:r>
              <w:rPr>
                <w:sz w:val="28"/>
                <w:szCs w:val="28"/>
                <w:lang w:val="kk-KZ"/>
              </w:rPr>
              <w:t xml:space="preserve">Модуль </w:t>
            </w:r>
            <w:r>
              <w:rPr>
                <w:sz w:val="28"/>
                <w:szCs w:val="28"/>
                <w:lang w:val="en-US"/>
              </w:rPr>
              <w:t>2</w:t>
            </w:r>
            <w:r w:rsidR="00114B3B">
              <w:rPr>
                <w:sz w:val="28"/>
                <w:szCs w:val="28"/>
                <w:lang w:val="kk-KZ"/>
              </w:rPr>
              <w:t xml:space="preserve"> Бизнес идеяны калыптастыру.</w:t>
            </w:r>
          </w:p>
          <w:p w:rsidR="00C638EF" w:rsidRPr="00101DBF" w:rsidRDefault="00C638EF" w:rsidP="00114B3B">
            <w:pPr>
              <w:rPr>
                <w:sz w:val="28"/>
                <w:szCs w:val="28"/>
                <w:lang w:val="kk-KZ"/>
              </w:rPr>
            </w:pPr>
            <w:r w:rsidRPr="007C488A">
              <w:rPr>
                <w:sz w:val="28"/>
                <w:szCs w:val="28"/>
                <w:lang w:val="kk-KZ"/>
              </w:rPr>
              <w:t xml:space="preserve">8 тақырып. </w:t>
            </w:r>
            <w:r w:rsidR="00B70FC5">
              <w:rPr>
                <w:sz w:val="28"/>
                <w:szCs w:val="28"/>
                <w:lang w:val="kk-KZ"/>
              </w:rPr>
              <w:t>Кәсіпорынның (</w:t>
            </w:r>
            <w:r w:rsidR="00B70FC5" w:rsidRPr="00DF346A">
              <w:rPr>
                <w:sz w:val="28"/>
                <w:szCs w:val="28"/>
                <w:lang w:val="kk-KZ"/>
              </w:rPr>
              <w:t>фирманың</w:t>
            </w:r>
            <w:r w:rsidR="00B70FC5">
              <w:rPr>
                <w:sz w:val="28"/>
                <w:szCs w:val="28"/>
                <w:lang w:val="kk-KZ"/>
              </w:rPr>
              <w:t xml:space="preserve">) </w:t>
            </w:r>
            <w:r w:rsidR="00B70FC5" w:rsidRPr="00DF346A">
              <w:rPr>
                <w:sz w:val="28"/>
                <w:szCs w:val="28"/>
                <w:lang w:val="kk-KZ"/>
              </w:rPr>
              <w:t xml:space="preserve"> шығындары мен табысы</w:t>
            </w:r>
            <w:r w:rsidR="00B70FC5">
              <w:rPr>
                <w:sz w:val="28"/>
                <w:szCs w:val="28"/>
                <w:lang w:val="kk-KZ"/>
              </w:rPr>
              <w:t>............</w:t>
            </w:r>
            <w:r>
              <w:rPr>
                <w:sz w:val="28"/>
                <w:szCs w:val="28"/>
                <w:lang w:val="kk-KZ"/>
              </w:rPr>
              <w:t>.</w:t>
            </w:r>
            <w:r w:rsidR="00C8756D">
              <w:rPr>
                <w:sz w:val="28"/>
                <w:szCs w:val="28"/>
                <w:lang w:val="kk-KZ"/>
              </w:rPr>
              <w:t>..68</w:t>
            </w:r>
          </w:p>
        </w:tc>
      </w:tr>
      <w:tr w:rsidR="00C638EF" w:rsidRPr="00101DBF" w:rsidTr="00AD6926">
        <w:tc>
          <w:tcPr>
            <w:tcW w:w="9320" w:type="dxa"/>
          </w:tcPr>
          <w:p w:rsidR="00C638EF" w:rsidRPr="00101DBF" w:rsidRDefault="00C638EF" w:rsidP="00B70FC5">
            <w:pPr>
              <w:rPr>
                <w:sz w:val="28"/>
                <w:szCs w:val="28"/>
                <w:lang w:val="kk-KZ"/>
              </w:rPr>
            </w:pPr>
            <w:r w:rsidRPr="007C488A">
              <w:rPr>
                <w:sz w:val="28"/>
                <w:szCs w:val="28"/>
                <w:lang w:val="kk-KZ"/>
              </w:rPr>
              <w:t xml:space="preserve">9 тақырып. </w:t>
            </w:r>
            <w:r w:rsidR="00B70FC5" w:rsidRPr="00DF346A">
              <w:rPr>
                <w:sz w:val="28"/>
                <w:szCs w:val="28"/>
                <w:lang w:val="kk-KZ"/>
              </w:rPr>
              <w:t>Өндіріс факторларының нарығы және табыстарды бөлу</w:t>
            </w:r>
            <w:r w:rsidR="00B70FC5">
              <w:rPr>
                <w:sz w:val="28"/>
                <w:szCs w:val="28"/>
                <w:lang w:val="kk-KZ"/>
              </w:rPr>
              <w:t>....</w:t>
            </w:r>
            <w:r>
              <w:rPr>
                <w:sz w:val="28"/>
                <w:szCs w:val="28"/>
                <w:lang w:val="kk-KZ"/>
              </w:rPr>
              <w:t>....</w:t>
            </w:r>
            <w:r w:rsidR="00C8756D">
              <w:rPr>
                <w:sz w:val="28"/>
                <w:szCs w:val="28"/>
                <w:lang w:val="kk-KZ"/>
              </w:rPr>
              <w:t>..72</w:t>
            </w:r>
          </w:p>
        </w:tc>
      </w:tr>
      <w:tr w:rsidR="00C638EF" w:rsidRPr="00101DBF" w:rsidTr="00AD6926">
        <w:tc>
          <w:tcPr>
            <w:tcW w:w="9320" w:type="dxa"/>
          </w:tcPr>
          <w:p w:rsidR="00C638EF" w:rsidRPr="00101DBF" w:rsidRDefault="00C638EF" w:rsidP="00B70FC5">
            <w:pPr>
              <w:rPr>
                <w:sz w:val="28"/>
                <w:szCs w:val="28"/>
                <w:lang w:val="kk-KZ"/>
              </w:rPr>
            </w:pPr>
            <w:r w:rsidRPr="007C488A">
              <w:rPr>
                <w:sz w:val="28"/>
                <w:szCs w:val="28"/>
                <w:lang w:val="kk-KZ"/>
              </w:rPr>
              <w:t xml:space="preserve">10 тақырып. </w:t>
            </w:r>
            <w:r w:rsidR="00B70FC5">
              <w:rPr>
                <w:sz w:val="28"/>
                <w:szCs w:val="28"/>
                <w:lang w:val="kk-KZ"/>
              </w:rPr>
              <w:t>Капитал айналамы және шеңбер айналымы.</w:t>
            </w:r>
            <w:r>
              <w:rPr>
                <w:sz w:val="28"/>
                <w:szCs w:val="28"/>
                <w:lang w:val="kk-KZ"/>
              </w:rPr>
              <w:t>...........................</w:t>
            </w:r>
            <w:r w:rsidR="00C8756D">
              <w:rPr>
                <w:sz w:val="28"/>
                <w:szCs w:val="28"/>
                <w:lang w:val="kk-KZ"/>
              </w:rPr>
              <w:t>.81</w:t>
            </w:r>
          </w:p>
        </w:tc>
      </w:tr>
      <w:tr w:rsidR="00C638EF" w:rsidRPr="007C488A" w:rsidTr="00AD6926">
        <w:tc>
          <w:tcPr>
            <w:tcW w:w="9320" w:type="dxa"/>
          </w:tcPr>
          <w:p w:rsidR="00C638EF" w:rsidRPr="007C488A" w:rsidRDefault="00C638EF" w:rsidP="00C8756D">
            <w:pPr>
              <w:rPr>
                <w:sz w:val="28"/>
                <w:szCs w:val="28"/>
                <w:lang w:val="kk-KZ"/>
              </w:rPr>
            </w:pPr>
            <w:r w:rsidRPr="007C488A">
              <w:rPr>
                <w:sz w:val="28"/>
                <w:szCs w:val="28"/>
                <w:lang w:val="kk-KZ"/>
              </w:rPr>
              <w:t>11 тақырып.</w:t>
            </w:r>
            <w:r w:rsidR="00B70FC5" w:rsidRPr="007C488A">
              <w:rPr>
                <w:sz w:val="28"/>
                <w:szCs w:val="28"/>
                <w:lang w:val="kk-KZ"/>
              </w:rPr>
              <w:t xml:space="preserve"> Кәсіпкерлік қызмет жүйесіндегі бизнес-жоспарлау</w:t>
            </w:r>
            <w:r w:rsidR="00B70FC5">
              <w:rPr>
                <w:sz w:val="28"/>
                <w:szCs w:val="28"/>
                <w:lang w:val="kk-KZ"/>
              </w:rPr>
              <w:t>...</w:t>
            </w:r>
            <w:r>
              <w:rPr>
                <w:sz w:val="28"/>
                <w:szCs w:val="28"/>
                <w:lang w:val="kk-KZ"/>
              </w:rPr>
              <w:t>............</w:t>
            </w:r>
            <w:r w:rsidR="00C8756D">
              <w:rPr>
                <w:sz w:val="28"/>
                <w:szCs w:val="28"/>
                <w:lang w:val="kk-KZ"/>
              </w:rPr>
              <w:t>.88</w:t>
            </w:r>
          </w:p>
        </w:tc>
      </w:tr>
      <w:tr w:rsidR="00C638EF" w:rsidRPr="007C488A" w:rsidTr="00AD6926">
        <w:tc>
          <w:tcPr>
            <w:tcW w:w="9320" w:type="dxa"/>
          </w:tcPr>
          <w:p w:rsidR="00C638EF" w:rsidRPr="007C488A" w:rsidRDefault="00C638EF" w:rsidP="00C8756D">
            <w:pPr>
              <w:rPr>
                <w:sz w:val="28"/>
                <w:szCs w:val="28"/>
                <w:lang w:val="kk-KZ"/>
              </w:rPr>
            </w:pPr>
            <w:r w:rsidRPr="007C488A">
              <w:rPr>
                <w:sz w:val="28"/>
                <w:szCs w:val="28"/>
                <w:lang w:val="kk-KZ"/>
              </w:rPr>
              <w:t xml:space="preserve">12 тақырып. </w:t>
            </w:r>
            <w:r w:rsidR="00B70FC5" w:rsidRPr="007C488A">
              <w:rPr>
                <w:sz w:val="28"/>
                <w:szCs w:val="28"/>
                <w:lang w:val="kk-KZ"/>
              </w:rPr>
              <w:t>Маркетинг қызметіндегі стартап</w:t>
            </w:r>
            <w:r w:rsidRPr="007C488A">
              <w:rPr>
                <w:sz w:val="28"/>
                <w:szCs w:val="28"/>
                <w:lang w:val="kk-KZ"/>
              </w:rPr>
              <w:t>.</w:t>
            </w:r>
            <w:r>
              <w:rPr>
                <w:sz w:val="28"/>
                <w:szCs w:val="28"/>
                <w:lang w:val="kk-KZ"/>
              </w:rPr>
              <w:t>...</w:t>
            </w:r>
            <w:r w:rsidR="00B70FC5">
              <w:rPr>
                <w:sz w:val="28"/>
                <w:szCs w:val="28"/>
                <w:lang w:val="kk-KZ"/>
              </w:rPr>
              <w:t>........................................</w:t>
            </w:r>
            <w:r>
              <w:rPr>
                <w:sz w:val="28"/>
                <w:szCs w:val="28"/>
                <w:lang w:val="kk-KZ"/>
              </w:rPr>
              <w:t>..1</w:t>
            </w:r>
            <w:r w:rsidR="00C8756D">
              <w:rPr>
                <w:sz w:val="28"/>
                <w:szCs w:val="28"/>
                <w:lang w:val="kk-KZ"/>
              </w:rPr>
              <w:t>08</w:t>
            </w:r>
          </w:p>
        </w:tc>
      </w:tr>
      <w:tr w:rsidR="00C638EF" w:rsidRPr="007C488A" w:rsidTr="00AD6926">
        <w:tc>
          <w:tcPr>
            <w:tcW w:w="9320" w:type="dxa"/>
          </w:tcPr>
          <w:p w:rsidR="00C638EF" w:rsidRPr="007C488A" w:rsidRDefault="00C638EF" w:rsidP="00B70FC5">
            <w:pPr>
              <w:rPr>
                <w:sz w:val="28"/>
                <w:szCs w:val="28"/>
              </w:rPr>
            </w:pPr>
            <w:r w:rsidRPr="007C488A">
              <w:rPr>
                <w:sz w:val="28"/>
                <w:szCs w:val="28"/>
                <w:lang w:val="kk-KZ"/>
              </w:rPr>
              <w:t>13 тақырып</w:t>
            </w:r>
            <w:r w:rsidRPr="007C488A">
              <w:rPr>
                <w:sz w:val="28"/>
                <w:szCs w:val="28"/>
              </w:rPr>
              <w:t xml:space="preserve">. </w:t>
            </w:r>
            <w:r w:rsidR="00B70FC5" w:rsidRPr="007C488A">
              <w:rPr>
                <w:sz w:val="28"/>
                <w:szCs w:val="28"/>
                <w:lang w:val="kk-KZ"/>
              </w:rPr>
              <w:t>Кәсіпкерлік қызметті қаржыландыру</w:t>
            </w:r>
            <w:r>
              <w:rPr>
                <w:sz w:val="28"/>
                <w:szCs w:val="28"/>
                <w:lang w:val="kk-KZ"/>
              </w:rPr>
              <w:t>...................</w:t>
            </w:r>
            <w:r w:rsidR="00B70FC5">
              <w:rPr>
                <w:sz w:val="28"/>
                <w:szCs w:val="28"/>
                <w:lang w:val="kk-KZ"/>
              </w:rPr>
              <w:t>.</w:t>
            </w:r>
            <w:r>
              <w:rPr>
                <w:sz w:val="28"/>
                <w:szCs w:val="28"/>
                <w:lang w:val="kk-KZ"/>
              </w:rPr>
              <w:t>..................1</w:t>
            </w:r>
            <w:r w:rsidR="00C8756D">
              <w:rPr>
                <w:sz w:val="28"/>
                <w:szCs w:val="28"/>
                <w:lang w:val="kk-KZ"/>
              </w:rPr>
              <w:t>41</w:t>
            </w:r>
          </w:p>
        </w:tc>
      </w:tr>
      <w:tr w:rsidR="00C638EF" w:rsidRPr="007C488A" w:rsidTr="00AD6926">
        <w:tc>
          <w:tcPr>
            <w:tcW w:w="9320" w:type="dxa"/>
          </w:tcPr>
          <w:p w:rsidR="00C638EF" w:rsidRPr="007C488A" w:rsidRDefault="00C638EF" w:rsidP="00AD6926">
            <w:pPr>
              <w:rPr>
                <w:sz w:val="28"/>
                <w:szCs w:val="28"/>
                <w:lang w:val="kk-KZ"/>
              </w:rPr>
            </w:pPr>
            <w:r w:rsidRPr="007C488A">
              <w:rPr>
                <w:sz w:val="28"/>
                <w:szCs w:val="28"/>
                <w:lang w:val="kk-KZ"/>
              </w:rPr>
              <w:t xml:space="preserve">14 тақырып. </w:t>
            </w:r>
            <w:r w:rsidR="00B70FC5" w:rsidRPr="007C488A">
              <w:rPr>
                <w:sz w:val="28"/>
                <w:szCs w:val="28"/>
                <w:lang w:val="kk-KZ"/>
              </w:rPr>
              <w:t>Кәсіпкерлік қызметтегі тәуекелдер</w:t>
            </w:r>
            <w:r>
              <w:rPr>
                <w:sz w:val="28"/>
                <w:szCs w:val="28"/>
                <w:lang w:val="kk-KZ"/>
              </w:rPr>
              <w:t>.</w:t>
            </w:r>
            <w:r w:rsidRPr="007C488A">
              <w:rPr>
                <w:sz w:val="28"/>
                <w:szCs w:val="28"/>
                <w:lang w:val="kk-KZ"/>
              </w:rPr>
              <w:t>.</w:t>
            </w:r>
            <w:r>
              <w:rPr>
                <w:sz w:val="28"/>
                <w:szCs w:val="28"/>
                <w:lang w:val="kk-KZ"/>
              </w:rPr>
              <w:t>...................</w:t>
            </w:r>
            <w:r w:rsidR="00B70FC5">
              <w:rPr>
                <w:sz w:val="28"/>
                <w:szCs w:val="28"/>
                <w:lang w:val="kk-KZ"/>
              </w:rPr>
              <w:t>...</w:t>
            </w:r>
            <w:r>
              <w:rPr>
                <w:sz w:val="28"/>
                <w:szCs w:val="28"/>
                <w:lang w:val="kk-KZ"/>
              </w:rPr>
              <w:t>..................</w:t>
            </w:r>
            <w:r w:rsidR="00C8756D">
              <w:rPr>
                <w:sz w:val="28"/>
                <w:szCs w:val="28"/>
                <w:lang w:val="kk-KZ"/>
              </w:rPr>
              <w:t>148</w:t>
            </w:r>
          </w:p>
        </w:tc>
      </w:tr>
      <w:tr w:rsidR="00C638EF" w:rsidRPr="007C488A" w:rsidTr="00AD6926">
        <w:tc>
          <w:tcPr>
            <w:tcW w:w="9320" w:type="dxa"/>
          </w:tcPr>
          <w:p w:rsidR="00C638EF" w:rsidRPr="007C488A" w:rsidRDefault="00C638EF" w:rsidP="00AD6926">
            <w:pPr>
              <w:rPr>
                <w:sz w:val="28"/>
                <w:szCs w:val="28"/>
                <w:lang w:val="kk-KZ"/>
              </w:rPr>
            </w:pPr>
            <w:r w:rsidRPr="007C488A">
              <w:rPr>
                <w:sz w:val="28"/>
                <w:szCs w:val="28"/>
                <w:lang w:val="kk-KZ"/>
              </w:rPr>
              <w:t xml:space="preserve">15 тақырып. </w:t>
            </w:r>
            <w:r w:rsidR="00B70FC5" w:rsidRPr="007C488A">
              <w:rPr>
                <w:sz w:val="28"/>
                <w:szCs w:val="28"/>
                <w:lang w:val="kk-KZ"/>
              </w:rPr>
              <w:t>Кәсіпкерлік саласындағы бәсекелестік және бәсекеге қабілеттілік.</w:t>
            </w:r>
            <w:r w:rsidR="00B70FC5">
              <w:rPr>
                <w:sz w:val="28"/>
                <w:szCs w:val="28"/>
                <w:lang w:val="kk-KZ"/>
              </w:rPr>
              <w:t>...................................................................................................,</w:t>
            </w:r>
            <w:r>
              <w:rPr>
                <w:sz w:val="28"/>
                <w:szCs w:val="28"/>
                <w:lang w:val="kk-KZ"/>
              </w:rPr>
              <w:t>..</w:t>
            </w:r>
            <w:r w:rsidR="00C8756D">
              <w:rPr>
                <w:sz w:val="28"/>
                <w:szCs w:val="28"/>
                <w:lang w:val="kk-KZ"/>
              </w:rPr>
              <w:t>160</w:t>
            </w:r>
          </w:p>
        </w:tc>
      </w:tr>
      <w:tr w:rsidR="00C638EF" w:rsidRPr="00101DBF" w:rsidTr="00AD6926">
        <w:tc>
          <w:tcPr>
            <w:tcW w:w="9320" w:type="dxa"/>
          </w:tcPr>
          <w:p w:rsidR="00C638EF" w:rsidRPr="00101DBF" w:rsidRDefault="00C638EF" w:rsidP="00C8756D">
            <w:pPr>
              <w:jc w:val="both"/>
              <w:rPr>
                <w:sz w:val="28"/>
                <w:szCs w:val="28"/>
                <w:lang w:val="kk-KZ"/>
              </w:rPr>
            </w:pPr>
            <w:r>
              <w:rPr>
                <w:sz w:val="28"/>
                <w:szCs w:val="28"/>
                <w:lang w:val="kk-KZ"/>
              </w:rPr>
              <w:t>Қолданылған әдебиеттер.................................................................................</w:t>
            </w:r>
            <w:r w:rsidR="00C8756D">
              <w:rPr>
                <w:sz w:val="28"/>
                <w:szCs w:val="28"/>
                <w:lang w:val="kk-KZ"/>
              </w:rPr>
              <w:t>176</w:t>
            </w:r>
            <w:r>
              <w:rPr>
                <w:sz w:val="28"/>
                <w:szCs w:val="28"/>
                <w:lang w:val="kk-KZ"/>
              </w:rPr>
              <w:t xml:space="preserve"> </w:t>
            </w:r>
          </w:p>
        </w:tc>
      </w:tr>
      <w:tr w:rsidR="00C8756D" w:rsidRPr="00101DBF" w:rsidTr="00AD6926">
        <w:tc>
          <w:tcPr>
            <w:tcW w:w="9320" w:type="dxa"/>
          </w:tcPr>
          <w:p w:rsidR="00C8756D" w:rsidRPr="00C8756D" w:rsidRDefault="00C8756D" w:rsidP="00AD6926">
            <w:pPr>
              <w:jc w:val="both"/>
              <w:rPr>
                <w:sz w:val="28"/>
                <w:szCs w:val="28"/>
              </w:rPr>
            </w:pPr>
            <w:r>
              <w:rPr>
                <w:sz w:val="28"/>
                <w:szCs w:val="28"/>
                <w:lang w:val="kk-KZ"/>
              </w:rPr>
              <w:t>Қосымша А. Бизнес жоспар шаблоны..........................................................</w:t>
            </w:r>
            <w:r>
              <w:rPr>
                <w:sz w:val="28"/>
                <w:szCs w:val="28"/>
                <w:lang w:val="en-US"/>
              </w:rPr>
              <w:t>1</w:t>
            </w:r>
            <w:r>
              <w:rPr>
                <w:sz w:val="28"/>
                <w:szCs w:val="28"/>
              </w:rPr>
              <w:t>78</w:t>
            </w:r>
          </w:p>
        </w:tc>
      </w:tr>
    </w:tbl>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C638EF" w:rsidP="00C638EF">
      <w:pPr>
        <w:spacing w:after="0" w:line="240" w:lineRule="auto"/>
        <w:ind w:firstLine="567"/>
        <w:jc w:val="both"/>
        <w:rPr>
          <w:rFonts w:ascii="Times New Roman" w:hAnsi="Times New Roman"/>
          <w:b/>
          <w:color w:val="002060"/>
          <w:sz w:val="28"/>
          <w:szCs w:val="28"/>
          <w:lang w:val="kk-KZ"/>
        </w:rPr>
      </w:pPr>
    </w:p>
    <w:p w:rsidR="00C638EF" w:rsidRPr="00101DBF" w:rsidRDefault="00A06D1D" w:rsidP="00C638EF">
      <w:pPr>
        <w:spacing w:after="0" w:line="240" w:lineRule="auto"/>
        <w:ind w:firstLine="567"/>
        <w:jc w:val="both"/>
        <w:rPr>
          <w:rFonts w:ascii="Times New Roman" w:hAnsi="Times New Roman"/>
          <w:b/>
          <w:color w:val="002060"/>
          <w:sz w:val="28"/>
          <w:szCs w:val="28"/>
          <w:lang w:val="kk-KZ"/>
        </w:rPr>
      </w:pPr>
      <w:r w:rsidRPr="00A06D1D">
        <w:rPr>
          <w:rFonts w:ascii="Times New Roman" w:hAnsi="Times New Roman"/>
          <w:b/>
          <w:noProof/>
          <w:sz w:val="28"/>
          <w:szCs w:val="28"/>
          <w:lang w:eastAsia="ru-RU"/>
        </w:rPr>
        <w:pict>
          <v:rect id="_x0000_s1505" style="position:absolute;left:0;text-align:left;margin-left:212.55pt;margin-top:13.1pt;width:45.75pt;height:28.5pt;z-index:251966464" stroked="f"/>
        </w:pict>
      </w:r>
    </w:p>
    <w:p w:rsidR="00C638EF" w:rsidRPr="00101DBF" w:rsidRDefault="00C638EF" w:rsidP="00C638EF">
      <w:pPr>
        <w:spacing w:after="0" w:line="240" w:lineRule="auto"/>
        <w:ind w:firstLine="567"/>
        <w:jc w:val="center"/>
        <w:rPr>
          <w:rFonts w:ascii="Times New Roman" w:hAnsi="Times New Roman"/>
          <w:b/>
          <w:sz w:val="28"/>
          <w:szCs w:val="28"/>
          <w:lang w:val="kk-KZ"/>
        </w:rPr>
      </w:pPr>
      <w:r w:rsidRPr="00101DBF">
        <w:rPr>
          <w:rFonts w:ascii="Times New Roman" w:hAnsi="Times New Roman"/>
          <w:b/>
          <w:sz w:val="28"/>
          <w:szCs w:val="28"/>
          <w:lang w:val="kk-KZ"/>
        </w:rPr>
        <w:t>Кіріспе</w:t>
      </w:r>
      <w:bookmarkStart w:id="0" w:name="_GoBack"/>
      <w:bookmarkEnd w:id="0"/>
    </w:p>
    <w:p w:rsidR="00C638EF" w:rsidRPr="001F38FF" w:rsidRDefault="00C638EF" w:rsidP="00C638EF">
      <w:pPr>
        <w:widowControl w:val="0"/>
        <w:suppressAutoHyphens/>
        <w:spacing w:after="0" w:line="240" w:lineRule="auto"/>
        <w:ind w:firstLine="709"/>
        <w:jc w:val="both"/>
        <w:rPr>
          <w:rFonts w:ascii="Times New Roman" w:eastAsia="Lucida Sans Unicode" w:hAnsi="Times New Roman"/>
          <w:kern w:val="1"/>
          <w:sz w:val="28"/>
          <w:szCs w:val="28"/>
          <w:lang w:val="kk-KZ" w:eastAsia="ar-SA"/>
        </w:rPr>
      </w:pPr>
      <w:r w:rsidRPr="001F38FF">
        <w:rPr>
          <w:rFonts w:ascii="Times New Roman" w:eastAsia="Lucida Sans Unicode" w:hAnsi="Times New Roman"/>
          <w:kern w:val="1"/>
          <w:sz w:val="28"/>
          <w:szCs w:val="28"/>
          <w:lang w:val="kk-KZ" w:eastAsia="ar-SA"/>
        </w:rPr>
        <w:lastRenderedPageBreak/>
        <w:t xml:space="preserve">Кәсіпкерлік пайда немесе әлеуметтік нәтиже алуға бағытталған қызметтің ерекше түрі ретінде ежелгі уақыттан бері сауда, тауар-ақша қатынастары дами бастаған кезде, көпестер, қолөнершілер, ақша жасаушылар пайда болған кезде белгілі болды. </w:t>
      </w:r>
      <w:r>
        <w:rPr>
          <w:rFonts w:ascii="Times New Roman" w:eastAsia="Lucida Sans Unicode" w:hAnsi="Times New Roman"/>
          <w:kern w:val="1"/>
          <w:sz w:val="28"/>
          <w:szCs w:val="28"/>
          <w:lang w:val="kk-KZ" w:eastAsia="ar-SA"/>
        </w:rPr>
        <w:t>18-19 ғасырларда Ф.Кэне, Ж.Б.Сй,</w:t>
      </w:r>
      <w:r w:rsidRPr="001F38FF">
        <w:rPr>
          <w:rFonts w:ascii="Times New Roman" w:eastAsia="Lucida Sans Unicode" w:hAnsi="Times New Roman"/>
          <w:kern w:val="1"/>
          <w:sz w:val="28"/>
          <w:szCs w:val="28"/>
          <w:lang w:val="kk-KZ" w:eastAsia="ar-SA"/>
        </w:rPr>
        <w:t xml:space="preserve"> А.Смит, Д.Рикардо, Дж.Шумпетер, Ф. Хайек, А.Чаянов сияқты ғалымдар </w:t>
      </w:r>
      <w:r>
        <w:rPr>
          <w:rFonts w:ascii="Times New Roman" w:eastAsia="Lucida Sans Unicode" w:hAnsi="Times New Roman"/>
          <w:kern w:val="1"/>
          <w:sz w:val="28"/>
          <w:szCs w:val="28"/>
          <w:lang w:val="kk-KZ" w:eastAsia="ar-SA"/>
        </w:rPr>
        <w:t>к</w:t>
      </w:r>
      <w:r w:rsidRPr="001F38FF">
        <w:rPr>
          <w:rFonts w:ascii="Times New Roman" w:eastAsia="Lucida Sans Unicode" w:hAnsi="Times New Roman"/>
          <w:kern w:val="1"/>
          <w:sz w:val="28"/>
          <w:szCs w:val="28"/>
          <w:lang w:val="kk-KZ" w:eastAsia="ar-SA"/>
        </w:rPr>
        <w:t xml:space="preserve">әсіпкерлік теориясының </w:t>
      </w:r>
      <w:r>
        <w:rPr>
          <w:rFonts w:ascii="Times New Roman" w:eastAsia="Lucida Sans Unicode" w:hAnsi="Times New Roman"/>
          <w:kern w:val="1"/>
          <w:sz w:val="28"/>
          <w:szCs w:val="28"/>
          <w:lang w:val="kk-KZ" w:eastAsia="ar-SA"/>
        </w:rPr>
        <w:t xml:space="preserve">негізін </w:t>
      </w:r>
      <w:r w:rsidRPr="001F38FF">
        <w:rPr>
          <w:rFonts w:ascii="Times New Roman" w:eastAsia="Lucida Sans Unicode" w:hAnsi="Times New Roman"/>
          <w:kern w:val="1"/>
          <w:sz w:val="28"/>
          <w:szCs w:val="28"/>
          <w:lang w:val="kk-KZ" w:eastAsia="ar-SA"/>
        </w:rPr>
        <w:t>салған. Кәсіпкерлікке заңмен тыйым салынбаған кез-келген экономикалық қызмет түрі кіреді. Бұл кәсіпкерліктің жан-жақты сипаты, нарықтық жүйенің осы маңызды элементі, кәсіпкерді қазіргі жағдайдағы белсенді тұлғаға айналдырады, оның белсенділігі мен қабілеттері қоғамның тұрақтылығы мен гүлденуіне қол жеткізуге үміт бар.</w:t>
      </w:r>
    </w:p>
    <w:p w:rsidR="00C638EF" w:rsidRDefault="00C638EF" w:rsidP="00C638EF">
      <w:pPr>
        <w:widowControl w:val="0"/>
        <w:suppressAutoHyphens/>
        <w:spacing w:after="0" w:line="240" w:lineRule="auto"/>
        <w:ind w:firstLine="709"/>
        <w:jc w:val="both"/>
        <w:rPr>
          <w:rFonts w:ascii="Times New Roman" w:eastAsia="Lucida Sans Unicode" w:hAnsi="Times New Roman"/>
          <w:kern w:val="1"/>
          <w:sz w:val="28"/>
          <w:szCs w:val="28"/>
          <w:lang w:val="kk-KZ" w:eastAsia="ar-SA"/>
        </w:rPr>
      </w:pPr>
      <w:r w:rsidRPr="001F38FF">
        <w:rPr>
          <w:rFonts w:ascii="Times New Roman" w:eastAsia="Lucida Sans Unicode" w:hAnsi="Times New Roman"/>
          <w:kern w:val="1"/>
          <w:sz w:val="28"/>
          <w:szCs w:val="28"/>
          <w:lang w:val="kk-KZ" w:eastAsia="ar-SA"/>
        </w:rPr>
        <w:t>«</w:t>
      </w:r>
      <w:r>
        <w:rPr>
          <w:rFonts w:ascii="Times New Roman" w:eastAsia="Lucida Sans Unicode" w:hAnsi="Times New Roman"/>
          <w:kern w:val="1"/>
          <w:sz w:val="28"/>
          <w:szCs w:val="28"/>
          <w:lang w:val="kk-KZ" w:eastAsia="ar-SA"/>
        </w:rPr>
        <w:t>Экономика негіздері</w:t>
      </w:r>
      <w:r w:rsidR="00AE50FC">
        <w:rPr>
          <w:rFonts w:ascii="Times New Roman" w:eastAsia="Lucida Sans Unicode" w:hAnsi="Times New Roman"/>
          <w:kern w:val="1"/>
          <w:sz w:val="28"/>
          <w:szCs w:val="28"/>
          <w:lang w:val="kk-KZ" w:eastAsia="ar-SA"/>
        </w:rPr>
        <w:t>,</w:t>
      </w:r>
      <w:r w:rsidR="00AE50FC" w:rsidRPr="00AE50FC">
        <w:rPr>
          <w:rFonts w:ascii="Times New Roman" w:hAnsi="Times New Roman"/>
          <w:sz w:val="28"/>
          <w:szCs w:val="28"/>
          <w:lang w:val="kk-KZ"/>
        </w:rPr>
        <w:t xml:space="preserve"> </w:t>
      </w:r>
      <w:r w:rsidR="00AE50FC">
        <w:rPr>
          <w:rFonts w:ascii="Times New Roman" w:hAnsi="Times New Roman"/>
          <w:sz w:val="28"/>
          <w:szCs w:val="28"/>
          <w:lang w:val="kk-KZ"/>
        </w:rPr>
        <w:t>коммерцияландыру</w:t>
      </w:r>
      <w:r>
        <w:rPr>
          <w:rFonts w:ascii="Times New Roman" w:eastAsia="Lucida Sans Unicode" w:hAnsi="Times New Roman"/>
          <w:kern w:val="1"/>
          <w:sz w:val="28"/>
          <w:szCs w:val="28"/>
          <w:lang w:val="kk-KZ" w:eastAsia="ar-SA"/>
        </w:rPr>
        <w:t xml:space="preserve"> және бизнес жоспарлау</w:t>
      </w:r>
      <w:r w:rsidRPr="001F38FF">
        <w:rPr>
          <w:rFonts w:ascii="Times New Roman" w:eastAsia="Lucida Sans Unicode" w:hAnsi="Times New Roman"/>
          <w:kern w:val="1"/>
          <w:sz w:val="28"/>
          <w:szCs w:val="28"/>
          <w:lang w:val="kk-KZ" w:eastAsia="ar-SA"/>
        </w:rPr>
        <w:t>» пәні болашақта кәсіпкерлер қатарына қосылуды, компанияның жалдамалы қызметкері ретінде өмірде табысты адам бола алатын, бірақ тиімділігі жоғары студенттерге арналған бизнеске дайындық кезінде таңдау компонентінің негізгі пәні болып табылады.</w:t>
      </w:r>
    </w:p>
    <w:p w:rsidR="00C638EF" w:rsidRDefault="00C638EF" w:rsidP="00C638EF">
      <w:pPr>
        <w:widowControl w:val="0"/>
        <w:suppressAutoHyphens/>
        <w:spacing w:after="0" w:line="240" w:lineRule="auto"/>
        <w:ind w:firstLine="709"/>
        <w:jc w:val="both"/>
        <w:rPr>
          <w:rFonts w:ascii="Times New Roman" w:eastAsia="Lucida Sans Unicode" w:hAnsi="Times New Roman"/>
          <w:kern w:val="1"/>
          <w:sz w:val="28"/>
          <w:szCs w:val="28"/>
          <w:lang w:val="kk-KZ" w:eastAsia="ar-SA"/>
        </w:rPr>
      </w:pPr>
      <w:r w:rsidRPr="001F38FF">
        <w:rPr>
          <w:rFonts w:ascii="Times New Roman" w:eastAsia="Lucida Sans Unicode" w:hAnsi="Times New Roman"/>
          <w:kern w:val="1"/>
          <w:sz w:val="28"/>
          <w:szCs w:val="28"/>
          <w:lang w:val="kk-KZ" w:eastAsia="ar-SA"/>
        </w:rPr>
        <w:t>«</w:t>
      </w:r>
      <w:r>
        <w:rPr>
          <w:rFonts w:ascii="Times New Roman" w:eastAsia="Lucida Sans Unicode" w:hAnsi="Times New Roman"/>
          <w:kern w:val="1"/>
          <w:sz w:val="28"/>
          <w:szCs w:val="28"/>
          <w:lang w:val="kk-KZ" w:eastAsia="ar-SA"/>
        </w:rPr>
        <w:t>Экономика негіздері</w:t>
      </w:r>
      <w:r w:rsidR="00AE50FC">
        <w:rPr>
          <w:rFonts w:ascii="Times New Roman" w:eastAsia="Lucida Sans Unicode" w:hAnsi="Times New Roman"/>
          <w:kern w:val="1"/>
          <w:sz w:val="28"/>
          <w:szCs w:val="28"/>
          <w:lang w:val="kk-KZ" w:eastAsia="ar-SA"/>
        </w:rPr>
        <w:t xml:space="preserve">, </w:t>
      </w:r>
      <w:r w:rsidR="00AE50FC">
        <w:rPr>
          <w:rFonts w:ascii="Times New Roman" w:hAnsi="Times New Roman"/>
          <w:sz w:val="28"/>
          <w:szCs w:val="28"/>
          <w:lang w:val="kk-KZ"/>
        </w:rPr>
        <w:t>коммерцияландыру</w:t>
      </w:r>
      <w:r>
        <w:rPr>
          <w:rFonts w:ascii="Times New Roman" w:eastAsia="Lucida Sans Unicode" w:hAnsi="Times New Roman"/>
          <w:kern w:val="1"/>
          <w:sz w:val="28"/>
          <w:szCs w:val="28"/>
          <w:lang w:val="kk-KZ" w:eastAsia="ar-SA"/>
        </w:rPr>
        <w:t xml:space="preserve"> және бизнес жоспарлау</w:t>
      </w:r>
      <w:r w:rsidRPr="001F38FF">
        <w:rPr>
          <w:rFonts w:ascii="Times New Roman" w:eastAsia="Lucida Sans Unicode" w:hAnsi="Times New Roman"/>
          <w:kern w:val="1"/>
          <w:sz w:val="28"/>
          <w:szCs w:val="28"/>
          <w:lang w:val="kk-KZ" w:eastAsia="ar-SA"/>
        </w:rPr>
        <w:t>» курсы болашақ маманға оқытылатын пәндерден алған теориялық білімдерін дағдылар мен кәсіпкерлік қызметті ұйымдастыруда қолдануға көмектеседі. Курстың негізгі бағыты студенттерге экономиканың әртүрлі салалары мен секторларындағы кәсіпкерлік нысандарын ұйымдастырудың және тиімді басқарудың негіздерін үйретуге бағытталған.</w:t>
      </w:r>
    </w:p>
    <w:p w:rsidR="00C638EF" w:rsidRDefault="00C638EF" w:rsidP="00C638EF">
      <w:pPr>
        <w:widowControl w:val="0"/>
        <w:suppressAutoHyphens/>
        <w:spacing w:after="0" w:line="240" w:lineRule="auto"/>
        <w:ind w:firstLine="709"/>
        <w:jc w:val="both"/>
        <w:rPr>
          <w:rFonts w:ascii="Times New Roman" w:eastAsia="Lucida Sans Unicode" w:hAnsi="Times New Roman"/>
          <w:kern w:val="1"/>
          <w:sz w:val="28"/>
          <w:szCs w:val="28"/>
          <w:lang w:val="kk-KZ" w:eastAsia="ar-SA"/>
        </w:rPr>
      </w:pPr>
      <w:r w:rsidRPr="001F38FF">
        <w:rPr>
          <w:rFonts w:ascii="Times New Roman" w:eastAsia="Lucida Sans Unicode" w:hAnsi="Times New Roman"/>
          <w:kern w:val="1"/>
          <w:sz w:val="28"/>
          <w:szCs w:val="28"/>
          <w:lang w:val="kk-KZ" w:eastAsia="ar-SA"/>
        </w:rPr>
        <w:t>«</w:t>
      </w:r>
      <w:r>
        <w:rPr>
          <w:rFonts w:ascii="Times New Roman" w:eastAsia="Lucida Sans Unicode" w:hAnsi="Times New Roman"/>
          <w:kern w:val="1"/>
          <w:sz w:val="28"/>
          <w:szCs w:val="28"/>
          <w:lang w:val="kk-KZ" w:eastAsia="ar-SA"/>
        </w:rPr>
        <w:t>Экономика негіздері</w:t>
      </w:r>
      <w:r w:rsidR="00AE50FC">
        <w:rPr>
          <w:rFonts w:ascii="Times New Roman" w:eastAsia="Lucida Sans Unicode" w:hAnsi="Times New Roman"/>
          <w:kern w:val="1"/>
          <w:sz w:val="28"/>
          <w:szCs w:val="28"/>
          <w:lang w:val="kk-KZ" w:eastAsia="ar-SA"/>
        </w:rPr>
        <w:t>,</w:t>
      </w:r>
      <w:r w:rsidR="00AE50FC" w:rsidRPr="00AE50FC">
        <w:rPr>
          <w:rFonts w:ascii="Times New Roman" w:hAnsi="Times New Roman"/>
          <w:sz w:val="28"/>
          <w:szCs w:val="28"/>
          <w:lang w:val="kk-KZ"/>
        </w:rPr>
        <w:t xml:space="preserve"> </w:t>
      </w:r>
      <w:r w:rsidR="00AE50FC">
        <w:rPr>
          <w:rFonts w:ascii="Times New Roman" w:hAnsi="Times New Roman"/>
          <w:sz w:val="28"/>
          <w:szCs w:val="28"/>
          <w:lang w:val="kk-KZ"/>
        </w:rPr>
        <w:t>коммерцияландыру</w:t>
      </w:r>
      <w:r>
        <w:rPr>
          <w:rFonts w:ascii="Times New Roman" w:eastAsia="Lucida Sans Unicode" w:hAnsi="Times New Roman"/>
          <w:kern w:val="1"/>
          <w:sz w:val="28"/>
          <w:szCs w:val="28"/>
          <w:lang w:val="kk-KZ" w:eastAsia="ar-SA"/>
        </w:rPr>
        <w:t xml:space="preserve"> және бизнес жоспарлау</w:t>
      </w:r>
      <w:r w:rsidRPr="001F38FF">
        <w:rPr>
          <w:rFonts w:ascii="Times New Roman" w:eastAsia="Lucida Sans Unicode" w:hAnsi="Times New Roman"/>
          <w:kern w:val="1"/>
          <w:sz w:val="28"/>
          <w:szCs w:val="28"/>
          <w:lang w:val="kk-KZ" w:eastAsia="ar-SA"/>
        </w:rPr>
        <w:t>» курсында ұсынылған материалдар кәсіпкерлік процесті түсінудің негізгі негізін ұсынады. Шығармашылық идеяларды коммерциялық тұрғыдан өміршең бизнеске айналдыру процесі әлемдік экономикада басты күш болып қала береді. Соңғы үш онжылдықта біздің қиялымызды баурап алған кәсіпкерлік төңкеріс бүгінде іскери ойлау мен жоспарлаудың барлық қырларына еніп кетті.</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Курс келесі міндеттерге қол жеткізуге бағытталған:</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 xml:space="preserve">1) білім алушыларда кәсіпкерліктің теориялық және практикалық негіздерін қалыптастыру; </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2) Қазақстан Республикасындағы кәсіпкерлік қызмет туралы білім жүйесін игеру;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3) өз жетістіктері мен өмірлік ұстанымдары үшін жауапкершілікті тәрбиелеу;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4) білім алушыларда кәсіпкерлік ойлауды және өз әлеуетін іске асыру үшін мүмкіндіктерді көре білуді қалыптастыру;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5) бизнес-идеяларды генерациялау және оларды кәсіпкерлік қызмет деңгейіне дейін дамыту дағдыларын меңгеру;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6) бизнестің өміршеңдігін арттыру мақсатында бәсекелестіктің өзгермелі жағдайларында бизнес-модельдеу және бейімдеу дағдыларын дамыту;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7) білім алушыларда жеке қаржылық сауаттылық пен бизнес-жоспарлаудың практикалық дағдыларын қалыптастыру;</w:t>
      </w:r>
    </w:p>
    <w:p w:rsidR="00C638EF" w:rsidRPr="0095462C" w:rsidRDefault="00C638EF" w:rsidP="00C638EF">
      <w:pPr>
        <w:spacing w:after="0" w:line="240" w:lineRule="auto"/>
        <w:ind w:firstLine="709"/>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8) заманауи ақпараттық технологияларды пайдалану, зерттеу дағдыларын қалыптастыру.</w:t>
      </w:r>
    </w:p>
    <w:p w:rsidR="00CA1E2A" w:rsidRPr="003E3807" w:rsidRDefault="00CA1E2A" w:rsidP="00CC11A1">
      <w:pPr>
        <w:spacing w:after="0" w:line="240" w:lineRule="auto"/>
        <w:jc w:val="center"/>
        <w:rPr>
          <w:rFonts w:ascii="Times New Roman" w:eastAsia="Times New Roman" w:hAnsi="Times New Roman" w:cs="Times New Roman"/>
          <w:b/>
          <w:sz w:val="28"/>
          <w:szCs w:val="28"/>
          <w:lang w:val="kk-KZ" w:eastAsia="ru-RU"/>
        </w:rPr>
      </w:pPr>
    </w:p>
    <w:p w:rsidR="007F02E6" w:rsidRPr="000E4F9E" w:rsidRDefault="00092905" w:rsidP="00CC11A1">
      <w:pPr>
        <w:spacing w:after="0" w:line="240" w:lineRule="auto"/>
        <w:jc w:val="center"/>
        <w:rPr>
          <w:rFonts w:ascii="Times New Roman" w:eastAsia="Times New Roman" w:hAnsi="Times New Roman" w:cs="Times New Roman"/>
          <w:b/>
          <w:sz w:val="28"/>
          <w:szCs w:val="28"/>
          <w:lang w:val="kk-KZ" w:eastAsia="ru-RU"/>
        </w:rPr>
      </w:pPr>
      <w:r w:rsidRPr="000E4F9E">
        <w:rPr>
          <w:rFonts w:ascii="Times New Roman" w:eastAsia="Times New Roman" w:hAnsi="Times New Roman" w:cs="Times New Roman"/>
          <w:b/>
          <w:sz w:val="28"/>
          <w:szCs w:val="28"/>
          <w:lang w:val="kk-KZ" w:eastAsia="ru-RU"/>
        </w:rPr>
        <w:lastRenderedPageBreak/>
        <w:t xml:space="preserve"> </w:t>
      </w:r>
      <w:r w:rsidR="00C638EF">
        <w:rPr>
          <w:rFonts w:ascii="Times New Roman" w:eastAsia="Times New Roman" w:hAnsi="Times New Roman" w:cs="Times New Roman"/>
          <w:b/>
          <w:sz w:val="28"/>
          <w:szCs w:val="28"/>
          <w:lang w:val="kk-KZ" w:eastAsia="ru-RU"/>
        </w:rPr>
        <w:t xml:space="preserve">Модуль </w:t>
      </w:r>
      <w:r w:rsidR="00C638EF">
        <w:rPr>
          <w:rFonts w:ascii="Times New Roman" w:eastAsia="Times New Roman" w:hAnsi="Times New Roman" w:cs="Times New Roman"/>
          <w:b/>
          <w:sz w:val="28"/>
          <w:szCs w:val="28"/>
          <w:lang w:val="en-US" w:eastAsia="ru-RU"/>
        </w:rPr>
        <w:t>1</w:t>
      </w:r>
      <w:r w:rsidR="003E3807">
        <w:rPr>
          <w:rFonts w:ascii="Times New Roman" w:eastAsia="Times New Roman" w:hAnsi="Times New Roman" w:cs="Times New Roman"/>
          <w:b/>
          <w:sz w:val="28"/>
          <w:szCs w:val="28"/>
          <w:lang w:val="kk-KZ" w:eastAsia="ru-RU"/>
        </w:rPr>
        <w:t xml:space="preserve"> </w:t>
      </w:r>
      <w:r w:rsidR="007F02E6" w:rsidRPr="000E4F9E">
        <w:rPr>
          <w:rFonts w:ascii="Times New Roman" w:eastAsia="Times New Roman" w:hAnsi="Times New Roman" w:cs="Times New Roman"/>
          <w:b/>
          <w:sz w:val="28"/>
          <w:szCs w:val="28"/>
          <w:lang w:val="kk-KZ" w:eastAsia="ru-RU"/>
        </w:rPr>
        <w:t xml:space="preserve">Экономика қызмет етуінің негіздері </w:t>
      </w:r>
    </w:p>
    <w:p w:rsidR="00465134" w:rsidRPr="000E4F9E" w:rsidRDefault="00465134" w:rsidP="00CC11A1">
      <w:pPr>
        <w:spacing w:after="0" w:line="240" w:lineRule="auto"/>
        <w:jc w:val="center"/>
        <w:rPr>
          <w:rFonts w:ascii="Times New Roman" w:eastAsia="Times New Roman" w:hAnsi="Times New Roman" w:cs="Times New Roman"/>
          <w:b/>
          <w:sz w:val="28"/>
          <w:szCs w:val="28"/>
          <w:lang w:val="kk-KZ" w:eastAsia="ru-RU"/>
        </w:rPr>
      </w:pPr>
    </w:p>
    <w:p w:rsidR="007F02E6" w:rsidRPr="000E4F9E" w:rsidRDefault="00C638EF" w:rsidP="00CC11A1">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en-US" w:eastAsia="ru-RU"/>
        </w:rPr>
        <w:t>1</w:t>
      </w:r>
      <w:r>
        <w:rPr>
          <w:rFonts w:ascii="Times New Roman" w:eastAsia="Times New Roman" w:hAnsi="Times New Roman" w:cs="Times New Roman"/>
          <w:b/>
          <w:sz w:val="28"/>
          <w:szCs w:val="28"/>
          <w:lang w:eastAsia="ru-RU"/>
        </w:rPr>
        <w:t>т</w:t>
      </w:r>
      <w:r>
        <w:rPr>
          <w:rFonts w:ascii="Times New Roman" w:eastAsia="Times New Roman" w:hAnsi="Times New Roman" w:cs="Times New Roman"/>
          <w:b/>
          <w:sz w:val="28"/>
          <w:szCs w:val="28"/>
          <w:lang w:val="kk-KZ" w:eastAsia="ru-RU"/>
        </w:rPr>
        <w:t>ақырып</w:t>
      </w:r>
      <w:r>
        <w:rPr>
          <w:rFonts w:ascii="Times New Roman" w:eastAsia="Times New Roman" w:hAnsi="Times New Roman" w:cs="Times New Roman"/>
          <w:b/>
          <w:sz w:val="28"/>
          <w:szCs w:val="28"/>
          <w:lang w:val="en-US" w:eastAsia="ru-RU"/>
        </w:rPr>
        <w:t>.</w:t>
      </w:r>
      <w:r w:rsidR="007F02E6" w:rsidRPr="000E4F9E">
        <w:rPr>
          <w:rFonts w:ascii="Times New Roman" w:eastAsia="Times New Roman" w:hAnsi="Times New Roman" w:cs="Times New Roman"/>
          <w:b/>
          <w:sz w:val="28"/>
          <w:szCs w:val="28"/>
          <w:lang w:val="kk-KZ" w:eastAsia="ru-RU"/>
        </w:rPr>
        <w:t xml:space="preserve"> Экономикалық теория</w:t>
      </w:r>
      <w:r w:rsidR="00465134" w:rsidRPr="000E4F9E">
        <w:rPr>
          <w:rFonts w:ascii="Times New Roman" w:eastAsia="Times New Roman" w:hAnsi="Times New Roman" w:cs="Times New Roman"/>
          <w:b/>
          <w:sz w:val="28"/>
          <w:szCs w:val="28"/>
          <w:lang w:val="kk-KZ" w:eastAsia="ru-RU"/>
        </w:rPr>
        <w:t>н</w:t>
      </w:r>
      <w:r w:rsidR="007F02E6" w:rsidRPr="000E4F9E">
        <w:rPr>
          <w:rFonts w:ascii="Times New Roman" w:eastAsia="Times New Roman" w:hAnsi="Times New Roman" w:cs="Times New Roman"/>
          <w:b/>
          <w:sz w:val="28"/>
          <w:szCs w:val="28"/>
          <w:lang w:val="kk-KZ" w:eastAsia="ru-RU"/>
        </w:rPr>
        <w:t>ың пән</w:t>
      </w:r>
      <w:r w:rsidR="00302DF0" w:rsidRPr="000E4F9E">
        <w:rPr>
          <w:rFonts w:ascii="Times New Roman" w:eastAsia="Times New Roman" w:hAnsi="Times New Roman" w:cs="Times New Roman"/>
          <w:b/>
          <w:sz w:val="28"/>
          <w:szCs w:val="28"/>
          <w:lang w:val="kk-KZ" w:eastAsia="ru-RU"/>
        </w:rPr>
        <w:t>і</w:t>
      </w:r>
      <w:r w:rsidR="007F02E6" w:rsidRPr="000E4F9E">
        <w:rPr>
          <w:rFonts w:ascii="Times New Roman" w:eastAsia="Times New Roman" w:hAnsi="Times New Roman" w:cs="Times New Roman"/>
          <w:b/>
          <w:sz w:val="28"/>
          <w:szCs w:val="28"/>
          <w:lang w:val="kk-KZ" w:eastAsia="ru-RU"/>
        </w:rPr>
        <w:t xml:space="preserve"> және </w:t>
      </w:r>
      <w:r w:rsidR="00465134" w:rsidRPr="000E4F9E">
        <w:rPr>
          <w:rFonts w:ascii="Times New Roman" w:eastAsia="Times New Roman" w:hAnsi="Times New Roman" w:cs="Times New Roman"/>
          <w:b/>
          <w:sz w:val="28"/>
          <w:szCs w:val="28"/>
          <w:lang w:val="kk-KZ" w:eastAsia="ru-RU"/>
        </w:rPr>
        <w:t>зерттеу әдістері</w:t>
      </w:r>
    </w:p>
    <w:p w:rsidR="007F02E6" w:rsidRPr="00942512" w:rsidRDefault="00942512" w:rsidP="00CC11A1">
      <w:pPr>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kk-KZ" w:eastAsia="ru-RU"/>
        </w:rPr>
        <w:t xml:space="preserve"> Дәріс </w:t>
      </w:r>
      <w:r>
        <w:rPr>
          <w:rFonts w:ascii="Times New Roman" w:eastAsia="Times New Roman" w:hAnsi="Times New Roman" w:cs="Times New Roman"/>
          <w:b/>
          <w:sz w:val="28"/>
          <w:szCs w:val="28"/>
          <w:lang w:val="en-US" w:eastAsia="ru-RU"/>
        </w:rPr>
        <w:t>1</w:t>
      </w:r>
    </w:p>
    <w:p w:rsidR="007F02E6" w:rsidRPr="008751EE" w:rsidRDefault="001620CA" w:rsidP="00CC11A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1.1 </w:t>
      </w:r>
      <w:r w:rsidR="007F02E6" w:rsidRPr="008751EE">
        <w:rPr>
          <w:rFonts w:ascii="Times New Roman" w:eastAsia="Times New Roman" w:hAnsi="Times New Roman" w:cs="Times New Roman"/>
          <w:sz w:val="28"/>
          <w:szCs w:val="28"/>
          <w:lang w:val="kk-KZ" w:eastAsia="ru-RU"/>
        </w:rPr>
        <w:t>Экономикалық теория пәні.</w:t>
      </w:r>
      <w:r w:rsidR="00465134" w:rsidRPr="008751EE">
        <w:rPr>
          <w:rFonts w:ascii="Times New Roman" w:eastAsia="Times New Roman" w:hAnsi="Times New Roman" w:cs="Times New Roman"/>
          <w:sz w:val="28"/>
          <w:szCs w:val="28"/>
          <w:lang w:val="kk-KZ" w:eastAsia="ru-RU"/>
        </w:rPr>
        <w:t xml:space="preserve"> Экономикалық категориялар мен заңдар.</w:t>
      </w:r>
    </w:p>
    <w:p w:rsidR="007F02E6" w:rsidRPr="008751EE" w:rsidRDefault="001620CA" w:rsidP="00CC11A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1.2 </w:t>
      </w:r>
      <w:r w:rsidR="007F02E6" w:rsidRPr="008751EE">
        <w:rPr>
          <w:rFonts w:ascii="Times New Roman" w:eastAsia="Times New Roman" w:hAnsi="Times New Roman" w:cs="Times New Roman"/>
          <w:sz w:val="28"/>
          <w:szCs w:val="28"/>
          <w:lang w:val="kk-KZ" w:eastAsia="ru-RU"/>
        </w:rPr>
        <w:t>Экономика</w:t>
      </w:r>
      <w:r w:rsidR="00465134" w:rsidRPr="008751EE">
        <w:rPr>
          <w:rFonts w:ascii="Times New Roman" w:eastAsia="Times New Roman" w:hAnsi="Times New Roman" w:cs="Times New Roman"/>
          <w:sz w:val="28"/>
          <w:szCs w:val="28"/>
          <w:lang w:val="kk-KZ" w:eastAsia="ru-RU"/>
        </w:rPr>
        <w:t>ны ғылыми танудың әдістері мен құралдары</w:t>
      </w:r>
      <w:r w:rsidR="007F02E6" w:rsidRPr="008751EE">
        <w:rPr>
          <w:rFonts w:ascii="Times New Roman" w:eastAsia="Times New Roman" w:hAnsi="Times New Roman" w:cs="Times New Roman"/>
          <w:sz w:val="28"/>
          <w:szCs w:val="28"/>
          <w:lang w:val="kk-KZ" w:eastAsia="ru-RU"/>
        </w:rPr>
        <w:t>.</w:t>
      </w:r>
      <w:r w:rsidR="00465134" w:rsidRPr="008751EE">
        <w:rPr>
          <w:rFonts w:ascii="Times New Roman" w:eastAsia="Times New Roman" w:hAnsi="Times New Roman" w:cs="Times New Roman"/>
          <w:sz w:val="28"/>
          <w:szCs w:val="28"/>
          <w:lang w:val="kk-KZ" w:eastAsia="ru-RU"/>
        </w:rPr>
        <w:t xml:space="preserve"> Позитивті және нормативті талдау.</w:t>
      </w:r>
    </w:p>
    <w:p w:rsidR="007F02E6" w:rsidRPr="008751EE" w:rsidRDefault="001620CA" w:rsidP="00CC11A1">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1.3 </w:t>
      </w:r>
      <w:r w:rsidR="007F02E6" w:rsidRPr="008751EE">
        <w:rPr>
          <w:rFonts w:ascii="Times New Roman" w:eastAsia="Times New Roman" w:hAnsi="Times New Roman" w:cs="Times New Roman"/>
          <w:sz w:val="28"/>
          <w:szCs w:val="28"/>
          <w:lang w:val="kk-KZ" w:eastAsia="ru-RU"/>
        </w:rPr>
        <w:t xml:space="preserve">Экономикалық </w:t>
      </w:r>
      <w:r w:rsidR="00465134" w:rsidRPr="008751EE">
        <w:rPr>
          <w:rFonts w:ascii="Times New Roman" w:eastAsia="Times New Roman" w:hAnsi="Times New Roman" w:cs="Times New Roman"/>
          <w:sz w:val="28"/>
          <w:szCs w:val="28"/>
          <w:lang w:val="kk-KZ" w:eastAsia="ru-RU"/>
        </w:rPr>
        <w:t>теорияның атқаратын қызметтері.</w:t>
      </w:r>
    </w:p>
    <w:p w:rsidR="00C638EF" w:rsidRDefault="00C638EF" w:rsidP="00C638EF">
      <w:pPr>
        <w:spacing w:after="0" w:line="240" w:lineRule="auto"/>
        <w:jc w:val="both"/>
        <w:rPr>
          <w:rFonts w:ascii="Times New Roman" w:hAnsi="Times New Roman" w:cs="Times New Roman"/>
          <w:b/>
          <w:i/>
          <w:sz w:val="28"/>
          <w:szCs w:val="28"/>
          <w:lang w:val="kk-KZ"/>
        </w:rPr>
      </w:pPr>
    </w:p>
    <w:p w:rsidR="00C638EF" w:rsidRPr="00C638EF" w:rsidRDefault="00C638EF" w:rsidP="00C638EF">
      <w:pPr>
        <w:shd w:val="clear" w:color="auto" w:fill="FFFFFF"/>
        <w:tabs>
          <w:tab w:val="left" w:pos="180"/>
        </w:tabs>
        <w:jc w:val="both"/>
        <w:rPr>
          <w:rFonts w:ascii="Times New Roman" w:hAnsi="Times New Roman" w:cs="Times New Roman"/>
          <w:i/>
          <w:sz w:val="28"/>
          <w:szCs w:val="28"/>
          <w:lang w:val="kk-KZ"/>
        </w:rPr>
      </w:pPr>
      <w:r w:rsidRPr="00C638EF">
        <w:rPr>
          <w:rFonts w:ascii="Times New Roman" w:hAnsi="Times New Roman" w:cs="Times New Roman"/>
          <w:b/>
          <w:i/>
          <w:sz w:val="28"/>
          <w:szCs w:val="28"/>
          <w:lang w:val="kk-KZ"/>
        </w:rPr>
        <w:t>Дәрістің мақсаты</w:t>
      </w:r>
      <w:r w:rsidRPr="00C638EF">
        <w:rPr>
          <w:rFonts w:ascii="Times New Roman" w:hAnsi="Times New Roman" w:cs="Times New Roman"/>
          <w:i/>
          <w:sz w:val="28"/>
          <w:szCs w:val="28"/>
          <w:lang w:val="kk-KZ"/>
        </w:rPr>
        <w:t xml:space="preserve">: экономика ғылымның пайда болуы,  экономика ғылымның даму кезеңдерін меңгеру, экономика негіздері пәнін, әдістері мен құралдарын, экономика негіздерінің атқаратын қызметтерін білу, экономикалық категориялар мен заңдар мәнін анықтау.  </w:t>
      </w:r>
    </w:p>
    <w:p w:rsidR="00C638EF" w:rsidRDefault="00C638EF" w:rsidP="00C638EF">
      <w:pPr>
        <w:spacing w:after="0" w:line="240" w:lineRule="auto"/>
        <w:jc w:val="both"/>
        <w:rPr>
          <w:rFonts w:ascii="Times New Roman" w:hAnsi="Times New Roman"/>
          <w:noProof/>
          <w:sz w:val="28"/>
          <w:szCs w:val="28"/>
          <w:lang w:val="kk-KZ"/>
        </w:rPr>
      </w:pPr>
    </w:p>
    <w:p w:rsidR="00C638EF" w:rsidRPr="008751EE" w:rsidRDefault="00C638EF" w:rsidP="00C638EF">
      <w:pPr>
        <w:spacing w:after="0" w:line="240" w:lineRule="auto"/>
        <w:jc w:val="both"/>
        <w:rPr>
          <w:rFonts w:ascii="Times New Roman" w:hAnsi="Times New Roman" w:cs="Times New Roman"/>
          <w:i/>
          <w:sz w:val="28"/>
          <w:szCs w:val="28"/>
          <w:lang w:val="kk-KZ"/>
        </w:rPr>
      </w:pPr>
      <w:r w:rsidRPr="008751EE">
        <w:rPr>
          <w:rFonts w:ascii="Times New Roman" w:hAnsi="Times New Roman" w:cs="Times New Roman"/>
          <w:b/>
          <w:i/>
          <w:sz w:val="28"/>
          <w:szCs w:val="28"/>
          <w:lang w:val="kk-KZ"/>
        </w:rPr>
        <w:t>Негізгі ұғымдар:</w:t>
      </w:r>
      <w:r w:rsidRPr="008751EE">
        <w:rPr>
          <w:rFonts w:ascii="Times New Roman" w:hAnsi="Times New Roman" w:cs="Times New Roman"/>
          <w:i/>
          <w:sz w:val="28"/>
          <w:szCs w:val="28"/>
          <w:lang w:val="kk-KZ"/>
        </w:rPr>
        <w:t xml:space="preserve"> Экономикалық теория, микроэкономика, макроэкономика, саяс</w:t>
      </w:r>
      <w:r>
        <w:rPr>
          <w:rFonts w:ascii="Times New Roman" w:hAnsi="Times New Roman" w:cs="Times New Roman"/>
          <w:i/>
          <w:sz w:val="28"/>
          <w:szCs w:val="28"/>
          <w:lang w:val="kk-KZ"/>
        </w:rPr>
        <w:t>и экономика, меркантилизм, физиократтар, марксизм, маржинализм,индукция, дедукция, ғылыми абстракция, экономика, экономикалық категория, экономикалық заңдар, позитивті экономика, нормативті экономика.</w:t>
      </w:r>
    </w:p>
    <w:p w:rsidR="007F02E6" w:rsidRPr="000E4F9E" w:rsidRDefault="007F02E6" w:rsidP="00CC11A1">
      <w:pPr>
        <w:shd w:val="clear" w:color="auto" w:fill="FFFFFF"/>
        <w:spacing w:after="0" w:line="240" w:lineRule="auto"/>
        <w:jc w:val="center"/>
        <w:rPr>
          <w:rFonts w:ascii="Times New Roman" w:eastAsia="Times New Roman" w:hAnsi="Times New Roman" w:cs="Times New Roman"/>
          <w:sz w:val="28"/>
          <w:szCs w:val="28"/>
          <w:lang w:val="kk-KZ" w:eastAsia="ru-RU"/>
        </w:rPr>
      </w:pPr>
    </w:p>
    <w:p w:rsidR="008E08C5" w:rsidRPr="000E4F9E" w:rsidRDefault="003E3807" w:rsidP="008E08C5">
      <w:pPr>
        <w:spacing w:after="0" w:line="240" w:lineRule="auto"/>
        <w:ind w:firstLine="708"/>
        <w:rPr>
          <w:rFonts w:ascii="Times New Roman" w:eastAsia="Times New Roman" w:hAnsi="Times New Roman" w:cs="Times New Roman"/>
          <w:b/>
          <w:i/>
          <w:sz w:val="28"/>
          <w:szCs w:val="28"/>
          <w:lang w:val="kk-KZ" w:eastAsia="ru-RU"/>
        </w:rPr>
      </w:pPr>
      <w:r>
        <w:rPr>
          <w:rFonts w:ascii="Times New Roman" w:eastAsia="Times New Roman" w:hAnsi="Times New Roman" w:cs="Times New Roman"/>
          <w:b/>
          <w:i/>
          <w:sz w:val="28"/>
          <w:szCs w:val="28"/>
          <w:lang w:val="kk-KZ" w:eastAsia="ru-RU"/>
        </w:rPr>
        <w:t>1.</w:t>
      </w:r>
      <w:r w:rsidR="008E08C5" w:rsidRPr="000E4F9E">
        <w:rPr>
          <w:rFonts w:ascii="Times New Roman" w:eastAsia="Times New Roman" w:hAnsi="Times New Roman" w:cs="Times New Roman"/>
          <w:b/>
          <w:i/>
          <w:sz w:val="28"/>
          <w:szCs w:val="28"/>
          <w:lang w:val="kk-KZ" w:eastAsia="ru-RU"/>
        </w:rPr>
        <w:t>1</w:t>
      </w:r>
      <w:r>
        <w:rPr>
          <w:rFonts w:ascii="Times New Roman" w:eastAsia="Times New Roman" w:hAnsi="Times New Roman" w:cs="Times New Roman"/>
          <w:b/>
          <w:i/>
          <w:sz w:val="28"/>
          <w:szCs w:val="28"/>
          <w:lang w:val="kk-KZ" w:eastAsia="ru-RU"/>
        </w:rPr>
        <w:t xml:space="preserve"> </w:t>
      </w:r>
      <w:r w:rsidR="008E08C5" w:rsidRPr="000E4F9E">
        <w:rPr>
          <w:rFonts w:ascii="Times New Roman" w:eastAsia="Times New Roman" w:hAnsi="Times New Roman" w:cs="Times New Roman"/>
          <w:b/>
          <w:i/>
          <w:sz w:val="28"/>
          <w:szCs w:val="28"/>
          <w:lang w:val="kk-KZ" w:eastAsia="ru-RU"/>
        </w:rPr>
        <w:t>Экономикалық теория пәні. Экономикалық категориялар мен заңдар</w:t>
      </w:r>
    </w:p>
    <w:p w:rsidR="008E08C5" w:rsidRPr="00513833" w:rsidRDefault="008E08C5" w:rsidP="008E08C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Экономикалық теория адамзат қоғамының тарихи даму сатыларында ерекше орын алады. Себебі адамдар өмір сүру үшін алдымен материалдық, рухани игіліктер өндіруі қажет. Басқаша айтқанда өмірге қажетті азық-түлік, киім, тұрғын үй, отын, т.с.с. тұтынуға жарамды заттар өндірілуі керек. </w:t>
      </w:r>
    </w:p>
    <w:p w:rsidR="008E08C5" w:rsidRPr="00513833" w:rsidRDefault="008E08C5" w:rsidP="008E08C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Қоғамның өндіргіш күштері даму барысында алдымен адамдардың еңбекке қабілеттері өсуіне байланысты алғашқы қауымның өзінде қосымша өнім пайда болуына сәйкес тайпалар арасында тікелей өнім айырбасы, кейіннен ақша арқылы айырбас жүргізіліп экономикада тауар-ақша немесе нарық қатынасы пайда болды. Бұл нарықтық, тауар-ақша қатынастарының тарихы кем дегенде 5-7 мың жыл бұрын болғаны белгілі. Мәселен экономика жөнінде алғашқы ғылыми мәліметтер ерте заманғы Вавилония, Египет, Индия, Қытай, Грек ойшылдарының еңбектерінде кездеседі.  </w:t>
      </w:r>
    </w:p>
    <w:p w:rsidR="008E08C5" w:rsidRPr="00513833" w:rsidRDefault="008E08C5" w:rsidP="008E08C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t xml:space="preserve">Біздің  дәуірден бұрын </w:t>
      </w:r>
      <w:r w:rsidRPr="00513833">
        <w:rPr>
          <w:rFonts w:ascii="Times New Roman" w:hAnsi="Times New Roman"/>
          <w:bCs/>
          <w:spacing w:val="20"/>
          <w:sz w:val="28"/>
          <w:szCs w:val="28"/>
          <w:lang w:val="kk-KZ"/>
        </w:rPr>
        <w:t>430-355</w:t>
      </w:r>
      <w:r w:rsidRPr="00513833">
        <w:rPr>
          <w:rFonts w:ascii="Times New Roman" w:hAnsi="Times New Roman"/>
          <w:bCs/>
          <w:sz w:val="28"/>
          <w:szCs w:val="28"/>
          <w:lang w:val="kk-KZ"/>
        </w:rPr>
        <w:t xml:space="preserve"> </w:t>
      </w:r>
      <w:r w:rsidRPr="00513833">
        <w:rPr>
          <w:rFonts w:ascii="Times New Roman" w:hAnsi="Times New Roman"/>
          <w:sz w:val="28"/>
          <w:szCs w:val="28"/>
          <w:lang w:val="kk-KZ"/>
        </w:rPr>
        <w:t>ж.ж. өмір сүрген Ксенофонт «Экономикс» (грек тілінде «шаруашылық туралы заң» деген ұғым береді) атты еңбегінде сол заманғы құл иеленуші үй шаруашылығын басқару жөнінде нұсқаулар жазылған. Жаңа дәуірде көпшілік елдерде кең тараған ғылымның аты сол грек сөзі «Ойкономия» - «шаруашылық және басқару»  сөзінен алынып, француз  экономисті Антуан Монкретьеннің «Политэкономия трактаты» деген еңбегі арқылы бекіді. Сонымен ХҮІІ ғасырдан қазіргі уақытқа шейін «политэкономия» деген ғылым қалыптасты.</w:t>
      </w:r>
    </w:p>
    <w:p w:rsidR="008E08C5" w:rsidRPr="00541DC6" w:rsidRDefault="008E08C5" w:rsidP="008E08C5">
      <w:pPr>
        <w:spacing w:after="0" w:line="240" w:lineRule="auto"/>
        <w:ind w:firstLine="720"/>
        <w:jc w:val="both"/>
        <w:rPr>
          <w:rFonts w:ascii="Times New Roman" w:hAnsi="Times New Roman"/>
          <w:sz w:val="28"/>
          <w:szCs w:val="28"/>
          <w:lang w:val="kk-KZ"/>
        </w:rPr>
      </w:pPr>
      <w:r w:rsidRPr="00513833">
        <w:rPr>
          <w:rFonts w:ascii="Times New Roman" w:hAnsi="Times New Roman"/>
          <w:sz w:val="28"/>
          <w:szCs w:val="28"/>
          <w:lang w:val="kk-KZ"/>
        </w:rPr>
        <w:lastRenderedPageBreak/>
        <w:t xml:space="preserve">Экономикалық теорияның қоғам дамуындағы рөлі ерекше. Экономикалық теорияның ғылым ретінде қалыптасуы мен оның даму кезеңдері </w:t>
      </w:r>
      <w:r w:rsidRPr="00541DC6">
        <w:rPr>
          <w:rFonts w:ascii="Times New Roman" w:hAnsi="Times New Roman"/>
          <w:sz w:val="28"/>
          <w:szCs w:val="28"/>
          <w:lang w:val="kk-KZ"/>
        </w:rPr>
        <w:t xml:space="preserve">тарихи бірнеше бағыттарды қамтиды (кесте 1). </w:t>
      </w:r>
    </w:p>
    <w:p w:rsidR="00603FEA" w:rsidRDefault="00486E4E" w:rsidP="00603FEA">
      <w:pPr>
        <w:spacing w:after="0"/>
        <w:ind w:firstLine="708"/>
        <w:jc w:val="both"/>
        <w:rPr>
          <w:rFonts w:ascii="Georgia" w:hAnsi="Georgia"/>
          <w:sz w:val="33"/>
          <w:szCs w:val="33"/>
          <w:lang w:val="kk-KZ"/>
        </w:rPr>
      </w:pPr>
      <w:r w:rsidRPr="00541DC6">
        <w:rPr>
          <w:rFonts w:ascii="Georgia" w:hAnsi="Georgia"/>
          <w:sz w:val="28"/>
          <w:szCs w:val="28"/>
          <w:lang w:val="kk-KZ"/>
        </w:rPr>
        <w:t xml:space="preserve">«Экономика» </w:t>
      </w:r>
      <w:r w:rsidRPr="00541DC6">
        <w:rPr>
          <w:rFonts w:ascii="Times New Roman" w:hAnsi="Times New Roman" w:cs="Times New Roman"/>
          <w:sz w:val="28"/>
          <w:szCs w:val="28"/>
          <w:lang w:val="kk-KZ"/>
        </w:rPr>
        <w:t>ұғ</w:t>
      </w:r>
      <w:r w:rsidRPr="00541DC6">
        <w:rPr>
          <w:rFonts w:ascii="Georgia" w:hAnsi="Georgia" w:cs="Georgia"/>
          <w:sz w:val="28"/>
          <w:szCs w:val="28"/>
          <w:lang w:val="kk-KZ"/>
        </w:rPr>
        <w:t>ымы</w:t>
      </w:r>
      <w:r w:rsidRPr="00541DC6">
        <w:rPr>
          <w:rFonts w:ascii="Georgia" w:hAnsi="Georgia"/>
          <w:sz w:val="28"/>
          <w:szCs w:val="28"/>
          <w:lang w:val="kk-KZ"/>
        </w:rPr>
        <w:t xml:space="preserve"> ежелгі грек с</w:t>
      </w:r>
      <w:r w:rsidRPr="00541DC6">
        <w:rPr>
          <w:rFonts w:ascii="Times New Roman" w:hAnsi="Times New Roman" w:cs="Times New Roman"/>
          <w:sz w:val="28"/>
          <w:szCs w:val="28"/>
          <w:lang w:val="kk-KZ"/>
        </w:rPr>
        <w:t>ө</w:t>
      </w:r>
      <w:r w:rsidRPr="00541DC6">
        <w:rPr>
          <w:rFonts w:ascii="Georgia" w:hAnsi="Georgia" w:cs="Georgia"/>
          <w:sz w:val="28"/>
          <w:szCs w:val="28"/>
          <w:lang w:val="kk-KZ"/>
        </w:rPr>
        <w:t xml:space="preserve">зінен («ойкос» - </w:t>
      </w:r>
      <w:r w:rsidRPr="00541DC6">
        <w:rPr>
          <w:rFonts w:ascii="Times New Roman" w:hAnsi="Times New Roman" w:cs="Times New Roman"/>
          <w:sz w:val="28"/>
          <w:szCs w:val="28"/>
          <w:lang w:val="kk-KZ"/>
        </w:rPr>
        <w:t>ү</w:t>
      </w:r>
      <w:r w:rsidRPr="00541DC6">
        <w:rPr>
          <w:rFonts w:ascii="Georgia" w:hAnsi="Georgia" w:cs="Georgia"/>
          <w:sz w:val="28"/>
          <w:szCs w:val="28"/>
          <w:lang w:val="kk-KZ"/>
        </w:rPr>
        <w:t xml:space="preserve">й, </w:t>
      </w:r>
      <w:r w:rsidRPr="00541DC6">
        <w:rPr>
          <w:rFonts w:ascii="Times New Roman" w:hAnsi="Times New Roman" w:cs="Times New Roman"/>
          <w:sz w:val="28"/>
          <w:szCs w:val="28"/>
          <w:lang w:val="kk-KZ"/>
        </w:rPr>
        <w:t>ү</w:t>
      </w:r>
      <w:r w:rsidRPr="00541DC6">
        <w:rPr>
          <w:rFonts w:ascii="Georgia" w:hAnsi="Georgia" w:cs="Georgia"/>
          <w:sz w:val="28"/>
          <w:szCs w:val="28"/>
          <w:lang w:val="kk-KZ"/>
        </w:rPr>
        <w:t>й шаруашылы</w:t>
      </w:r>
      <w:r w:rsidRPr="00541DC6">
        <w:rPr>
          <w:rFonts w:ascii="Times New Roman" w:hAnsi="Times New Roman" w:cs="Times New Roman"/>
          <w:sz w:val="28"/>
          <w:szCs w:val="28"/>
          <w:lang w:val="kk-KZ"/>
        </w:rPr>
        <w:t>ғ</w:t>
      </w:r>
      <w:r w:rsidRPr="00541DC6">
        <w:rPr>
          <w:rFonts w:ascii="Georgia" w:hAnsi="Georgia" w:cs="Georgia"/>
          <w:sz w:val="28"/>
          <w:szCs w:val="28"/>
          <w:lang w:val="kk-KZ"/>
        </w:rPr>
        <w:t>ы, «номос» - за</w:t>
      </w:r>
      <w:r w:rsidRPr="00541DC6">
        <w:rPr>
          <w:rFonts w:ascii="Times New Roman" w:hAnsi="Times New Roman" w:cs="Times New Roman"/>
          <w:sz w:val="28"/>
          <w:szCs w:val="28"/>
          <w:lang w:val="kk-KZ"/>
        </w:rPr>
        <w:t>ң</w:t>
      </w:r>
      <w:r w:rsidRPr="00541DC6">
        <w:rPr>
          <w:rFonts w:ascii="Georgia" w:hAnsi="Georgia" w:cs="Georgia"/>
          <w:sz w:val="28"/>
          <w:szCs w:val="28"/>
          <w:lang w:val="kk-KZ"/>
        </w:rPr>
        <w:t>,</w:t>
      </w:r>
      <w:r w:rsidRPr="00541DC6">
        <w:rPr>
          <w:rFonts w:ascii="Georgia" w:hAnsi="Georgia"/>
          <w:sz w:val="28"/>
          <w:szCs w:val="28"/>
          <w:lang w:val="kk-KZ"/>
        </w:rPr>
        <w:t xml:space="preserve"> за</w:t>
      </w:r>
      <w:r w:rsidRPr="00541DC6">
        <w:rPr>
          <w:rFonts w:ascii="Times New Roman" w:hAnsi="Times New Roman" w:cs="Times New Roman"/>
          <w:sz w:val="28"/>
          <w:szCs w:val="28"/>
          <w:lang w:val="kk-KZ"/>
        </w:rPr>
        <w:t>ң</w:t>
      </w:r>
      <w:r w:rsidRPr="00541DC6">
        <w:rPr>
          <w:rFonts w:ascii="Georgia" w:hAnsi="Georgia" w:cs="Georgia"/>
          <w:sz w:val="28"/>
          <w:szCs w:val="28"/>
          <w:lang w:val="kk-KZ"/>
        </w:rPr>
        <w:t>дылы</w:t>
      </w:r>
      <w:r w:rsidRPr="00541DC6">
        <w:rPr>
          <w:rFonts w:ascii="Times New Roman" w:hAnsi="Times New Roman" w:cs="Times New Roman"/>
          <w:sz w:val="28"/>
          <w:szCs w:val="28"/>
          <w:lang w:val="kk-KZ"/>
        </w:rPr>
        <w:t>қ</w:t>
      </w:r>
      <w:r w:rsidRPr="00541DC6">
        <w:rPr>
          <w:rFonts w:ascii="Georgia" w:hAnsi="Georgia" w:cs="Georgia"/>
          <w:sz w:val="28"/>
          <w:szCs w:val="28"/>
          <w:lang w:val="kk-KZ"/>
        </w:rPr>
        <w:t>) аудар</w:t>
      </w:r>
      <w:r w:rsidRPr="00541DC6">
        <w:rPr>
          <w:rFonts w:ascii="Times New Roman" w:hAnsi="Times New Roman" w:cs="Times New Roman"/>
          <w:sz w:val="28"/>
          <w:szCs w:val="28"/>
          <w:lang w:val="kk-KZ"/>
        </w:rPr>
        <w:t>ғ</w:t>
      </w:r>
      <w:r w:rsidRPr="00541DC6">
        <w:rPr>
          <w:rFonts w:ascii="Georgia" w:hAnsi="Georgia" w:cs="Georgia"/>
          <w:sz w:val="28"/>
          <w:szCs w:val="28"/>
          <w:lang w:val="kk-KZ"/>
        </w:rPr>
        <w:t xml:space="preserve">анда </w:t>
      </w:r>
      <w:r w:rsidRPr="00541DC6">
        <w:rPr>
          <w:rFonts w:ascii="Times New Roman" w:hAnsi="Times New Roman" w:cs="Times New Roman"/>
          <w:sz w:val="28"/>
          <w:szCs w:val="28"/>
          <w:lang w:val="kk-KZ"/>
        </w:rPr>
        <w:t>ү</w:t>
      </w:r>
      <w:r w:rsidRPr="00541DC6">
        <w:rPr>
          <w:rFonts w:ascii="Georgia" w:hAnsi="Georgia" w:cs="Georgia"/>
          <w:sz w:val="28"/>
          <w:szCs w:val="28"/>
          <w:lang w:val="kk-KZ"/>
        </w:rPr>
        <w:t>й шаруашылы-</w:t>
      </w:r>
      <w:r w:rsidRPr="00541DC6">
        <w:rPr>
          <w:rFonts w:ascii="Times New Roman" w:hAnsi="Times New Roman" w:cs="Times New Roman"/>
          <w:sz w:val="28"/>
          <w:szCs w:val="28"/>
          <w:lang w:val="kk-KZ"/>
        </w:rPr>
        <w:t>ғ</w:t>
      </w:r>
      <w:r w:rsidRPr="00541DC6">
        <w:rPr>
          <w:rFonts w:ascii="Georgia" w:hAnsi="Georgia" w:cs="Georgia"/>
          <w:sz w:val="28"/>
          <w:szCs w:val="28"/>
          <w:lang w:val="kk-KZ"/>
        </w:rPr>
        <w:t>ын ж</w:t>
      </w:r>
      <w:r w:rsidRPr="00541DC6">
        <w:rPr>
          <w:rFonts w:ascii="Times New Roman" w:hAnsi="Times New Roman" w:cs="Times New Roman"/>
          <w:sz w:val="28"/>
          <w:szCs w:val="28"/>
          <w:lang w:val="kk-KZ"/>
        </w:rPr>
        <w:t>ү</w:t>
      </w:r>
      <w:r w:rsidRPr="00541DC6">
        <w:rPr>
          <w:rFonts w:ascii="Georgia" w:hAnsi="Georgia" w:cs="Georgia"/>
          <w:sz w:val="28"/>
          <w:szCs w:val="28"/>
          <w:lang w:val="kk-KZ"/>
        </w:rPr>
        <w:t>ргізу ж</w:t>
      </w:r>
      <w:r w:rsidRPr="00541DC6">
        <w:rPr>
          <w:rFonts w:ascii="Times New Roman" w:hAnsi="Times New Roman" w:cs="Times New Roman"/>
          <w:sz w:val="28"/>
          <w:szCs w:val="28"/>
          <w:lang w:val="kk-KZ"/>
        </w:rPr>
        <w:t>ә</w:t>
      </w:r>
      <w:r w:rsidRPr="00541DC6">
        <w:rPr>
          <w:rFonts w:ascii="Georgia" w:hAnsi="Georgia" w:cs="Georgia"/>
          <w:sz w:val="28"/>
          <w:szCs w:val="28"/>
          <w:lang w:val="kk-KZ"/>
        </w:rPr>
        <w:t>не бас</w:t>
      </w:r>
      <w:r w:rsidRPr="00541DC6">
        <w:rPr>
          <w:rFonts w:ascii="Times New Roman" w:hAnsi="Times New Roman" w:cs="Times New Roman"/>
          <w:sz w:val="28"/>
          <w:szCs w:val="28"/>
          <w:lang w:val="kk-KZ"/>
        </w:rPr>
        <w:t>қ</w:t>
      </w:r>
      <w:r w:rsidRPr="00541DC6">
        <w:rPr>
          <w:rFonts w:ascii="Georgia" w:hAnsi="Georgia" w:cs="Georgia"/>
          <w:sz w:val="28"/>
          <w:szCs w:val="28"/>
          <w:lang w:val="kk-KZ"/>
        </w:rPr>
        <w:t>ару за</w:t>
      </w:r>
      <w:r w:rsidRPr="00541DC6">
        <w:rPr>
          <w:rFonts w:ascii="Times New Roman" w:hAnsi="Times New Roman" w:cs="Times New Roman"/>
          <w:sz w:val="28"/>
          <w:szCs w:val="28"/>
          <w:lang w:val="kk-KZ"/>
        </w:rPr>
        <w:t>ң</w:t>
      </w:r>
      <w:r w:rsidRPr="00541DC6">
        <w:rPr>
          <w:rFonts w:ascii="Georgia" w:hAnsi="Georgia" w:cs="Georgia"/>
          <w:sz w:val="28"/>
          <w:szCs w:val="28"/>
          <w:lang w:val="kk-KZ"/>
        </w:rPr>
        <w:t>дылы</w:t>
      </w:r>
      <w:r w:rsidRPr="00541DC6">
        <w:rPr>
          <w:rFonts w:ascii="Times New Roman" w:hAnsi="Times New Roman" w:cs="Times New Roman"/>
          <w:sz w:val="28"/>
          <w:szCs w:val="28"/>
          <w:lang w:val="kk-KZ"/>
        </w:rPr>
        <w:t>қ</w:t>
      </w:r>
      <w:r w:rsidRPr="00541DC6">
        <w:rPr>
          <w:rFonts w:ascii="Georgia" w:hAnsi="Georgia" w:cs="Georgia"/>
          <w:sz w:val="28"/>
          <w:szCs w:val="28"/>
          <w:lang w:val="kk-KZ"/>
        </w:rPr>
        <w:t>тары</w:t>
      </w:r>
      <w:r w:rsidRPr="00541DC6">
        <w:rPr>
          <w:rFonts w:ascii="Georgia" w:hAnsi="Georgia"/>
          <w:sz w:val="28"/>
          <w:szCs w:val="28"/>
          <w:lang w:val="kk-KZ"/>
        </w:rPr>
        <w:t xml:space="preserve"> дегенді білдіреді.</w:t>
      </w:r>
      <w:r w:rsidRPr="00486E4E">
        <w:rPr>
          <w:rFonts w:ascii="Georgia" w:hAnsi="Georgia"/>
          <w:sz w:val="33"/>
          <w:szCs w:val="33"/>
          <w:lang w:val="kk-KZ"/>
        </w:rPr>
        <w:t> </w:t>
      </w:r>
    </w:p>
    <w:p w:rsidR="00B902EB" w:rsidRDefault="00603FEA" w:rsidP="00B902EB">
      <w:pPr>
        <w:pStyle w:val="af8"/>
        <w:spacing w:before="0" w:beforeAutospacing="0" w:after="0" w:afterAutospacing="0"/>
        <w:ind w:firstLine="708"/>
        <w:jc w:val="both"/>
        <w:rPr>
          <w:sz w:val="28"/>
          <w:szCs w:val="28"/>
          <w:lang w:val="kk-KZ"/>
        </w:rPr>
      </w:pPr>
      <w:r w:rsidRPr="00C369CD">
        <w:rPr>
          <w:sz w:val="28"/>
          <w:szCs w:val="28"/>
          <w:lang w:val="kk-KZ"/>
        </w:rPr>
        <w:t xml:space="preserve">Бірақ ерте дүниеде, орта ғасырда экономикалық ойлар ғылым ретінде қалыптаспады.  Оның себебі ол заманда тауар-ақша қатынастары,рынок дамымады.   Экономикалық білім алғашында жалпы ғылымның бөлек элементтері ретінде қалыптасты. Экономикалық теорияның өз бетімен дамуы ХҮІ-ХҮІІ ғасырларда капиталистік қатынастардың туындау дәуірінде басталды. </w:t>
      </w:r>
    </w:p>
    <w:p w:rsidR="008E08C5" w:rsidRPr="0050129B" w:rsidRDefault="008E08C5" w:rsidP="00B902EB">
      <w:pPr>
        <w:pStyle w:val="af8"/>
        <w:spacing w:before="0" w:beforeAutospacing="0" w:after="0" w:afterAutospacing="0"/>
        <w:ind w:firstLine="708"/>
        <w:jc w:val="both"/>
        <w:rPr>
          <w:sz w:val="28"/>
          <w:szCs w:val="28"/>
          <w:lang w:val="kk-KZ"/>
        </w:rPr>
      </w:pPr>
      <w:r>
        <w:rPr>
          <w:sz w:val="28"/>
          <w:szCs w:val="28"/>
          <w:lang w:val="kk-KZ"/>
        </w:rPr>
        <w:t>Кесте 1 Экономикалық теорияның негізгі бағыттары</w:t>
      </w:r>
    </w:p>
    <w:tbl>
      <w:tblPr>
        <w:tblStyle w:val="ab"/>
        <w:tblW w:w="0" w:type="auto"/>
        <w:tblLayout w:type="fixed"/>
        <w:tblLook w:val="04A0"/>
      </w:tblPr>
      <w:tblGrid>
        <w:gridCol w:w="392"/>
        <w:gridCol w:w="2126"/>
        <w:gridCol w:w="1276"/>
        <w:gridCol w:w="3862"/>
        <w:gridCol w:w="2091"/>
      </w:tblGrid>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w:t>
            </w:r>
          </w:p>
        </w:tc>
        <w:tc>
          <w:tcPr>
            <w:tcW w:w="2126" w:type="dxa"/>
          </w:tcPr>
          <w:p w:rsidR="008E08C5" w:rsidRPr="00442BE9" w:rsidRDefault="008E08C5" w:rsidP="00D17EE4">
            <w:pPr>
              <w:jc w:val="both"/>
              <w:rPr>
                <w:sz w:val="28"/>
                <w:szCs w:val="28"/>
                <w:lang w:val="kk-KZ"/>
              </w:rPr>
            </w:pPr>
            <w:r w:rsidRPr="00442BE9">
              <w:rPr>
                <w:sz w:val="28"/>
                <w:szCs w:val="28"/>
                <w:lang w:val="kk-KZ"/>
              </w:rPr>
              <w:t>Мектептер</w:t>
            </w:r>
          </w:p>
        </w:tc>
        <w:tc>
          <w:tcPr>
            <w:tcW w:w="1276" w:type="dxa"/>
          </w:tcPr>
          <w:p w:rsidR="008E08C5" w:rsidRPr="00442BE9" w:rsidRDefault="008E08C5" w:rsidP="00D17EE4">
            <w:pPr>
              <w:jc w:val="both"/>
              <w:rPr>
                <w:sz w:val="28"/>
                <w:szCs w:val="28"/>
                <w:lang w:val="kk-KZ"/>
              </w:rPr>
            </w:pPr>
            <w:r w:rsidRPr="00442BE9">
              <w:rPr>
                <w:sz w:val="28"/>
                <w:szCs w:val="28"/>
                <w:lang w:val="kk-KZ"/>
              </w:rPr>
              <w:t>Даму кезеңі</w:t>
            </w:r>
          </w:p>
        </w:tc>
        <w:tc>
          <w:tcPr>
            <w:tcW w:w="3862" w:type="dxa"/>
          </w:tcPr>
          <w:p w:rsidR="008E08C5" w:rsidRPr="00442BE9" w:rsidRDefault="008E08C5" w:rsidP="00D17EE4">
            <w:pPr>
              <w:jc w:val="both"/>
              <w:rPr>
                <w:sz w:val="28"/>
                <w:szCs w:val="28"/>
                <w:lang w:val="kk-KZ"/>
              </w:rPr>
            </w:pPr>
            <w:r w:rsidRPr="00442BE9">
              <w:rPr>
                <w:sz w:val="28"/>
                <w:szCs w:val="28"/>
                <w:lang w:val="kk-KZ"/>
              </w:rPr>
              <w:t xml:space="preserve">Сипаттамасы </w:t>
            </w:r>
          </w:p>
        </w:tc>
        <w:tc>
          <w:tcPr>
            <w:tcW w:w="2091" w:type="dxa"/>
          </w:tcPr>
          <w:p w:rsidR="008E08C5" w:rsidRPr="00442BE9" w:rsidRDefault="008E08C5" w:rsidP="00D17EE4">
            <w:pPr>
              <w:jc w:val="both"/>
              <w:rPr>
                <w:sz w:val="28"/>
                <w:szCs w:val="28"/>
                <w:lang w:val="kk-KZ"/>
              </w:rPr>
            </w:pPr>
            <w:r w:rsidRPr="00442BE9">
              <w:rPr>
                <w:sz w:val="28"/>
                <w:szCs w:val="28"/>
                <w:lang w:val="kk-KZ"/>
              </w:rPr>
              <w:t xml:space="preserve">Өкілдері </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1</w:t>
            </w:r>
          </w:p>
        </w:tc>
        <w:tc>
          <w:tcPr>
            <w:tcW w:w="2126" w:type="dxa"/>
          </w:tcPr>
          <w:p w:rsidR="008E08C5" w:rsidRPr="00442BE9" w:rsidRDefault="008E08C5" w:rsidP="00D17EE4">
            <w:pPr>
              <w:jc w:val="both"/>
              <w:rPr>
                <w:sz w:val="28"/>
                <w:szCs w:val="28"/>
                <w:lang w:val="kk-KZ"/>
              </w:rPr>
            </w:pPr>
            <w:r w:rsidRPr="00442BE9">
              <w:rPr>
                <w:sz w:val="28"/>
                <w:szCs w:val="28"/>
                <w:lang w:val="kk-KZ"/>
              </w:rPr>
              <w:t>Меркантилизм</w:t>
            </w:r>
          </w:p>
        </w:tc>
        <w:tc>
          <w:tcPr>
            <w:tcW w:w="1276" w:type="dxa"/>
          </w:tcPr>
          <w:p w:rsidR="008E08C5" w:rsidRPr="00442BE9" w:rsidRDefault="008E08C5" w:rsidP="00D17EE4">
            <w:pPr>
              <w:jc w:val="both"/>
              <w:rPr>
                <w:sz w:val="28"/>
                <w:szCs w:val="28"/>
                <w:lang w:val="kk-KZ"/>
              </w:rPr>
            </w:pPr>
            <w:r w:rsidRPr="00442BE9">
              <w:rPr>
                <w:sz w:val="28"/>
                <w:szCs w:val="28"/>
                <w:lang w:val="en-US"/>
              </w:rPr>
              <w:t xml:space="preserve">XV-XVII </w:t>
            </w:r>
            <w:r w:rsidRPr="00442BE9">
              <w:rPr>
                <w:sz w:val="28"/>
                <w:szCs w:val="28"/>
                <w:lang w:val="kk-KZ"/>
              </w:rPr>
              <w:t>ғ.ғ.</w:t>
            </w:r>
          </w:p>
        </w:tc>
        <w:tc>
          <w:tcPr>
            <w:tcW w:w="3862" w:type="dxa"/>
          </w:tcPr>
          <w:p w:rsidR="008E08C5" w:rsidRPr="00442BE9" w:rsidRDefault="008E08C5" w:rsidP="00D17EE4">
            <w:pPr>
              <w:jc w:val="both"/>
              <w:rPr>
                <w:sz w:val="28"/>
                <w:szCs w:val="28"/>
                <w:lang w:val="kk-KZ"/>
              </w:rPr>
            </w:pPr>
            <w:r w:rsidRPr="00442BE9">
              <w:rPr>
                <w:sz w:val="28"/>
                <w:szCs w:val="28"/>
                <w:lang w:val="kk-KZ"/>
              </w:rPr>
              <w:t>Байлық көзі сауда-айналым сферасы деп қарастырды.</w:t>
            </w:r>
          </w:p>
        </w:tc>
        <w:tc>
          <w:tcPr>
            <w:tcW w:w="2091" w:type="dxa"/>
          </w:tcPr>
          <w:p w:rsidR="008E08C5" w:rsidRPr="00442BE9" w:rsidRDefault="008E08C5" w:rsidP="00D17EE4">
            <w:pPr>
              <w:jc w:val="both"/>
              <w:rPr>
                <w:sz w:val="28"/>
                <w:szCs w:val="28"/>
                <w:lang w:val="kk-KZ"/>
              </w:rPr>
            </w:pPr>
            <w:r w:rsidRPr="00442BE9">
              <w:rPr>
                <w:sz w:val="28"/>
                <w:szCs w:val="28"/>
                <w:lang w:val="kk-KZ"/>
              </w:rPr>
              <w:t>Томас Ман, Антуан де Монкретьен</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2</w:t>
            </w:r>
          </w:p>
        </w:tc>
        <w:tc>
          <w:tcPr>
            <w:tcW w:w="2126" w:type="dxa"/>
          </w:tcPr>
          <w:p w:rsidR="008E08C5" w:rsidRPr="00442BE9" w:rsidRDefault="008E08C5" w:rsidP="00D17EE4">
            <w:pPr>
              <w:jc w:val="both"/>
              <w:rPr>
                <w:sz w:val="28"/>
                <w:szCs w:val="28"/>
                <w:lang w:val="kk-KZ"/>
              </w:rPr>
            </w:pPr>
            <w:r w:rsidRPr="00442BE9">
              <w:rPr>
                <w:sz w:val="28"/>
                <w:szCs w:val="28"/>
                <w:lang w:val="kk-KZ"/>
              </w:rPr>
              <w:t>Физиократтар</w:t>
            </w:r>
          </w:p>
        </w:tc>
        <w:tc>
          <w:tcPr>
            <w:tcW w:w="1276" w:type="dxa"/>
          </w:tcPr>
          <w:p w:rsidR="008E08C5" w:rsidRPr="00442BE9" w:rsidRDefault="008E08C5" w:rsidP="00D17EE4">
            <w:pPr>
              <w:jc w:val="both"/>
              <w:rPr>
                <w:sz w:val="28"/>
                <w:szCs w:val="28"/>
                <w:lang w:val="kk-KZ"/>
              </w:rPr>
            </w:pPr>
            <w:r w:rsidRPr="00442BE9">
              <w:rPr>
                <w:sz w:val="28"/>
                <w:szCs w:val="28"/>
                <w:lang w:val="en-US"/>
              </w:rPr>
              <w:t>XVII- XVIII</w:t>
            </w:r>
            <w:r w:rsidRPr="00442BE9">
              <w:rPr>
                <w:sz w:val="28"/>
                <w:szCs w:val="28"/>
                <w:lang w:val="kk-KZ"/>
              </w:rPr>
              <w:t xml:space="preserve"> ғ.ғ.</w:t>
            </w:r>
          </w:p>
        </w:tc>
        <w:tc>
          <w:tcPr>
            <w:tcW w:w="3862" w:type="dxa"/>
          </w:tcPr>
          <w:p w:rsidR="008E08C5" w:rsidRPr="00442BE9" w:rsidRDefault="008E08C5" w:rsidP="00D17EE4">
            <w:pPr>
              <w:jc w:val="both"/>
              <w:rPr>
                <w:sz w:val="28"/>
                <w:szCs w:val="28"/>
                <w:lang w:val="kk-KZ"/>
              </w:rPr>
            </w:pPr>
            <w:r w:rsidRPr="00442BE9">
              <w:rPr>
                <w:sz w:val="28"/>
                <w:szCs w:val="28"/>
                <w:lang w:val="kk-KZ"/>
              </w:rPr>
              <w:t>Байлық көзі өндіріс деп есептеді. Бірақ оның ішінде ауылшаруашылығы өнімді деп  түсінді.</w:t>
            </w:r>
          </w:p>
        </w:tc>
        <w:tc>
          <w:tcPr>
            <w:tcW w:w="2091" w:type="dxa"/>
          </w:tcPr>
          <w:p w:rsidR="008E08C5" w:rsidRPr="00442BE9" w:rsidRDefault="008E08C5" w:rsidP="00D17EE4">
            <w:pPr>
              <w:jc w:val="both"/>
              <w:rPr>
                <w:sz w:val="28"/>
                <w:szCs w:val="28"/>
                <w:lang w:val="kk-KZ"/>
              </w:rPr>
            </w:pPr>
            <w:r w:rsidRPr="00442BE9">
              <w:rPr>
                <w:sz w:val="28"/>
                <w:szCs w:val="28"/>
                <w:lang w:val="kk-KZ"/>
              </w:rPr>
              <w:t>Франсуа Кенэ, Анн Робер Жак Тюрго</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3</w:t>
            </w:r>
          </w:p>
        </w:tc>
        <w:tc>
          <w:tcPr>
            <w:tcW w:w="2126" w:type="dxa"/>
          </w:tcPr>
          <w:p w:rsidR="008E08C5" w:rsidRPr="00442BE9" w:rsidRDefault="008E08C5" w:rsidP="00D17EE4">
            <w:pPr>
              <w:jc w:val="both"/>
              <w:rPr>
                <w:sz w:val="28"/>
                <w:szCs w:val="28"/>
                <w:lang w:val="kk-KZ"/>
              </w:rPr>
            </w:pPr>
            <w:r w:rsidRPr="00442BE9">
              <w:rPr>
                <w:sz w:val="28"/>
                <w:szCs w:val="28"/>
                <w:lang w:val="kk-KZ"/>
              </w:rPr>
              <w:t>Классикалық саяси экономия</w:t>
            </w:r>
          </w:p>
        </w:tc>
        <w:tc>
          <w:tcPr>
            <w:tcW w:w="1276" w:type="dxa"/>
          </w:tcPr>
          <w:p w:rsidR="008E08C5" w:rsidRPr="00442BE9" w:rsidRDefault="008E08C5" w:rsidP="00D17EE4">
            <w:pPr>
              <w:jc w:val="both"/>
              <w:rPr>
                <w:sz w:val="28"/>
                <w:szCs w:val="28"/>
                <w:lang w:val="kk-KZ"/>
              </w:rPr>
            </w:pPr>
            <w:r w:rsidRPr="00442BE9">
              <w:rPr>
                <w:sz w:val="28"/>
                <w:szCs w:val="28"/>
                <w:lang w:val="kk-KZ"/>
              </w:rPr>
              <w:t>XVIII-XIXғ.ғ.</w:t>
            </w:r>
          </w:p>
        </w:tc>
        <w:tc>
          <w:tcPr>
            <w:tcW w:w="3862" w:type="dxa"/>
          </w:tcPr>
          <w:p w:rsidR="008E08C5" w:rsidRPr="00442BE9" w:rsidRDefault="008E08C5" w:rsidP="00442BE9">
            <w:pPr>
              <w:shd w:val="clear" w:color="auto" w:fill="FFFFFF"/>
              <w:ind w:firstLineChars="202" w:firstLine="566"/>
              <w:jc w:val="both"/>
              <w:rPr>
                <w:sz w:val="28"/>
                <w:szCs w:val="28"/>
                <w:lang w:val="kk-KZ"/>
              </w:rPr>
            </w:pPr>
            <w:r w:rsidRPr="00442BE9">
              <w:rPr>
                <w:noProof/>
                <w:sz w:val="28"/>
                <w:szCs w:val="28"/>
                <w:lang w:val="kk-KZ"/>
              </w:rPr>
              <w:t>Қоғам байлығының жалпы өндіріс салаларында пайда болатындығы дәлелдеді. Материалдық және материалдық емес салаларында жаңа құн өндіріліп, қоғамдық байлық молаяды деген қағида берік қалыптасты. Классикалық саяси экономияның басты табысы еңбек құн теориясының негізін қалады.</w:t>
            </w:r>
          </w:p>
        </w:tc>
        <w:tc>
          <w:tcPr>
            <w:tcW w:w="2091" w:type="dxa"/>
          </w:tcPr>
          <w:p w:rsidR="008E08C5" w:rsidRPr="00442BE9" w:rsidRDefault="008E08C5" w:rsidP="00D17EE4">
            <w:pPr>
              <w:jc w:val="both"/>
              <w:rPr>
                <w:sz w:val="28"/>
                <w:szCs w:val="28"/>
                <w:lang w:val="kk-KZ"/>
              </w:rPr>
            </w:pPr>
            <w:r w:rsidRPr="00442BE9">
              <w:rPr>
                <w:sz w:val="28"/>
                <w:szCs w:val="28"/>
                <w:lang w:val="kk-KZ"/>
              </w:rPr>
              <w:t xml:space="preserve">Уильям Петти, Адам Смит, Давид Рикардо, Джон Стюарт Милль, француз экономисі Жан Батист Сэй </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4</w:t>
            </w:r>
          </w:p>
        </w:tc>
        <w:tc>
          <w:tcPr>
            <w:tcW w:w="2126" w:type="dxa"/>
          </w:tcPr>
          <w:p w:rsidR="008E08C5" w:rsidRPr="00442BE9" w:rsidRDefault="008E08C5" w:rsidP="00D17EE4">
            <w:pPr>
              <w:jc w:val="both"/>
              <w:rPr>
                <w:sz w:val="28"/>
                <w:szCs w:val="28"/>
                <w:lang w:val="kk-KZ"/>
              </w:rPr>
            </w:pPr>
            <w:r w:rsidRPr="00442BE9">
              <w:rPr>
                <w:sz w:val="28"/>
                <w:szCs w:val="28"/>
                <w:lang w:val="kk-KZ"/>
              </w:rPr>
              <w:t>Марксизм</w:t>
            </w:r>
          </w:p>
        </w:tc>
        <w:tc>
          <w:tcPr>
            <w:tcW w:w="1276" w:type="dxa"/>
          </w:tcPr>
          <w:p w:rsidR="008E08C5" w:rsidRPr="00442BE9" w:rsidRDefault="008E08C5" w:rsidP="00D17EE4">
            <w:pPr>
              <w:jc w:val="both"/>
              <w:rPr>
                <w:sz w:val="28"/>
                <w:szCs w:val="28"/>
                <w:lang w:val="en-US"/>
              </w:rPr>
            </w:pPr>
            <w:r w:rsidRPr="00442BE9">
              <w:rPr>
                <w:sz w:val="28"/>
                <w:szCs w:val="28"/>
                <w:lang w:val="kk-KZ"/>
              </w:rPr>
              <w:t>X</w:t>
            </w:r>
            <w:r w:rsidRPr="00442BE9">
              <w:rPr>
                <w:sz w:val="28"/>
                <w:szCs w:val="28"/>
                <w:lang w:val="en-US"/>
              </w:rPr>
              <w:t>IX</w:t>
            </w:r>
            <w:r w:rsidRPr="00442BE9">
              <w:rPr>
                <w:sz w:val="28"/>
                <w:szCs w:val="28"/>
                <w:lang w:val="kk-KZ"/>
              </w:rPr>
              <w:t>ғ.ғ.-</w:t>
            </w:r>
            <w:r w:rsidRPr="00442BE9">
              <w:rPr>
                <w:sz w:val="28"/>
                <w:szCs w:val="28"/>
                <w:lang w:val="en-US"/>
              </w:rPr>
              <w:t xml:space="preserve"> XX</w:t>
            </w:r>
            <w:r w:rsidRPr="00442BE9">
              <w:rPr>
                <w:sz w:val="28"/>
                <w:szCs w:val="28"/>
                <w:lang w:val="kk-KZ"/>
              </w:rPr>
              <w:t>ғ.ғ.</w:t>
            </w:r>
          </w:p>
        </w:tc>
        <w:tc>
          <w:tcPr>
            <w:tcW w:w="3862" w:type="dxa"/>
          </w:tcPr>
          <w:p w:rsidR="008E08C5" w:rsidRPr="00442BE9" w:rsidRDefault="008E08C5" w:rsidP="00D17EE4">
            <w:pPr>
              <w:jc w:val="both"/>
              <w:rPr>
                <w:sz w:val="28"/>
                <w:szCs w:val="28"/>
                <w:lang w:val="kk-KZ"/>
              </w:rPr>
            </w:pPr>
            <w:r w:rsidRPr="00442BE9">
              <w:rPr>
                <w:sz w:val="28"/>
                <w:szCs w:val="28"/>
                <w:lang w:val="kk-KZ"/>
              </w:rPr>
              <w:t xml:space="preserve">Шаруалар мен жұмысшылардың мүддесін қорғайтын теория болды. </w:t>
            </w:r>
          </w:p>
        </w:tc>
        <w:tc>
          <w:tcPr>
            <w:tcW w:w="2091" w:type="dxa"/>
          </w:tcPr>
          <w:p w:rsidR="008E08C5" w:rsidRPr="00442BE9" w:rsidRDefault="008E08C5" w:rsidP="00D17EE4">
            <w:pPr>
              <w:jc w:val="both"/>
              <w:rPr>
                <w:sz w:val="28"/>
                <w:szCs w:val="28"/>
                <w:lang w:val="kk-KZ"/>
              </w:rPr>
            </w:pPr>
            <w:r w:rsidRPr="00442BE9">
              <w:rPr>
                <w:sz w:val="28"/>
                <w:szCs w:val="28"/>
                <w:lang w:val="kk-KZ"/>
              </w:rPr>
              <w:t>Карл Маркс, Фридрих Энгельс</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5</w:t>
            </w:r>
          </w:p>
        </w:tc>
        <w:tc>
          <w:tcPr>
            <w:tcW w:w="2126" w:type="dxa"/>
          </w:tcPr>
          <w:p w:rsidR="008E08C5" w:rsidRPr="00442BE9" w:rsidRDefault="008E08C5" w:rsidP="00D17EE4">
            <w:pPr>
              <w:jc w:val="both"/>
              <w:rPr>
                <w:sz w:val="28"/>
                <w:szCs w:val="28"/>
                <w:lang w:val="kk-KZ"/>
              </w:rPr>
            </w:pPr>
            <w:r w:rsidRPr="00442BE9">
              <w:rPr>
                <w:sz w:val="28"/>
                <w:szCs w:val="28"/>
                <w:lang w:val="kk-KZ"/>
              </w:rPr>
              <w:t>Маржинализм</w:t>
            </w:r>
          </w:p>
        </w:tc>
        <w:tc>
          <w:tcPr>
            <w:tcW w:w="1276" w:type="dxa"/>
          </w:tcPr>
          <w:p w:rsidR="008E08C5" w:rsidRPr="00442BE9" w:rsidRDefault="008E08C5" w:rsidP="00D17EE4">
            <w:pPr>
              <w:jc w:val="both"/>
              <w:rPr>
                <w:sz w:val="28"/>
                <w:szCs w:val="28"/>
                <w:lang w:val="en-US"/>
              </w:rPr>
            </w:pPr>
            <w:r w:rsidRPr="00442BE9">
              <w:rPr>
                <w:sz w:val="28"/>
                <w:szCs w:val="28"/>
                <w:lang w:val="en-US"/>
              </w:rPr>
              <w:t>XIX</w:t>
            </w:r>
            <w:r w:rsidRPr="00442BE9">
              <w:rPr>
                <w:sz w:val="28"/>
                <w:szCs w:val="28"/>
                <w:lang w:val="kk-KZ"/>
              </w:rPr>
              <w:t>ғ.ғ.-</w:t>
            </w:r>
            <w:r w:rsidRPr="00442BE9">
              <w:rPr>
                <w:sz w:val="28"/>
                <w:szCs w:val="28"/>
                <w:lang w:val="en-US"/>
              </w:rPr>
              <w:t xml:space="preserve"> XX</w:t>
            </w:r>
            <w:r w:rsidRPr="00442BE9">
              <w:rPr>
                <w:sz w:val="28"/>
                <w:szCs w:val="28"/>
                <w:lang w:val="kk-KZ"/>
              </w:rPr>
              <w:t>ғ.ғ.</w:t>
            </w:r>
          </w:p>
        </w:tc>
        <w:tc>
          <w:tcPr>
            <w:tcW w:w="3862" w:type="dxa"/>
          </w:tcPr>
          <w:p w:rsidR="008E08C5" w:rsidRPr="00442BE9" w:rsidRDefault="008E08C5" w:rsidP="00D17EE4">
            <w:pPr>
              <w:jc w:val="both"/>
              <w:rPr>
                <w:sz w:val="28"/>
                <w:szCs w:val="28"/>
                <w:lang w:val="en-US"/>
              </w:rPr>
            </w:pPr>
            <w:r w:rsidRPr="00442BE9">
              <w:rPr>
                <w:noProof/>
                <w:sz w:val="28"/>
                <w:szCs w:val="28"/>
              </w:rPr>
              <w:t>Маржиналистер</w:t>
            </w:r>
            <w:r w:rsidRPr="00442BE9">
              <w:rPr>
                <w:noProof/>
                <w:sz w:val="28"/>
                <w:szCs w:val="28"/>
                <w:lang w:val="en-US"/>
              </w:rPr>
              <w:t xml:space="preserve"> </w:t>
            </w:r>
            <w:r w:rsidRPr="00442BE9">
              <w:rPr>
                <w:noProof/>
                <w:sz w:val="28"/>
                <w:szCs w:val="28"/>
              </w:rPr>
              <w:t>саяси</w:t>
            </w:r>
            <w:r w:rsidRPr="00442BE9">
              <w:rPr>
                <w:noProof/>
                <w:sz w:val="28"/>
                <w:szCs w:val="28"/>
                <w:lang w:val="en-US"/>
              </w:rPr>
              <w:t xml:space="preserve"> </w:t>
            </w:r>
            <w:r w:rsidRPr="00442BE9">
              <w:rPr>
                <w:noProof/>
                <w:sz w:val="28"/>
                <w:szCs w:val="28"/>
              </w:rPr>
              <w:t>экономиканы</w:t>
            </w:r>
            <w:r w:rsidRPr="00442BE9">
              <w:rPr>
                <w:noProof/>
                <w:sz w:val="28"/>
                <w:szCs w:val="28"/>
                <w:lang w:val="kk-KZ"/>
              </w:rPr>
              <w:t>ң</w:t>
            </w:r>
            <w:r w:rsidRPr="00442BE9">
              <w:rPr>
                <w:noProof/>
                <w:sz w:val="28"/>
                <w:szCs w:val="28"/>
                <w:lang w:val="en-US"/>
              </w:rPr>
              <w:t xml:space="preserve"> </w:t>
            </w:r>
            <w:r w:rsidRPr="00442BE9">
              <w:rPr>
                <w:noProof/>
                <w:sz w:val="28"/>
                <w:szCs w:val="28"/>
              </w:rPr>
              <w:t>міндеті</w:t>
            </w:r>
            <w:r w:rsidRPr="00442BE9">
              <w:rPr>
                <w:noProof/>
                <w:sz w:val="28"/>
                <w:szCs w:val="28"/>
                <w:lang w:val="en-US"/>
              </w:rPr>
              <w:t xml:space="preserve"> -</w:t>
            </w:r>
            <w:r w:rsidRPr="00442BE9">
              <w:rPr>
                <w:noProof/>
                <w:sz w:val="28"/>
                <w:szCs w:val="28"/>
              </w:rPr>
              <w:t>шектеулі</w:t>
            </w:r>
            <w:r w:rsidRPr="00442BE9">
              <w:rPr>
                <w:noProof/>
                <w:sz w:val="28"/>
                <w:szCs w:val="28"/>
                <w:lang w:val="en-US"/>
              </w:rPr>
              <w:t xml:space="preserve"> </w:t>
            </w:r>
            <w:r w:rsidRPr="00442BE9">
              <w:rPr>
                <w:noProof/>
                <w:sz w:val="28"/>
                <w:szCs w:val="28"/>
              </w:rPr>
              <w:t>ресурстарды</w:t>
            </w:r>
            <w:r w:rsidRPr="00442BE9">
              <w:rPr>
                <w:noProof/>
                <w:sz w:val="28"/>
                <w:szCs w:val="28"/>
                <w:lang w:val="en-US"/>
              </w:rPr>
              <w:t xml:space="preserve"> </w:t>
            </w:r>
            <w:r w:rsidRPr="00442BE9">
              <w:rPr>
                <w:noProof/>
                <w:sz w:val="28"/>
                <w:szCs w:val="28"/>
              </w:rPr>
              <w:t>бөлу</w:t>
            </w:r>
            <w:r w:rsidRPr="00442BE9">
              <w:rPr>
                <w:noProof/>
                <w:sz w:val="28"/>
                <w:szCs w:val="28"/>
                <w:lang w:val="en-US"/>
              </w:rPr>
              <w:t xml:space="preserve"> </w:t>
            </w:r>
            <w:r w:rsidRPr="00442BE9">
              <w:rPr>
                <w:noProof/>
                <w:sz w:val="28"/>
                <w:szCs w:val="28"/>
              </w:rPr>
              <w:t>мен</w:t>
            </w:r>
            <w:r w:rsidRPr="00442BE9">
              <w:rPr>
                <w:noProof/>
                <w:sz w:val="28"/>
                <w:szCs w:val="28"/>
                <w:lang w:val="en-US"/>
              </w:rPr>
              <w:t xml:space="preserve"> </w:t>
            </w:r>
            <w:r w:rsidRPr="00442BE9">
              <w:rPr>
                <w:noProof/>
                <w:sz w:val="28"/>
                <w:szCs w:val="28"/>
              </w:rPr>
              <w:t>шаруашылы</w:t>
            </w:r>
            <w:r w:rsidRPr="00442BE9">
              <w:rPr>
                <w:noProof/>
                <w:sz w:val="28"/>
                <w:szCs w:val="28"/>
                <w:lang w:val="kk-KZ"/>
              </w:rPr>
              <w:t>қ</w:t>
            </w:r>
            <w:r w:rsidRPr="00442BE9">
              <w:rPr>
                <w:noProof/>
                <w:sz w:val="28"/>
                <w:szCs w:val="28"/>
              </w:rPr>
              <w:t>тарды</w:t>
            </w:r>
            <w:r w:rsidRPr="00442BE9">
              <w:rPr>
                <w:noProof/>
                <w:sz w:val="28"/>
                <w:szCs w:val="28"/>
                <w:lang w:val="en-US"/>
              </w:rPr>
              <w:t xml:space="preserve"> </w:t>
            </w:r>
            <w:r w:rsidRPr="00442BE9">
              <w:rPr>
                <w:noProof/>
                <w:sz w:val="28"/>
                <w:szCs w:val="28"/>
              </w:rPr>
              <w:t>жүргізудің</w:t>
            </w:r>
            <w:r w:rsidRPr="00442BE9">
              <w:rPr>
                <w:noProof/>
                <w:sz w:val="28"/>
                <w:szCs w:val="28"/>
                <w:lang w:val="en-US"/>
              </w:rPr>
              <w:t xml:space="preserve"> </w:t>
            </w:r>
            <w:r w:rsidRPr="00442BE9">
              <w:rPr>
                <w:noProof/>
                <w:sz w:val="28"/>
                <w:szCs w:val="28"/>
              </w:rPr>
              <w:t>ең</w:t>
            </w:r>
            <w:r w:rsidRPr="00442BE9">
              <w:rPr>
                <w:noProof/>
                <w:sz w:val="28"/>
                <w:szCs w:val="28"/>
                <w:lang w:val="en-US"/>
              </w:rPr>
              <w:t xml:space="preserve"> </w:t>
            </w:r>
            <w:r w:rsidRPr="00442BE9">
              <w:rPr>
                <w:noProof/>
                <w:sz w:val="28"/>
                <w:szCs w:val="28"/>
              </w:rPr>
              <w:t>тиімді</w:t>
            </w:r>
            <w:r w:rsidRPr="00442BE9">
              <w:rPr>
                <w:noProof/>
                <w:sz w:val="28"/>
                <w:szCs w:val="28"/>
                <w:lang w:val="en-US"/>
              </w:rPr>
              <w:t xml:space="preserve"> </w:t>
            </w:r>
            <w:r w:rsidRPr="00442BE9">
              <w:rPr>
                <w:noProof/>
                <w:sz w:val="28"/>
                <w:szCs w:val="28"/>
              </w:rPr>
              <w:t>тәсілдерін</w:t>
            </w:r>
            <w:r w:rsidRPr="00442BE9">
              <w:rPr>
                <w:noProof/>
                <w:sz w:val="28"/>
                <w:szCs w:val="28"/>
                <w:lang w:val="en-US"/>
              </w:rPr>
              <w:t xml:space="preserve"> </w:t>
            </w:r>
            <w:r w:rsidRPr="00442BE9">
              <w:rPr>
                <w:noProof/>
                <w:sz w:val="28"/>
                <w:szCs w:val="28"/>
              </w:rPr>
              <w:t>зерттеу</w:t>
            </w:r>
            <w:r w:rsidRPr="00442BE9">
              <w:rPr>
                <w:noProof/>
                <w:sz w:val="28"/>
                <w:szCs w:val="28"/>
                <w:lang w:val="en-US"/>
              </w:rPr>
              <w:t xml:space="preserve"> </w:t>
            </w:r>
            <w:r w:rsidRPr="00442BE9">
              <w:rPr>
                <w:noProof/>
                <w:sz w:val="28"/>
                <w:szCs w:val="28"/>
              </w:rPr>
              <w:t>екендігін</w:t>
            </w:r>
            <w:r w:rsidRPr="00442BE9">
              <w:rPr>
                <w:noProof/>
                <w:sz w:val="28"/>
                <w:szCs w:val="28"/>
                <w:lang w:val="en-US"/>
              </w:rPr>
              <w:t xml:space="preserve"> </w:t>
            </w:r>
            <w:r w:rsidRPr="00442BE9">
              <w:rPr>
                <w:noProof/>
                <w:sz w:val="28"/>
                <w:szCs w:val="28"/>
              </w:rPr>
              <w:t>айтты</w:t>
            </w:r>
            <w:r w:rsidRPr="00442BE9">
              <w:rPr>
                <w:noProof/>
                <w:sz w:val="28"/>
                <w:szCs w:val="28"/>
                <w:lang w:val="en-US"/>
              </w:rPr>
              <w:t>.</w:t>
            </w:r>
          </w:p>
        </w:tc>
        <w:tc>
          <w:tcPr>
            <w:tcW w:w="2091" w:type="dxa"/>
          </w:tcPr>
          <w:p w:rsidR="008E08C5" w:rsidRPr="00442BE9" w:rsidRDefault="008E08C5" w:rsidP="00D17EE4">
            <w:pPr>
              <w:jc w:val="both"/>
              <w:rPr>
                <w:sz w:val="28"/>
                <w:szCs w:val="28"/>
                <w:lang w:val="kk-KZ"/>
              </w:rPr>
            </w:pPr>
            <w:r w:rsidRPr="00442BE9">
              <w:rPr>
                <w:sz w:val="28"/>
                <w:szCs w:val="28"/>
                <w:lang w:val="kk-KZ"/>
              </w:rPr>
              <w:t>Карл Менгер</w:t>
            </w:r>
          </w:p>
        </w:tc>
      </w:tr>
      <w:tr w:rsidR="008E08C5" w:rsidRPr="00442BE9" w:rsidTr="00942512">
        <w:trPr>
          <w:trHeight w:val="4242"/>
        </w:trPr>
        <w:tc>
          <w:tcPr>
            <w:tcW w:w="392" w:type="dxa"/>
          </w:tcPr>
          <w:p w:rsidR="008E08C5" w:rsidRPr="00442BE9" w:rsidRDefault="008E08C5" w:rsidP="00D17EE4">
            <w:pPr>
              <w:jc w:val="both"/>
              <w:rPr>
                <w:sz w:val="28"/>
                <w:szCs w:val="28"/>
                <w:lang w:val="kk-KZ"/>
              </w:rPr>
            </w:pPr>
            <w:r w:rsidRPr="00442BE9">
              <w:rPr>
                <w:sz w:val="28"/>
                <w:szCs w:val="28"/>
                <w:lang w:val="kk-KZ"/>
              </w:rPr>
              <w:lastRenderedPageBreak/>
              <w:t>6</w:t>
            </w:r>
          </w:p>
        </w:tc>
        <w:tc>
          <w:tcPr>
            <w:tcW w:w="2126" w:type="dxa"/>
          </w:tcPr>
          <w:p w:rsidR="008E08C5" w:rsidRPr="00442BE9" w:rsidRDefault="008E08C5" w:rsidP="00D17EE4">
            <w:pPr>
              <w:jc w:val="both"/>
              <w:rPr>
                <w:sz w:val="28"/>
                <w:szCs w:val="28"/>
                <w:lang w:val="kk-KZ"/>
              </w:rPr>
            </w:pPr>
            <w:r w:rsidRPr="00442BE9">
              <w:rPr>
                <w:sz w:val="28"/>
                <w:szCs w:val="28"/>
                <w:lang w:val="kk-KZ"/>
              </w:rPr>
              <w:t xml:space="preserve">Неоклассикалық </w:t>
            </w:r>
          </w:p>
        </w:tc>
        <w:tc>
          <w:tcPr>
            <w:tcW w:w="1276" w:type="dxa"/>
          </w:tcPr>
          <w:p w:rsidR="008E08C5" w:rsidRPr="00442BE9" w:rsidRDefault="008E08C5" w:rsidP="00D17EE4">
            <w:pPr>
              <w:jc w:val="both"/>
              <w:rPr>
                <w:sz w:val="28"/>
                <w:szCs w:val="28"/>
                <w:lang w:val="en-US"/>
              </w:rPr>
            </w:pPr>
            <w:r w:rsidRPr="00442BE9">
              <w:rPr>
                <w:sz w:val="28"/>
                <w:szCs w:val="28"/>
                <w:lang w:val="en-US"/>
              </w:rPr>
              <w:t>XIX</w:t>
            </w:r>
            <w:r w:rsidRPr="00442BE9">
              <w:rPr>
                <w:sz w:val="28"/>
                <w:szCs w:val="28"/>
                <w:lang w:val="kk-KZ"/>
              </w:rPr>
              <w:t>ғ.ғ.-</w:t>
            </w:r>
            <w:r w:rsidRPr="00442BE9">
              <w:rPr>
                <w:sz w:val="28"/>
                <w:szCs w:val="28"/>
                <w:lang w:val="en-US"/>
              </w:rPr>
              <w:t xml:space="preserve"> XX</w:t>
            </w:r>
            <w:r w:rsidRPr="00442BE9">
              <w:rPr>
                <w:sz w:val="28"/>
                <w:szCs w:val="28"/>
                <w:lang w:val="kk-KZ"/>
              </w:rPr>
              <w:t>ғ.ғ.</w:t>
            </w:r>
          </w:p>
        </w:tc>
        <w:tc>
          <w:tcPr>
            <w:tcW w:w="3862" w:type="dxa"/>
          </w:tcPr>
          <w:p w:rsidR="008E08C5" w:rsidRPr="00942512" w:rsidRDefault="00442BE9" w:rsidP="00442BE9">
            <w:pPr>
              <w:jc w:val="both"/>
              <w:rPr>
                <w:sz w:val="28"/>
                <w:szCs w:val="28"/>
                <w:lang w:val="kk-KZ"/>
              </w:rPr>
            </w:pPr>
            <w:r>
              <w:rPr>
                <w:noProof/>
                <w:sz w:val="28"/>
                <w:szCs w:val="28"/>
                <w:lang w:val="kk-KZ"/>
              </w:rPr>
              <w:t>Ө</w:t>
            </w:r>
            <w:r w:rsidR="008E08C5" w:rsidRPr="00442BE9">
              <w:rPr>
                <w:noProof/>
                <w:sz w:val="28"/>
                <w:szCs w:val="28"/>
              </w:rPr>
              <w:t>з</w:t>
            </w:r>
            <w:r w:rsidR="008E08C5" w:rsidRPr="00442BE9">
              <w:rPr>
                <w:noProof/>
                <w:sz w:val="28"/>
                <w:szCs w:val="28"/>
                <w:lang w:val="en-US"/>
              </w:rPr>
              <w:t xml:space="preserve"> </w:t>
            </w:r>
            <w:r w:rsidR="008E08C5" w:rsidRPr="00442BE9">
              <w:rPr>
                <w:noProof/>
                <w:sz w:val="28"/>
                <w:szCs w:val="28"/>
              </w:rPr>
              <w:t>зер</w:t>
            </w:r>
            <w:r w:rsidR="008E08C5" w:rsidRPr="00442BE9">
              <w:rPr>
                <w:noProof/>
                <w:sz w:val="28"/>
                <w:szCs w:val="28"/>
                <w:lang w:val="kk-KZ"/>
              </w:rPr>
              <w:t>тт</w:t>
            </w:r>
            <w:r w:rsidR="008E08C5" w:rsidRPr="00442BE9">
              <w:rPr>
                <w:noProof/>
                <w:sz w:val="28"/>
                <w:szCs w:val="28"/>
              </w:rPr>
              <w:t>еулеріні</w:t>
            </w:r>
            <w:r w:rsidR="008E08C5" w:rsidRPr="00442BE9">
              <w:rPr>
                <w:noProof/>
                <w:sz w:val="28"/>
                <w:szCs w:val="28"/>
                <w:lang w:val="kk-KZ"/>
              </w:rPr>
              <w:t>ң</w:t>
            </w:r>
            <w:r w:rsidR="008E08C5" w:rsidRPr="00442BE9">
              <w:rPr>
                <w:noProof/>
                <w:sz w:val="28"/>
                <w:szCs w:val="28"/>
                <w:lang w:val="en-US"/>
              </w:rPr>
              <w:t xml:space="preserve"> </w:t>
            </w:r>
            <w:r w:rsidR="008E08C5" w:rsidRPr="00442BE9">
              <w:rPr>
                <w:noProof/>
                <w:sz w:val="28"/>
                <w:szCs w:val="28"/>
              </w:rPr>
              <w:t>басты</w:t>
            </w:r>
            <w:r w:rsidR="008E08C5" w:rsidRPr="00442BE9">
              <w:rPr>
                <w:noProof/>
                <w:sz w:val="28"/>
                <w:szCs w:val="28"/>
                <w:lang w:val="en-US"/>
              </w:rPr>
              <w:t xml:space="preserve"> </w:t>
            </w:r>
            <w:r w:rsidR="008E08C5" w:rsidRPr="00442BE9">
              <w:rPr>
                <w:noProof/>
                <w:sz w:val="28"/>
                <w:szCs w:val="28"/>
              </w:rPr>
              <w:t>пәні</w:t>
            </w:r>
            <w:r w:rsidR="008E08C5" w:rsidRPr="00442BE9">
              <w:rPr>
                <w:noProof/>
                <w:sz w:val="28"/>
                <w:szCs w:val="28"/>
                <w:lang w:val="en-US"/>
              </w:rPr>
              <w:t xml:space="preserve"> - </w:t>
            </w:r>
            <w:r w:rsidR="008E08C5" w:rsidRPr="00442BE9">
              <w:rPr>
                <w:noProof/>
                <w:sz w:val="28"/>
                <w:szCs w:val="28"/>
              </w:rPr>
              <w:t>өндірістің</w:t>
            </w:r>
            <w:r w:rsidR="008E08C5" w:rsidRPr="00442BE9">
              <w:rPr>
                <w:noProof/>
                <w:sz w:val="28"/>
                <w:szCs w:val="28"/>
                <w:lang w:val="kk-KZ"/>
              </w:rPr>
              <w:t xml:space="preserve"> ұ</w:t>
            </w:r>
            <w:r w:rsidR="008E08C5" w:rsidRPr="00442BE9">
              <w:rPr>
                <w:noProof/>
                <w:sz w:val="28"/>
                <w:szCs w:val="28"/>
              </w:rPr>
              <w:t>йымдастырылу</w:t>
            </w:r>
            <w:r w:rsidR="008E08C5" w:rsidRPr="00442BE9">
              <w:rPr>
                <w:noProof/>
                <w:sz w:val="28"/>
                <w:szCs w:val="28"/>
                <w:lang w:val="en-US"/>
              </w:rPr>
              <w:t xml:space="preserve"> </w:t>
            </w:r>
            <w:r w:rsidR="008E08C5" w:rsidRPr="00442BE9">
              <w:rPr>
                <w:noProof/>
                <w:sz w:val="28"/>
                <w:szCs w:val="28"/>
              </w:rPr>
              <w:t>сипаты</w:t>
            </w:r>
            <w:r w:rsidR="008E08C5" w:rsidRPr="00442BE9">
              <w:rPr>
                <w:noProof/>
                <w:sz w:val="28"/>
                <w:szCs w:val="28"/>
                <w:lang w:val="en-US"/>
              </w:rPr>
              <w:t xml:space="preserve">, </w:t>
            </w:r>
            <w:r w:rsidR="008E08C5" w:rsidRPr="00442BE9">
              <w:rPr>
                <w:noProof/>
                <w:sz w:val="28"/>
                <w:szCs w:val="28"/>
              </w:rPr>
              <w:t>о</w:t>
            </w:r>
            <w:r w:rsidR="008E08C5" w:rsidRPr="00442BE9">
              <w:rPr>
                <w:noProof/>
                <w:sz w:val="28"/>
                <w:szCs w:val="28"/>
                <w:lang w:val="kk-KZ"/>
              </w:rPr>
              <w:t>н</w:t>
            </w:r>
            <w:r w:rsidR="008E08C5" w:rsidRPr="00442BE9">
              <w:rPr>
                <w:noProof/>
                <w:sz w:val="28"/>
                <w:szCs w:val="28"/>
              </w:rPr>
              <w:t>ың</w:t>
            </w:r>
            <w:r w:rsidR="008E08C5" w:rsidRPr="00442BE9">
              <w:rPr>
                <w:noProof/>
                <w:sz w:val="28"/>
                <w:szCs w:val="28"/>
                <w:lang w:val="en-US"/>
              </w:rPr>
              <w:t xml:space="preserve"> </w:t>
            </w:r>
            <w:r w:rsidR="008E08C5" w:rsidRPr="00442BE9">
              <w:rPr>
                <w:noProof/>
                <w:sz w:val="28"/>
                <w:szCs w:val="28"/>
              </w:rPr>
              <w:t>қоғамдык</w:t>
            </w:r>
            <w:r w:rsidR="008E08C5" w:rsidRPr="00442BE9">
              <w:rPr>
                <w:noProof/>
                <w:sz w:val="28"/>
                <w:szCs w:val="28"/>
                <w:lang w:val="en-US"/>
              </w:rPr>
              <w:t xml:space="preserve"> </w:t>
            </w:r>
            <w:r w:rsidR="008E08C5" w:rsidRPr="00442BE9">
              <w:rPr>
                <w:noProof/>
                <w:sz w:val="28"/>
                <w:szCs w:val="28"/>
              </w:rPr>
              <w:t>форма</w:t>
            </w:r>
            <w:r w:rsidR="008E08C5" w:rsidRPr="00442BE9">
              <w:rPr>
                <w:noProof/>
                <w:sz w:val="28"/>
                <w:szCs w:val="28"/>
                <w:lang w:val="kk-KZ"/>
              </w:rPr>
              <w:t>л</w:t>
            </w:r>
            <w:r w:rsidR="008E08C5" w:rsidRPr="00442BE9">
              <w:rPr>
                <w:noProof/>
                <w:sz w:val="28"/>
                <w:szCs w:val="28"/>
              </w:rPr>
              <w:t>арына</w:t>
            </w:r>
            <w:r w:rsidR="008E08C5" w:rsidRPr="00442BE9">
              <w:rPr>
                <w:noProof/>
                <w:sz w:val="28"/>
                <w:szCs w:val="28"/>
                <w:lang w:val="en-US"/>
              </w:rPr>
              <w:t xml:space="preserve"> </w:t>
            </w:r>
            <w:r w:rsidR="008E08C5" w:rsidRPr="00442BE9">
              <w:rPr>
                <w:noProof/>
                <w:sz w:val="28"/>
                <w:szCs w:val="28"/>
              </w:rPr>
              <w:t>еш</w:t>
            </w:r>
            <w:r w:rsidR="008E08C5" w:rsidRPr="00442BE9">
              <w:rPr>
                <w:noProof/>
                <w:sz w:val="28"/>
                <w:szCs w:val="28"/>
                <w:lang w:val="kk-KZ"/>
              </w:rPr>
              <w:t>қ</w:t>
            </w:r>
            <w:r w:rsidR="008E08C5" w:rsidRPr="00442BE9">
              <w:rPr>
                <w:noProof/>
                <w:sz w:val="28"/>
                <w:szCs w:val="28"/>
              </w:rPr>
              <w:t>андай</w:t>
            </w:r>
            <w:r w:rsidR="008E08C5" w:rsidRPr="00442BE9">
              <w:rPr>
                <w:noProof/>
                <w:sz w:val="28"/>
                <w:szCs w:val="28"/>
                <w:lang w:val="en-US"/>
              </w:rPr>
              <w:t xml:space="preserve"> </w:t>
            </w:r>
            <w:r w:rsidR="008E08C5" w:rsidRPr="00442BE9">
              <w:rPr>
                <w:noProof/>
                <w:sz w:val="28"/>
                <w:szCs w:val="28"/>
              </w:rPr>
              <w:t>байланысты</w:t>
            </w:r>
            <w:r w:rsidR="008E08C5" w:rsidRPr="00442BE9">
              <w:rPr>
                <w:noProof/>
                <w:sz w:val="28"/>
                <w:szCs w:val="28"/>
                <w:lang w:val="en-US"/>
              </w:rPr>
              <w:t xml:space="preserve"> </w:t>
            </w:r>
            <w:r w:rsidR="008E08C5" w:rsidRPr="00442BE9">
              <w:rPr>
                <w:noProof/>
                <w:sz w:val="28"/>
                <w:szCs w:val="28"/>
              </w:rPr>
              <w:t>емес</w:t>
            </w:r>
            <w:r w:rsidR="008E08C5" w:rsidRPr="00442BE9">
              <w:rPr>
                <w:noProof/>
                <w:sz w:val="28"/>
                <w:szCs w:val="28"/>
                <w:lang w:val="en-US"/>
              </w:rPr>
              <w:t xml:space="preserve"> </w:t>
            </w:r>
            <w:r w:rsidR="008E08C5" w:rsidRPr="00442BE9">
              <w:rPr>
                <w:noProof/>
                <w:sz w:val="28"/>
                <w:szCs w:val="28"/>
                <w:lang w:val="kk-KZ"/>
              </w:rPr>
              <w:t>«</w:t>
            </w:r>
            <w:r w:rsidR="008E08C5" w:rsidRPr="00442BE9">
              <w:rPr>
                <w:noProof/>
                <w:sz w:val="28"/>
                <w:szCs w:val="28"/>
              </w:rPr>
              <w:t>таза</w:t>
            </w:r>
            <w:r w:rsidR="008E08C5" w:rsidRPr="00442BE9">
              <w:rPr>
                <w:noProof/>
                <w:sz w:val="28"/>
                <w:szCs w:val="28"/>
                <w:lang w:val="en-US"/>
              </w:rPr>
              <w:t xml:space="preserve"> </w:t>
            </w:r>
            <w:r w:rsidR="008E08C5" w:rsidRPr="00442BE9">
              <w:rPr>
                <w:noProof/>
                <w:sz w:val="28"/>
                <w:szCs w:val="28"/>
              </w:rPr>
              <w:t>экономика</w:t>
            </w:r>
            <w:r w:rsidR="008E08C5" w:rsidRPr="00442BE9">
              <w:rPr>
                <w:noProof/>
                <w:sz w:val="28"/>
                <w:szCs w:val="28"/>
                <w:lang w:val="kk-KZ"/>
              </w:rPr>
              <w:t>»</w:t>
            </w:r>
            <w:r w:rsidR="008E08C5" w:rsidRPr="00442BE9">
              <w:rPr>
                <w:noProof/>
                <w:sz w:val="28"/>
                <w:szCs w:val="28"/>
                <w:lang w:val="en-US"/>
              </w:rPr>
              <w:t xml:space="preserve"> </w:t>
            </w:r>
            <w:r w:rsidR="008E08C5" w:rsidRPr="00442BE9">
              <w:rPr>
                <w:noProof/>
                <w:sz w:val="28"/>
                <w:szCs w:val="28"/>
              </w:rPr>
              <w:t>деп</w:t>
            </w:r>
            <w:r w:rsidR="008E08C5" w:rsidRPr="00442BE9">
              <w:rPr>
                <w:noProof/>
                <w:sz w:val="28"/>
                <w:szCs w:val="28"/>
                <w:lang w:val="en-US"/>
              </w:rPr>
              <w:t xml:space="preserve"> </w:t>
            </w:r>
            <w:r w:rsidR="008E08C5" w:rsidRPr="00442BE9">
              <w:rPr>
                <w:noProof/>
                <w:sz w:val="28"/>
                <w:szCs w:val="28"/>
              </w:rPr>
              <w:t>жариялады</w:t>
            </w:r>
            <w:r w:rsidR="008E08C5" w:rsidRPr="00442BE9">
              <w:rPr>
                <w:noProof/>
                <w:sz w:val="28"/>
                <w:szCs w:val="28"/>
                <w:lang w:val="en-US"/>
              </w:rPr>
              <w:t xml:space="preserve">, </w:t>
            </w:r>
            <w:r w:rsidR="008E08C5" w:rsidRPr="00442BE9">
              <w:rPr>
                <w:noProof/>
                <w:sz w:val="28"/>
                <w:szCs w:val="28"/>
              </w:rPr>
              <w:t>ал</w:t>
            </w:r>
            <w:r w:rsidR="008E08C5" w:rsidRPr="00442BE9">
              <w:rPr>
                <w:noProof/>
                <w:sz w:val="28"/>
                <w:szCs w:val="28"/>
                <w:lang w:val="en-US"/>
              </w:rPr>
              <w:t xml:space="preserve"> </w:t>
            </w:r>
            <w:r w:rsidR="008E08C5" w:rsidRPr="00442BE9">
              <w:rPr>
                <w:noProof/>
                <w:sz w:val="28"/>
                <w:szCs w:val="28"/>
              </w:rPr>
              <w:t>қызметтерінде</w:t>
            </w:r>
            <w:r w:rsidR="008E08C5" w:rsidRPr="00442BE9">
              <w:rPr>
                <w:noProof/>
                <w:sz w:val="28"/>
                <w:szCs w:val="28"/>
                <w:lang w:val="en-US"/>
              </w:rPr>
              <w:t xml:space="preserve"> </w:t>
            </w:r>
            <w:r w:rsidR="008E08C5" w:rsidRPr="00442BE9">
              <w:rPr>
                <w:noProof/>
                <w:sz w:val="28"/>
                <w:szCs w:val="28"/>
              </w:rPr>
              <w:t>тек</w:t>
            </w:r>
            <w:r w:rsidR="008E08C5" w:rsidRPr="00442BE9">
              <w:rPr>
                <w:noProof/>
                <w:sz w:val="28"/>
                <w:szCs w:val="28"/>
                <w:lang w:val="en-US"/>
              </w:rPr>
              <w:t xml:space="preserve"> </w:t>
            </w:r>
            <w:r w:rsidR="008E08C5" w:rsidRPr="00442BE9">
              <w:rPr>
                <w:noProof/>
                <w:sz w:val="28"/>
                <w:szCs w:val="28"/>
              </w:rPr>
              <w:t>қана</w:t>
            </w:r>
            <w:r w:rsidR="008E08C5" w:rsidRPr="00442BE9">
              <w:rPr>
                <w:noProof/>
                <w:sz w:val="28"/>
                <w:szCs w:val="28"/>
                <w:lang w:val="en-US"/>
              </w:rPr>
              <w:t xml:space="preserve"> </w:t>
            </w:r>
            <w:r w:rsidR="008E08C5" w:rsidRPr="00442BE9">
              <w:rPr>
                <w:noProof/>
                <w:sz w:val="28"/>
                <w:szCs w:val="28"/>
              </w:rPr>
              <w:t>өз</w:t>
            </w:r>
            <w:r w:rsidR="008E08C5" w:rsidRPr="00442BE9">
              <w:rPr>
                <w:noProof/>
                <w:sz w:val="28"/>
                <w:szCs w:val="28"/>
                <w:lang w:val="en-US"/>
              </w:rPr>
              <w:t xml:space="preserve"> </w:t>
            </w:r>
            <w:r w:rsidR="008E08C5" w:rsidRPr="00442BE9">
              <w:rPr>
                <w:noProof/>
                <w:sz w:val="28"/>
                <w:szCs w:val="28"/>
              </w:rPr>
              <w:t>мүдделерін</w:t>
            </w:r>
            <w:r w:rsidR="008E08C5" w:rsidRPr="00442BE9">
              <w:rPr>
                <w:noProof/>
                <w:sz w:val="28"/>
                <w:szCs w:val="28"/>
                <w:lang w:val="en-US"/>
              </w:rPr>
              <w:t xml:space="preserve"> (</w:t>
            </w:r>
            <w:r w:rsidR="008E08C5" w:rsidRPr="00442BE9">
              <w:rPr>
                <w:noProof/>
                <w:sz w:val="28"/>
                <w:szCs w:val="28"/>
              </w:rPr>
              <w:t>табыстарын</w:t>
            </w:r>
            <w:r w:rsidR="008E08C5" w:rsidRPr="00442BE9">
              <w:rPr>
                <w:noProof/>
                <w:sz w:val="28"/>
                <w:szCs w:val="28"/>
                <w:lang w:val="en-US"/>
              </w:rPr>
              <w:t xml:space="preserve"> </w:t>
            </w:r>
            <w:r w:rsidR="008E08C5" w:rsidRPr="00442BE9">
              <w:rPr>
                <w:noProof/>
                <w:sz w:val="28"/>
                <w:szCs w:val="28"/>
              </w:rPr>
              <w:t>көбейтуді</w:t>
            </w:r>
            <w:r w:rsidR="008E08C5" w:rsidRPr="00442BE9">
              <w:rPr>
                <w:noProof/>
                <w:sz w:val="28"/>
                <w:szCs w:val="28"/>
                <w:lang w:val="en-US"/>
              </w:rPr>
              <w:t xml:space="preserve"> </w:t>
            </w:r>
            <w:r w:rsidR="008E08C5" w:rsidRPr="00442BE9">
              <w:rPr>
                <w:noProof/>
                <w:sz w:val="28"/>
                <w:szCs w:val="28"/>
              </w:rPr>
              <w:t>және</w:t>
            </w:r>
            <w:r w:rsidR="008E08C5" w:rsidRPr="00442BE9">
              <w:rPr>
                <w:noProof/>
                <w:sz w:val="28"/>
                <w:szCs w:val="28"/>
                <w:lang w:val="en-US"/>
              </w:rPr>
              <w:t xml:space="preserve"> </w:t>
            </w:r>
            <w:r w:rsidR="008E08C5" w:rsidRPr="00442BE9">
              <w:rPr>
                <w:noProof/>
                <w:sz w:val="28"/>
                <w:szCs w:val="28"/>
              </w:rPr>
              <w:t>шығындарды</w:t>
            </w:r>
            <w:r w:rsidR="008E08C5" w:rsidRPr="00442BE9">
              <w:rPr>
                <w:noProof/>
                <w:sz w:val="28"/>
                <w:szCs w:val="28"/>
                <w:lang w:val="en-US"/>
              </w:rPr>
              <w:t xml:space="preserve"> </w:t>
            </w:r>
            <w:r w:rsidR="008E08C5" w:rsidRPr="00442BE9">
              <w:rPr>
                <w:noProof/>
                <w:sz w:val="28"/>
                <w:szCs w:val="28"/>
              </w:rPr>
              <w:t>азайтуды</w:t>
            </w:r>
            <w:r w:rsidR="008E08C5" w:rsidRPr="00442BE9">
              <w:rPr>
                <w:noProof/>
                <w:sz w:val="28"/>
                <w:szCs w:val="28"/>
                <w:lang w:val="en-US"/>
              </w:rPr>
              <w:t xml:space="preserve">) </w:t>
            </w:r>
            <w:r w:rsidR="008E08C5" w:rsidRPr="00442BE9">
              <w:rPr>
                <w:noProof/>
                <w:sz w:val="28"/>
                <w:szCs w:val="28"/>
              </w:rPr>
              <w:t>к</w:t>
            </w:r>
            <w:r w:rsidR="008E08C5" w:rsidRPr="00442BE9">
              <w:rPr>
                <w:noProof/>
                <w:sz w:val="28"/>
                <w:szCs w:val="28"/>
                <w:lang w:val="kk-KZ"/>
              </w:rPr>
              <w:t>ө</w:t>
            </w:r>
            <w:r w:rsidR="008E08C5" w:rsidRPr="00442BE9">
              <w:rPr>
                <w:noProof/>
                <w:sz w:val="28"/>
                <w:szCs w:val="28"/>
              </w:rPr>
              <w:t>здейтін</w:t>
            </w:r>
            <w:r w:rsidR="008E08C5" w:rsidRPr="00442BE9">
              <w:rPr>
                <w:noProof/>
                <w:sz w:val="28"/>
                <w:szCs w:val="28"/>
                <w:lang w:val="en-US"/>
              </w:rPr>
              <w:t xml:space="preserve"> </w:t>
            </w:r>
            <w:r w:rsidR="008E08C5" w:rsidRPr="00442BE9">
              <w:rPr>
                <w:noProof/>
                <w:sz w:val="28"/>
                <w:szCs w:val="28"/>
                <w:lang w:val="kk-KZ"/>
              </w:rPr>
              <w:t>«</w:t>
            </w:r>
            <w:r w:rsidR="008E08C5" w:rsidRPr="00442BE9">
              <w:rPr>
                <w:noProof/>
                <w:sz w:val="28"/>
                <w:szCs w:val="28"/>
              </w:rPr>
              <w:t>экономикалы</w:t>
            </w:r>
            <w:r w:rsidR="008E08C5" w:rsidRPr="00442BE9">
              <w:rPr>
                <w:noProof/>
                <w:sz w:val="28"/>
                <w:szCs w:val="28"/>
                <w:lang w:val="kk-KZ"/>
              </w:rPr>
              <w:t>қ</w:t>
            </w:r>
            <w:r w:rsidR="008E08C5" w:rsidRPr="00442BE9">
              <w:rPr>
                <w:noProof/>
                <w:sz w:val="28"/>
                <w:szCs w:val="28"/>
                <w:lang w:val="en-US"/>
              </w:rPr>
              <w:t xml:space="preserve"> </w:t>
            </w:r>
            <w:r w:rsidR="008E08C5" w:rsidRPr="00442BE9">
              <w:rPr>
                <w:noProof/>
                <w:sz w:val="28"/>
                <w:szCs w:val="28"/>
              </w:rPr>
              <w:t>адамның</w:t>
            </w:r>
            <w:r w:rsidR="008E08C5" w:rsidRPr="00442BE9">
              <w:rPr>
                <w:noProof/>
                <w:sz w:val="28"/>
                <w:szCs w:val="28"/>
                <w:lang w:val="kk-KZ"/>
              </w:rPr>
              <w:t>»</w:t>
            </w:r>
            <w:r w:rsidR="008E08C5" w:rsidRPr="00442BE9">
              <w:rPr>
                <w:noProof/>
                <w:sz w:val="28"/>
                <w:szCs w:val="28"/>
                <w:lang w:val="en-US"/>
              </w:rPr>
              <w:t xml:space="preserve"> (homo economicus) </w:t>
            </w:r>
            <w:r w:rsidR="008E08C5" w:rsidRPr="00442BE9">
              <w:rPr>
                <w:noProof/>
                <w:sz w:val="28"/>
                <w:szCs w:val="28"/>
                <w:lang w:val="kk-KZ"/>
              </w:rPr>
              <w:t>қ</w:t>
            </w:r>
            <w:r w:rsidR="008E08C5" w:rsidRPr="00442BE9">
              <w:rPr>
                <w:noProof/>
                <w:sz w:val="28"/>
                <w:szCs w:val="28"/>
              </w:rPr>
              <w:t>ызме</w:t>
            </w:r>
            <w:r w:rsidR="008E08C5" w:rsidRPr="00442BE9">
              <w:rPr>
                <w:noProof/>
                <w:sz w:val="28"/>
                <w:szCs w:val="28"/>
                <w:lang w:val="kk-KZ"/>
              </w:rPr>
              <w:t>т</w:t>
            </w:r>
            <w:r w:rsidR="008E08C5" w:rsidRPr="00442BE9">
              <w:rPr>
                <w:noProof/>
                <w:sz w:val="28"/>
                <w:szCs w:val="28"/>
              </w:rPr>
              <w:t>і</w:t>
            </w:r>
            <w:r w:rsidR="008E08C5" w:rsidRPr="00442BE9">
              <w:rPr>
                <w:noProof/>
                <w:sz w:val="28"/>
                <w:szCs w:val="28"/>
                <w:lang w:val="en-US"/>
              </w:rPr>
              <w:t xml:space="preserve"> </w:t>
            </w:r>
            <w:r w:rsidR="008E08C5" w:rsidRPr="00442BE9">
              <w:rPr>
                <w:noProof/>
                <w:sz w:val="28"/>
                <w:szCs w:val="28"/>
              </w:rPr>
              <w:t>мен</w:t>
            </w:r>
            <w:r w:rsidR="008E08C5" w:rsidRPr="00442BE9">
              <w:rPr>
                <w:noProof/>
                <w:sz w:val="28"/>
                <w:szCs w:val="28"/>
                <w:lang w:val="en-US"/>
              </w:rPr>
              <w:t xml:space="preserve"> </w:t>
            </w:r>
            <w:r w:rsidR="008E08C5" w:rsidRPr="00442BE9">
              <w:rPr>
                <w:noProof/>
                <w:sz w:val="28"/>
                <w:szCs w:val="28"/>
              </w:rPr>
              <w:t>субъективтік</w:t>
            </w:r>
            <w:r w:rsidR="008E08C5" w:rsidRPr="00442BE9">
              <w:rPr>
                <w:noProof/>
                <w:sz w:val="28"/>
                <w:szCs w:val="28"/>
                <w:lang w:val="en-US"/>
              </w:rPr>
              <w:t xml:space="preserve"> </w:t>
            </w:r>
            <w:r w:rsidR="008E08C5" w:rsidRPr="00442BE9">
              <w:rPr>
                <w:noProof/>
                <w:sz w:val="28"/>
                <w:szCs w:val="28"/>
              </w:rPr>
              <w:t>негіздері</w:t>
            </w:r>
          </w:p>
        </w:tc>
        <w:tc>
          <w:tcPr>
            <w:tcW w:w="2091" w:type="dxa"/>
          </w:tcPr>
          <w:p w:rsidR="008E08C5" w:rsidRPr="00442BE9" w:rsidRDefault="008E08C5" w:rsidP="00D17EE4">
            <w:pPr>
              <w:jc w:val="both"/>
              <w:rPr>
                <w:sz w:val="28"/>
                <w:szCs w:val="28"/>
              </w:rPr>
            </w:pPr>
            <w:r w:rsidRPr="00442BE9">
              <w:rPr>
                <w:sz w:val="28"/>
                <w:szCs w:val="28"/>
                <w:lang w:val="kk-KZ"/>
              </w:rPr>
              <w:t xml:space="preserve">Альфред Маршалл, Артур Пигу </w:t>
            </w:r>
          </w:p>
        </w:tc>
      </w:tr>
      <w:tr w:rsidR="008E08C5" w:rsidRPr="00442BE9" w:rsidTr="00942512">
        <w:trPr>
          <w:trHeight w:val="3819"/>
        </w:trPr>
        <w:tc>
          <w:tcPr>
            <w:tcW w:w="392" w:type="dxa"/>
          </w:tcPr>
          <w:p w:rsidR="008E08C5" w:rsidRPr="00442BE9" w:rsidRDefault="008E08C5" w:rsidP="00D17EE4">
            <w:pPr>
              <w:jc w:val="both"/>
              <w:rPr>
                <w:sz w:val="28"/>
                <w:szCs w:val="28"/>
                <w:lang w:val="kk-KZ"/>
              </w:rPr>
            </w:pPr>
            <w:r w:rsidRPr="00442BE9">
              <w:rPr>
                <w:sz w:val="28"/>
                <w:szCs w:val="28"/>
                <w:lang w:val="kk-KZ"/>
              </w:rPr>
              <w:t>7</w:t>
            </w:r>
          </w:p>
        </w:tc>
        <w:tc>
          <w:tcPr>
            <w:tcW w:w="2126" w:type="dxa"/>
          </w:tcPr>
          <w:p w:rsidR="008E08C5" w:rsidRPr="00442BE9" w:rsidRDefault="008E08C5" w:rsidP="00D17EE4">
            <w:pPr>
              <w:jc w:val="both"/>
              <w:rPr>
                <w:sz w:val="28"/>
                <w:szCs w:val="28"/>
                <w:lang w:val="kk-KZ"/>
              </w:rPr>
            </w:pPr>
            <w:r w:rsidRPr="00442BE9">
              <w:rPr>
                <w:sz w:val="28"/>
                <w:szCs w:val="28"/>
                <w:lang w:val="kk-KZ"/>
              </w:rPr>
              <w:t>Кейсиандық</w:t>
            </w:r>
          </w:p>
        </w:tc>
        <w:tc>
          <w:tcPr>
            <w:tcW w:w="1276" w:type="dxa"/>
          </w:tcPr>
          <w:p w:rsidR="008E08C5" w:rsidRPr="00442BE9" w:rsidRDefault="008E08C5" w:rsidP="00D17EE4">
            <w:pPr>
              <w:jc w:val="both"/>
              <w:rPr>
                <w:sz w:val="28"/>
                <w:szCs w:val="28"/>
                <w:lang w:val="en-US"/>
              </w:rPr>
            </w:pPr>
            <w:r w:rsidRPr="00442BE9">
              <w:rPr>
                <w:sz w:val="28"/>
                <w:szCs w:val="28"/>
                <w:lang w:val="en-US"/>
              </w:rPr>
              <w:t>XIX</w:t>
            </w:r>
            <w:r w:rsidRPr="00442BE9">
              <w:rPr>
                <w:sz w:val="28"/>
                <w:szCs w:val="28"/>
                <w:lang w:val="kk-KZ"/>
              </w:rPr>
              <w:t>ғ.ғ.-</w:t>
            </w:r>
            <w:r w:rsidRPr="00442BE9">
              <w:rPr>
                <w:sz w:val="28"/>
                <w:szCs w:val="28"/>
                <w:lang w:val="en-US"/>
              </w:rPr>
              <w:t xml:space="preserve"> XX</w:t>
            </w:r>
            <w:r w:rsidRPr="00442BE9">
              <w:rPr>
                <w:sz w:val="28"/>
                <w:szCs w:val="28"/>
                <w:lang w:val="kk-KZ"/>
              </w:rPr>
              <w:t>ғ.ғ.</w:t>
            </w:r>
          </w:p>
        </w:tc>
        <w:tc>
          <w:tcPr>
            <w:tcW w:w="3862" w:type="dxa"/>
          </w:tcPr>
          <w:p w:rsidR="008E08C5" w:rsidRPr="00442BE9" w:rsidRDefault="00942512" w:rsidP="00942512">
            <w:pPr>
              <w:shd w:val="clear" w:color="auto" w:fill="FFFFFF"/>
              <w:jc w:val="both"/>
              <w:rPr>
                <w:sz w:val="28"/>
                <w:szCs w:val="28"/>
                <w:lang w:val="en-US"/>
              </w:rPr>
            </w:pPr>
            <w:r>
              <w:rPr>
                <w:noProof/>
                <w:sz w:val="28"/>
                <w:szCs w:val="28"/>
                <w:lang w:val="kk-KZ"/>
              </w:rPr>
              <w:t xml:space="preserve">Өз </w:t>
            </w:r>
            <w:r w:rsidR="008E08C5" w:rsidRPr="00442BE9">
              <w:rPr>
                <w:noProof/>
                <w:sz w:val="28"/>
                <w:szCs w:val="28"/>
              </w:rPr>
              <w:t>зерт</w:t>
            </w:r>
            <w:r w:rsidR="008E08C5" w:rsidRPr="00442BE9">
              <w:rPr>
                <w:noProof/>
                <w:sz w:val="28"/>
                <w:szCs w:val="28"/>
                <w:lang w:val="kk-KZ"/>
              </w:rPr>
              <w:t>т</w:t>
            </w:r>
            <w:r w:rsidR="008E08C5" w:rsidRPr="00442BE9">
              <w:rPr>
                <w:noProof/>
                <w:sz w:val="28"/>
                <w:szCs w:val="28"/>
              </w:rPr>
              <w:t>еул</w:t>
            </w:r>
            <w:r w:rsidR="008E08C5" w:rsidRPr="00442BE9">
              <w:rPr>
                <w:noProof/>
                <w:sz w:val="28"/>
                <w:szCs w:val="28"/>
                <w:lang w:val="kk-KZ"/>
              </w:rPr>
              <w:t>е</w:t>
            </w:r>
            <w:r w:rsidR="008E08C5" w:rsidRPr="00442BE9">
              <w:rPr>
                <w:noProof/>
                <w:sz w:val="28"/>
                <w:szCs w:val="28"/>
              </w:rPr>
              <w:t>рінің</w:t>
            </w:r>
            <w:r w:rsidR="008E08C5" w:rsidRPr="00442BE9">
              <w:rPr>
                <w:noProof/>
                <w:sz w:val="28"/>
                <w:szCs w:val="28"/>
                <w:lang w:val="en-US"/>
              </w:rPr>
              <w:t xml:space="preserve"> </w:t>
            </w:r>
            <w:r w:rsidR="008E08C5" w:rsidRPr="00442BE9">
              <w:rPr>
                <w:noProof/>
                <w:sz w:val="28"/>
                <w:szCs w:val="28"/>
                <w:lang w:val="kk-KZ"/>
              </w:rPr>
              <w:t>ө</w:t>
            </w:r>
            <w:r w:rsidR="008E08C5" w:rsidRPr="00442BE9">
              <w:rPr>
                <w:noProof/>
                <w:sz w:val="28"/>
                <w:szCs w:val="28"/>
              </w:rPr>
              <w:t>зегі</w:t>
            </w:r>
            <w:r w:rsidR="008E08C5" w:rsidRPr="00442BE9">
              <w:rPr>
                <w:noProof/>
                <w:sz w:val="28"/>
                <w:szCs w:val="28"/>
                <w:lang w:val="en-US"/>
              </w:rPr>
              <w:t xml:space="preserve"> </w:t>
            </w:r>
            <w:r w:rsidR="008E08C5" w:rsidRPr="00442BE9">
              <w:rPr>
                <w:noProof/>
                <w:sz w:val="28"/>
                <w:szCs w:val="28"/>
              </w:rPr>
              <w:t>ре</w:t>
            </w:r>
            <w:r w:rsidR="008E08C5" w:rsidRPr="00442BE9">
              <w:rPr>
                <w:noProof/>
                <w:sz w:val="28"/>
                <w:szCs w:val="28"/>
                <w:lang w:val="kk-KZ"/>
              </w:rPr>
              <w:t>т</w:t>
            </w:r>
            <w:r w:rsidR="008E08C5" w:rsidRPr="00442BE9">
              <w:rPr>
                <w:noProof/>
                <w:sz w:val="28"/>
                <w:szCs w:val="28"/>
              </w:rPr>
              <w:t>ін</w:t>
            </w:r>
            <w:r w:rsidR="008E08C5" w:rsidRPr="00442BE9">
              <w:rPr>
                <w:noProof/>
                <w:sz w:val="28"/>
                <w:szCs w:val="28"/>
                <w:lang w:val="kk-KZ"/>
              </w:rPr>
              <w:t>д</w:t>
            </w:r>
            <w:r w:rsidR="008E08C5" w:rsidRPr="00442BE9">
              <w:rPr>
                <w:noProof/>
                <w:sz w:val="28"/>
                <w:szCs w:val="28"/>
              </w:rPr>
              <w:t>е</w:t>
            </w:r>
            <w:r w:rsidR="008E08C5" w:rsidRPr="00442BE9">
              <w:rPr>
                <w:noProof/>
                <w:sz w:val="28"/>
                <w:szCs w:val="28"/>
                <w:lang w:val="en-US"/>
              </w:rPr>
              <w:t xml:space="preserve">, </w:t>
            </w:r>
            <w:r w:rsidR="008E08C5" w:rsidRPr="00442BE9">
              <w:rPr>
                <w:noProof/>
                <w:sz w:val="28"/>
                <w:szCs w:val="28"/>
              </w:rPr>
              <w:t>халы</w:t>
            </w:r>
            <w:r w:rsidR="008E08C5" w:rsidRPr="00442BE9">
              <w:rPr>
                <w:noProof/>
                <w:sz w:val="28"/>
                <w:szCs w:val="28"/>
                <w:lang w:val="kk-KZ"/>
              </w:rPr>
              <w:t>қ</w:t>
            </w:r>
            <w:r w:rsidR="008E08C5" w:rsidRPr="00442BE9">
              <w:rPr>
                <w:noProof/>
                <w:sz w:val="28"/>
                <w:szCs w:val="28"/>
                <w:lang w:val="en-US"/>
              </w:rPr>
              <w:t xml:space="preserve"> </w:t>
            </w:r>
            <w:r w:rsidR="008E08C5" w:rsidRPr="00442BE9">
              <w:rPr>
                <w:noProof/>
                <w:sz w:val="28"/>
                <w:szCs w:val="28"/>
              </w:rPr>
              <w:t>шаруа</w:t>
            </w:r>
            <w:r w:rsidR="008E08C5" w:rsidRPr="00442BE9">
              <w:rPr>
                <w:noProof/>
                <w:sz w:val="28"/>
                <w:szCs w:val="28"/>
                <w:lang w:val="kk-KZ"/>
              </w:rPr>
              <w:t>ш</w:t>
            </w:r>
            <w:r w:rsidR="008E08C5" w:rsidRPr="00442BE9">
              <w:rPr>
                <w:noProof/>
                <w:sz w:val="28"/>
                <w:szCs w:val="28"/>
              </w:rPr>
              <w:t>ылығын</w:t>
            </w:r>
            <w:r w:rsidR="008E08C5" w:rsidRPr="00442BE9">
              <w:rPr>
                <w:noProof/>
                <w:sz w:val="28"/>
                <w:szCs w:val="28"/>
                <w:lang w:val="en-US"/>
              </w:rPr>
              <w:t xml:space="preserve"> </w:t>
            </w:r>
            <w:r w:rsidR="008E08C5" w:rsidRPr="00442BE9">
              <w:rPr>
                <w:noProof/>
                <w:sz w:val="28"/>
                <w:szCs w:val="28"/>
              </w:rPr>
              <w:t>бірт</w:t>
            </w:r>
            <w:r w:rsidR="008E08C5" w:rsidRPr="00442BE9">
              <w:rPr>
                <w:noProof/>
                <w:sz w:val="28"/>
                <w:szCs w:val="28"/>
                <w:lang w:val="kk-KZ"/>
              </w:rPr>
              <w:t>ұ</w:t>
            </w:r>
            <w:r w:rsidR="008E08C5" w:rsidRPr="00442BE9">
              <w:rPr>
                <w:noProof/>
                <w:sz w:val="28"/>
                <w:szCs w:val="28"/>
              </w:rPr>
              <w:t>тас</w:t>
            </w:r>
            <w:r w:rsidR="008E08C5" w:rsidRPr="00442BE9">
              <w:rPr>
                <w:noProof/>
                <w:sz w:val="28"/>
                <w:szCs w:val="28"/>
                <w:lang w:val="en-US"/>
              </w:rPr>
              <w:t xml:space="preserve"> </w:t>
            </w:r>
            <w:r w:rsidR="008E08C5" w:rsidRPr="00442BE9">
              <w:rPr>
                <w:noProof/>
                <w:sz w:val="28"/>
                <w:szCs w:val="28"/>
              </w:rPr>
              <w:t>алып</w:t>
            </w:r>
            <w:r w:rsidR="008E08C5" w:rsidRPr="00442BE9">
              <w:rPr>
                <w:noProof/>
                <w:sz w:val="28"/>
                <w:szCs w:val="28"/>
                <w:lang w:val="en-US"/>
              </w:rPr>
              <w:t xml:space="preserve"> </w:t>
            </w:r>
            <w:r w:rsidR="008E08C5" w:rsidRPr="00442BE9">
              <w:rPr>
                <w:noProof/>
                <w:sz w:val="28"/>
                <w:szCs w:val="28"/>
              </w:rPr>
              <w:t>з</w:t>
            </w:r>
            <w:r w:rsidR="008E08C5" w:rsidRPr="00442BE9">
              <w:rPr>
                <w:noProof/>
                <w:sz w:val="28"/>
                <w:szCs w:val="28"/>
                <w:lang w:val="kk-KZ"/>
              </w:rPr>
              <w:t>е</w:t>
            </w:r>
            <w:r w:rsidR="008E08C5" w:rsidRPr="00442BE9">
              <w:rPr>
                <w:noProof/>
                <w:sz w:val="28"/>
                <w:szCs w:val="28"/>
              </w:rPr>
              <w:t>рт</w:t>
            </w:r>
            <w:r w:rsidR="008E08C5" w:rsidRPr="00442BE9">
              <w:rPr>
                <w:noProof/>
                <w:sz w:val="28"/>
                <w:szCs w:val="28"/>
                <w:lang w:val="kk-KZ"/>
              </w:rPr>
              <w:t>т</w:t>
            </w:r>
            <w:r w:rsidR="008E08C5" w:rsidRPr="00442BE9">
              <w:rPr>
                <w:noProof/>
                <w:sz w:val="28"/>
                <w:szCs w:val="28"/>
              </w:rPr>
              <w:t>еді</w:t>
            </w:r>
            <w:r w:rsidR="008E08C5" w:rsidRPr="00442BE9">
              <w:rPr>
                <w:noProof/>
                <w:sz w:val="28"/>
                <w:szCs w:val="28"/>
                <w:lang w:val="en-US"/>
              </w:rPr>
              <w:t xml:space="preserve">. </w:t>
            </w:r>
            <w:r w:rsidR="008E08C5" w:rsidRPr="00442BE9">
              <w:rPr>
                <w:noProof/>
                <w:sz w:val="28"/>
                <w:szCs w:val="28"/>
              </w:rPr>
              <w:t>Осылайша</w:t>
            </w:r>
            <w:r w:rsidR="008E08C5" w:rsidRPr="00442BE9">
              <w:rPr>
                <w:noProof/>
                <w:sz w:val="28"/>
                <w:szCs w:val="28"/>
                <w:lang w:val="en-US"/>
              </w:rPr>
              <w:t xml:space="preserve"> </w:t>
            </w:r>
            <w:r w:rsidR="008E08C5" w:rsidRPr="00442BE9">
              <w:rPr>
                <w:noProof/>
                <w:sz w:val="28"/>
                <w:szCs w:val="28"/>
              </w:rPr>
              <w:t>макро</w:t>
            </w:r>
            <w:r w:rsidR="008E08C5" w:rsidRPr="00442BE9">
              <w:rPr>
                <w:noProof/>
                <w:sz w:val="28"/>
                <w:szCs w:val="28"/>
                <w:lang w:val="kk-KZ"/>
              </w:rPr>
              <w:t>э</w:t>
            </w:r>
            <w:r w:rsidR="008E08C5" w:rsidRPr="00442BE9">
              <w:rPr>
                <w:noProof/>
                <w:sz w:val="28"/>
                <w:szCs w:val="28"/>
              </w:rPr>
              <w:t>кономик</w:t>
            </w:r>
            <w:r w:rsidR="008E08C5" w:rsidRPr="00442BE9">
              <w:rPr>
                <w:noProof/>
                <w:sz w:val="28"/>
                <w:szCs w:val="28"/>
                <w:lang w:val="kk-KZ"/>
              </w:rPr>
              <w:t>ал</w:t>
            </w:r>
            <w:r w:rsidR="008E08C5" w:rsidRPr="00442BE9">
              <w:rPr>
                <w:noProof/>
                <w:sz w:val="28"/>
                <w:szCs w:val="28"/>
              </w:rPr>
              <w:t>ы</w:t>
            </w:r>
            <w:r w:rsidR="008E08C5" w:rsidRPr="00442BE9">
              <w:rPr>
                <w:noProof/>
                <w:sz w:val="28"/>
                <w:szCs w:val="28"/>
                <w:lang w:val="kk-KZ"/>
              </w:rPr>
              <w:t>қ</w:t>
            </w:r>
            <w:r w:rsidR="008E08C5" w:rsidRPr="00442BE9">
              <w:rPr>
                <w:noProof/>
                <w:sz w:val="28"/>
                <w:szCs w:val="28"/>
                <w:lang w:val="en-US"/>
              </w:rPr>
              <w:t xml:space="preserve"> </w:t>
            </w:r>
            <w:r w:rsidR="008E08C5" w:rsidRPr="00442BE9">
              <w:rPr>
                <w:noProof/>
                <w:sz w:val="28"/>
                <w:szCs w:val="28"/>
              </w:rPr>
              <w:t>к</w:t>
            </w:r>
            <w:r w:rsidR="008E08C5" w:rsidRPr="00442BE9">
              <w:rPr>
                <w:noProof/>
                <w:sz w:val="28"/>
                <w:szCs w:val="28"/>
                <w:lang w:val="kk-KZ"/>
              </w:rPr>
              <w:t>өзқ</w:t>
            </w:r>
            <w:r w:rsidR="008E08C5" w:rsidRPr="00442BE9">
              <w:rPr>
                <w:noProof/>
                <w:sz w:val="28"/>
                <w:szCs w:val="28"/>
              </w:rPr>
              <w:t>арастар</w:t>
            </w:r>
            <w:r w:rsidR="008E08C5" w:rsidRPr="00442BE9">
              <w:rPr>
                <w:noProof/>
                <w:sz w:val="28"/>
                <w:szCs w:val="28"/>
                <w:lang w:val="en-US"/>
              </w:rPr>
              <w:t xml:space="preserve"> </w:t>
            </w:r>
            <w:r w:rsidR="008E08C5" w:rsidRPr="00442BE9">
              <w:rPr>
                <w:noProof/>
                <w:sz w:val="28"/>
                <w:szCs w:val="28"/>
                <w:lang w:val="kk-KZ"/>
              </w:rPr>
              <w:t>қ</w:t>
            </w:r>
            <w:r w:rsidR="008E08C5" w:rsidRPr="00442BE9">
              <w:rPr>
                <w:noProof/>
                <w:sz w:val="28"/>
                <w:szCs w:val="28"/>
              </w:rPr>
              <w:t>алыптасты</w:t>
            </w:r>
            <w:r w:rsidR="008E08C5" w:rsidRPr="00442BE9">
              <w:rPr>
                <w:noProof/>
                <w:sz w:val="28"/>
                <w:szCs w:val="28"/>
                <w:lang w:val="en-US"/>
              </w:rPr>
              <w:t xml:space="preserve">. </w:t>
            </w:r>
            <w:r w:rsidR="008E08C5" w:rsidRPr="00442BE9">
              <w:rPr>
                <w:noProof/>
                <w:sz w:val="28"/>
                <w:szCs w:val="28"/>
              </w:rPr>
              <w:t>Оны</w:t>
            </w:r>
            <w:r w:rsidR="008E08C5" w:rsidRPr="00442BE9">
              <w:rPr>
                <w:noProof/>
                <w:sz w:val="28"/>
                <w:szCs w:val="28"/>
                <w:lang w:val="kk-KZ"/>
              </w:rPr>
              <w:t>ң</w:t>
            </w:r>
            <w:r w:rsidR="008E08C5" w:rsidRPr="00442BE9">
              <w:rPr>
                <w:noProof/>
                <w:sz w:val="28"/>
                <w:szCs w:val="28"/>
                <w:lang w:val="en-US"/>
              </w:rPr>
              <w:t xml:space="preserve"> </w:t>
            </w:r>
            <w:r w:rsidR="008E08C5" w:rsidRPr="00442BE9">
              <w:rPr>
                <w:noProof/>
                <w:sz w:val="28"/>
                <w:szCs w:val="28"/>
              </w:rPr>
              <w:t>іргетасы</w:t>
            </w:r>
            <w:r w:rsidR="008E08C5" w:rsidRPr="00442BE9">
              <w:rPr>
                <w:noProof/>
                <w:sz w:val="28"/>
                <w:szCs w:val="28"/>
                <w:lang w:val="en-US"/>
              </w:rPr>
              <w:t xml:space="preserve"> </w:t>
            </w:r>
            <w:r w:rsidR="008E08C5" w:rsidRPr="00442BE9">
              <w:rPr>
                <w:noProof/>
                <w:sz w:val="28"/>
                <w:szCs w:val="28"/>
                <w:lang w:val="kk-KZ"/>
              </w:rPr>
              <w:t>«</w:t>
            </w:r>
            <w:r w:rsidR="008E08C5" w:rsidRPr="00442BE9">
              <w:rPr>
                <w:noProof/>
                <w:sz w:val="28"/>
                <w:szCs w:val="28"/>
              </w:rPr>
              <w:t>Ж</w:t>
            </w:r>
            <w:r w:rsidR="008E08C5" w:rsidRPr="00442BE9">
              <w:rPr>
                <w:noProof/>
                <w:sz w:val="28"/>
                <w:szCs w:val="28"/>
                <w:lang w:val="kk-KZ"/>
              </w:rPr>
              <w:t>ұ</w:t>
            </w:r>
            <w:r w:rsidR="008E08C5" w:rsidRPr="00442BE9">
              <w:rPr>
                <w:noProof/>
                <w:sz w:val="28"/>
                <w:szCs w:val="28"/>
              </w:rPr>
              <w:t>мыс</w:t>
            </w:r>
            <w:r w:rsidR="008E08C5" w:rsidRPr="00442BE9">
              <w:rPr>
                <w:noProof/>
                <w:sz w:val="28"/>
                <w:szCs w:val="28"/>
                <w:lang w:val="kk-KZ"/>
              </w:rPr>
              <w:t>қ</w:t>
            </w:r>
            <w:r w:rsidR="008E08C5" w:rsidRPr="00442BE9">
              <w:rPr>
                <w:noProof/>
                <w:sz w:val="28"/>
                <w:szCs w:val="28"/>
              </w:rPr>
              <w:t>а</w:t>
            </w:r>
            <w:r w:rsidR="008E08C5" w:rsidRPr="00442BE9">
              <w:rPr>
                <w:noProof/>
                <w:sz w:val="28"/>
                <w:szCs w:val="28"/>
                <w:lang w:val="en-US"/>
              </w:rPr>
              <w:t xml:space="preserve"> </w:t>
            </w:r>
            <w:r w:rsidR="008E08C5" w:rsidRPr="00442BE9">
              <w:rPr>
                <w:noProof/>
                <w:sz w:val="28"/>
                <w:szCs w:val="28"/>
                <w:lang w:val="kk-KZ"/>
              </w:rPr>
              <w:t>қ</w:t>
            </w:r>
            <w:r w:rsidR="008E08C5" w:rsidRPr="00442BE9">
              <w:rPr>
                <w:noProof/>
                <w:sz w:val="28"/>
                <w:szCs w:val="28"/>
              </w:rPr>
              <w:t>амтудың</w:t>
            </w:r>
            <w:r w:rsidR="008E08C5" w:rsidRPr="00442BE9">
              <w:rPr>
                <w:noProof/>
                <w:sz w:val="28"/>
                <w:szCs w:val="28"/>
                <w:lang w:val="en-US"/>
              </w:rPr>
              <w:t xml:space="preserve"> </w:t>
            </w:r>
            <w:r w:rsidR="008E08C5" w:rsidRPr="00442BE9">
              <w:rPr>
                <w:noProof/>
                <w:sz w:val="28"/>
                <w:szCs w:val="28"/>
              </w:rPr>
              <w:t>про</w:t>
            </w:r>
            <w:r w:rsidR="008E08C5" w:rsidRPr="00442BE9">
              <w:rPr>
                <w:noProof/>
                <w:sz w:val="28"/>
                <w:szCs w:val="28"/>
                <w:lang w:val="kk-KZ"/>
              </w:rPr>
              <w:t>ц</w:t>
            </w:r>
            <w:r w:rsidR="008E08C5" w:rsidRPr="00442BE9">
              <w:rPr>
                <w:noProof/>
                <w:sz w:val="28"/>
                <w:szCs w:val="28"/>
              </w:rPr>
              <w:t>е</w:t>
            </w:r>
            <w:r w:rsidR="008E08C5" w:rsidRPr="00442BE9">
              <w:rPr>
                <w:noProof/>
                <w:sz w:val="28"/>
                <w:szCs w:val="28"/>
                <w:lang w:val="kk-KZ"/>
              </w:rPr>
              <w:t>н</w:t>
            </w:r>
            <w:r w:rsidR="008E08C5" w:rsidRPr="00442BE9">
              <w:rPr>
                <w:noProof/>
                <w:sz w:val="28"/>
                <w:szCs w:val="28"/>
              </w:rPr>
              <w:t>т</w:t>
            </w:r>
            <w:r w:rsidR="008E08C5" w:rsidRPr="00442BE9">
              <w:rPr>
                <w:noProof/>
                <w:sz w:val="28"/>
                <w:szCs w:val="28"/>
                <w:lang w:val="en-US"/>
              </w:rPr>
              <w:t xml:space="preserve"> </w:t>
            </w:r>
            <w:r w:rsidR="008E08C5" w:rsidRPr="00442BE9">
              <w:rPr>
                <w:noProof/>
                <w:sz w:val="28"/>
                <w:szCs w:val="28"/>
              </w:rPr>
              <w:t>пен</w:t>
            </w:r>
            <w:r w:rsidR="008E08C5" w:rsidRPr="00442BE9">
              <w:rPr>
                <w:noProof/>
                <w:sz w:val="28"/>
                <w:szCs w:val="28"/>
                <w:lang w:val="en-US"/>
              </w:rPr>
              <w:t xml:space="preserve"> </w:t>
            </w:r>
            <w:r w:rsidR="008E08C5" w:rsidRPr="00442BE9">
              <w:rPr>
                <w:noProof/>
                <w:sz w:val="28"/>
                <w:szCs w:val="28"/>
              </w:rPr>
              <w:t>а</w:t>
            </w:r>
            <w:r w:rsidR="008E08C5" w:rsidRPr="00442BE9">
              <w:rPr>
                <w:noProof/>
                <w:sz w:val="28"/>
                <w:szCs w:val="28"/>
                <w:lang w:val="kk-KZ"/>
              </w:rPr>
              <w:t>қ</w:t>
            </w:r>
            <w:r w:rsidR="008E08C5" w:rsidRPr="00442BE9">
              <w:rPr>
                <w:noProof/>
                <w:sz w:val="28"/>
                <w:szCs w:val="28"/>
              </w:rPr>
              <w:t>ша</w:t>
            </w:r>
            <w:r w:rsidR="008E08C5" w:rsidRPr="00442BE9">
              <w:rPr>
                <w:noProof/>
                <w:sz w:val="28"/>
                <w:szCs w:val="28"/>
                <w:lang w:val="kk-KZ"/>
              </w:rPr>
              <w:t xml:space="preserve">ның </w:t>
            </w:r>
            <w:r w:rsidR="008E08C5" w:rsidRPr="00442BE9">
              <w:rPr>
                <w:noProof/>
                <w:sz w:val="28"/>
                <w:szCs w:val="28"/>
              </w:rPr>
              <w:t>жалпы</w:t>
            </w:r>
            <w:r w:rsidR="008E08C5" w:rsidRPr="00442BE9">
              <w:rPr>
                <w:noProof/>
                <w:sz w:val="28"/>
                <w:szCs w:val="28"/>
                <w:lang w:val="en-US"/>
              </w:rPr>
              <w:t xml:space="preserve"> </w:t>
            </w:r>
            <w:r w:rsidR="008E08C5" w:rsidRPr="00442BE9">
              <w:rPr>
                <w:noProof/>
                <w:sz w:val="28"/>
                <w:szCs w:val="28"/>
              </w:rPr>
              <w:t>теориясы</w:t>
            </w:r>
            <w:r w:rsidR="008E08C5" w:rsidRPr="00442BE9">
              <w:rPr>
                <w:noProof/>
                <w:sz w:val="28"/>
                <w:szCs w:val="28"/>
                <w:lang w:val="kk-KZ"/>
              </w:rPr>
              <w:t>»</w:t>
            </w:r>
            <w:r w:rsidR="008E08C5" w:rsidRPr="00442BE9">
              <w:rPr>
                <w:noProof/>
                <w:sz w:val="28"/>
                <w:szCs w:val="28"/>
                <w:lang w:val="en-US"/>
              </w:rPr>
              <w:t xml:space="preserve"> </w:t>
            </w:r>
            <w:r w:rsidR="008E08C5" w:rsidRPr="00442BE9">
              <w:rPr>
                <w:noProof/>
                <w:sz w:val="28"/>
                <w:szCs w:val="28"/>
              </w:rPr>
              <w:t>дег</w:t>
            </w:r>
            <w:r w:rsidR="008E08C5" w:rsidRPr="00442BE9">
              <w:rPr>
                <w:noProof/>
                <w:sz w:val="28"/>
                <w:szCs w:val="28"/>
                <w:lang w:val="kk-KZ"/>
              </w:rPr>
              <w:t>е</w:t>
            </w:r>
            <w:r w:rsidR="008E08C5" w:rsidRPr="00442BE9">
              <w:rPr>
                <w:noProof/>
                <w:sz w:val="28"/>
                <w:szCs w:val="28"/>
              </w:rPr>
              <w:t>н</w:t>
            </w:r>
            <w:r w:rsidR="008E08C5" w:rsidRPr="00442BE9">
              <w:rPr>
                <w:noProof/>
                <w:sz w:val="28"/>
                <w:szCs w:val="28"/>
                <w:lang w:val="en-US"/>
              </w:rPr>
              <w:t xml:space="preserve"> </w:t>
            </w:r>
            <w:r w:rsidR="008E08C5" w:rsidRPr="00442BE9">
              <w:rPr>
                <w:noProof/>
                <w:sz w:val="28"/>
                <w:szCs w:val="28"/>
              </w:rPr>
              <w:t>е</w:t>
            </w:r>
            <w:r w:rsidR="008E08C5" w:rsidRPr="00442BE9">
              <w:rPr>
                <w:noProof/>
                <w:sz w:val="28"/>
                <w:szCs w:val="28"/>
                <w:lang w:val="kk-KZ"/>
              </w:rPr>
              <w:t>ң</w:t>
            </w:r>
            <w:r w:rsidR="008E08C5" w:rsidRPr="00442BE9">
              <w:rPr>
                <w:noProof/>
                <w:sz w:val="28"/>
                <w:szCs w:val="28"/>
              </w:rPr>
              <w:t>бе</w:t>
            </w:r>
            <w:r w:rsidR="008E08C5" w:rsidRPr="00442BE9">
              <w:rPr>
                <w:noProof/>
                <w:sz w:val="28"/>
                <w:szCs w:val="28"/>
                <w:lang w:val="kk-KZ"/>
              </w:rPr>
              <w:t>г</w:t>
            </w:r>
            <w:r w:rsidR="008E08C5" w:rsidRPr="00442BE9">
              <w:rPr>
                <w:noProof/>
                <w:sz w:val="28"/>
                <w:szCs w:val="28"/>
              </w:rPr>
              <w:t>інде</w:t>
            </w:r>
            <w:r w:rsidR="008E08C5" w:rsidRPr="00442BE9">
              <w:rPr>
                <w:noProof/>
                <w:sz w:val="28"/>
                <w:szCs w:val="28"/>
                <w:lang w:val="en-US"/>
              </w:rPr>
              <w:t xml:space="preserve"> </w:t>
            </w:r>
            <w:r w:rsidR="008E08C5" w:rsidRPr="00442BE9">
              <w:rPr>
                <w:noProof/>
                <w:sz w:val="28"/>
                <w:szCs w:val="28"/>
              </w:rPr>
              <w:t>т</w:t>
            </w:r>
            <w:r w:rsidR="008E08C5" w:rsidRPr="00442BE9">
              <w:rPr>
                <w:noProof/>
                <w:sz w:val="28"/>
                <w:szCs w:val="28"/>
                <w:lang w:val="kk-KZ"/>
              </w:rPr>
              <w:t>ұ</w:t>
            </w:r>
            <w:r w:rsidR="008E08C5" w:rsidRPr="00442BE9">
              <w:rPr>
                <w:noProof/>
                <w:sz w:val="28"/>
                <w:szCs w:val="28"/>
              </w:rPr>
              <w:t>жырымдалып</w:t>
            </w:r>
            <w:r w:rsidR="008E08C5" w:rsidRPr="00442BE9">
              <w:rPr>
                <w:noProof/>
                <w:sz w:val="28"/>
                <w:szCs w:val="28"/>
                <w:lang w:val="en-US"/>
              </w:rPr>
              <w:t xml:space="preserve">, </w:t>
            </w:r>
            <w:r w:rsidR="008E08C5" w:rsidRPr="00442BE9">
              <w:rPr>
                <w:noProof/>
                <w:sz w:val="28"/>
                <w:szCs w:val="28"/>
              </w:rPr>
              <w:t>оны</w:t>
            </w:r>
            <w:r w:rsidR="008E08C5" w:rsidRPr="00442BE9">
              <w:rPr>
                <w:noProof/>
                <w:sz w:val="28"/>
                <w:szCs w:val="28"/>
                <w:lang w:val="en-US"/>
              </w:rPr>
              <w:t xml:space="preserve"> </w:t>
            </w:r>
            <w:r w:rsidR="008E08C5" w:rsidRPr="00442BE9">
              <w:rPr>
                <w:noProof/>
                <w:sz w:val="28"/>
                <w:szCs w:val="28"/>
              </w:rPr>
              <w:t>Кейнстік</w:t>
            </w:r>
            <w:r w:rsidR="008E08C5" w:rsidRPr="00442BE9">
              <w:rPr>
                <w:noProof/>
                <w:sz w:val="28"/>
                <w:szCs w:val="28"/>
                <w:lang w:val="en-US"/>
              </w:rPr>
              <w:t xml:space="preserve"> </w:t>
            </w:r>
            <w:r w:rsidR="008E08C5" w:rsidRPr="00442BE9">
              <w:rPr>
                <w:noProof/>
                <w:sz w:val="28"/>
                <w:szCs w:val="28"/>
              </w:rPr>
              <w:t>т</w:t>
            </w:r>
            <w:r w:rsidR="008E08C5" w:rsidRPr="00442BE9">
              <w:rPr>
                <w:noProof/>
                <w:sz w:val="28"/>
                <w:szCs w:val="28"/>
                <w:lang w:val="kk-KZ"/>
              </w:rPr>
              <w:t>е</w:t>
            </w:r>
            <w:r w:rsidR="008E08C5" w:rsidRPr="00442BE9">
              <w:rPr>
                <w:noProof/>
                <w:sz w:val="28"/>
                <w:szCs w:val="28"/>
              </w:rPr>
              <w:t>ория</w:t>
            </w:r>
            <w:r w:rsidR="008E08C5" w:rsidRPr="00442BE9">
              <w:rPr>
                <w:noProof/>
                <w:sz w:val="28"/>
                <w:szCs w:val="28"/>
                <w:lang w:val="en-US"/>
              </w:rPr>
              <w:t xml:space="preserve"> </w:t>
            </w:r>
            <w:r w:rsidR="008E08C5" w:rsidRPr="00442BE9">
              <w:rPr>
                <w:noProof/>
                <w:sz w:val="28"/>
                <w:szCs w:val="28"/>
              </w:rPr>
              <w:t>деп</w:t>
            </w:r>
            <w:r w:rsidR="008E08C5" w:rsidRPr="00442BE9">
              <w:rPr>
                <w:noProof/>
                <w:sz w:val="28"/>
                <w:szCs w:val="28"/>
                <w:lang w:val="en-US"/>
              </w:rPr>
              <w:t xml:space="preserve"> </w:t>
            </w:r>
            <w:r w:rsidR="008E08C5" w:rsidRPr="00442BE9">
              <w:rPr>
                <w:noProof/>
                <w:sz w:val="28"/>
                <w:szCs w:val="28"/>
              </w:rPr>
              <w:t>атайды</w:t>
            </w:r>
            <w:r w:rsidR="008E08C5" w:rsidRPr="00442BE9">
              <w:rPr>
                <w:noProof/>
                <w:sz w:val="28"/>
                <w:szCs w:val="28"/>
                <w:lang w:val="en-US"/>
              </w:rPr>
              <w:t>.</w:t>
            </w:r>
          </w:p>
        </w:tc>
        <w:tc>
          <w:tcPr>
            <w:tcW w:w="2091" w:type="dxa"/>
          </w:tcPr>
          <w:p w:rsidR="008E08C5" w:rsidRPr="00442BE9" w:rsidRDefault="008E08C5" w:rsidP="00D17EE4">
            <w:pPr>
              <w:jc w:val="both"/>
              <w:rPr>
                <w:sz w:val="28"/>
                <w:szCs w:val="28"/>
                <w:lang w:val="en-US"/>
              </w:rPr>
            </w:pPr>
            <w:r w:rsidRPr="00442BE9">
              <w:rPr>
                <w:iCs/>
                <w:sz w:val="28"/>
                <w:szCs w:val="28"/>
                <w:lang w:val="kk-KZ"/>
              </w:rPr>
              <w:t>Джон Мейнард Кейнс</w:t>
            </w:r>
          </w:p>
        </w:tc>
      </w:tr>
      <w:tr w:rsidR="008E08C5" w:rsidRPr="00442BE9" w:rsidTr="00442BE9">
        <w:tc>
          <w:tcPr>
            <w:tcW w:w="392" w:type="dxa"/>
          </w:tcPr>
          <w:p w:rsidR="008E08C5" w:rsidRPr="00442BE9" w:rsidRDefault="008E08C5" w:rsidP="00D17EE4">
            <w:pPr>
              <w:jc w:val="both"/>
              <w:rPr>
                <w:sz w:val="28"/>
                <w:szCs w:val="28"/>
                <w:lang w:val="kk-KZ"/>
              </w:rPr>
            </w:pPr>
            <w:r w:rsidRPr="00442BE9">
              <w:rPr>
                <w:sz w:val="28"/>
                <w:szCs w:val="28"/>
                <w:lang w:val="kk-KZ"/>
              </w:rPr>
              <w:t>8</w:t>
            </w:r>
          </w:p>
        </w:tc>
        <w:tc>
          <w:tcPr>
            <w:tcW w:w="2126" w:type="dxa"/>
          </w:tcPr>
          <w:p w:rsidR="008E08C5" w:rsidRPr="00442BE9" w:rsidRDefault="008E08C5" w:rsidP="00D17EE4">
            <w:pPr>
              <w:jc w:val="both"/>
              <w:rPr>
                <w:sz w:val="28"/>
                <w:szCs w:val="28"/>
                <w:lang w:val="kk-KZ"/>
              </w:rPr>
            </w:pPr>
            <w:r w:rsidRPr="00442BE9">
              <w:rPr>
                <w:sz w:val="28"/>
                <w:szCs w:val="28"/>
                <w:lang w:val="kk-KZ"/>
              </w:rPr>
              <w:t>Институционалды- әлеуметтік</w:t>
            </w:r>
          </w:p>
        </w:tc>
        <w:tc>
          <w:tcPr>
            <w:tcW w:w="1276" w:type="dxa"/>
          </w:tcPr>
          <w:p w:rsidR="008E08C5" w:rsidRPr="00442BE9" w:rsidRDefault="008E08C5" w:rsidP="00D17EE4">
            <w:pPr>
              <w:jc w:val="both"/>
              <w:rPr>
                <w:sz w:val="28"/>
                <w:szCs w:val="28"/>
                <w:lang w:val="en-US"/>
              </w:rPr>
            </w:pPr>
            <w:r w:rsidRPr="00442BE9">
              <w:rPr>
                <w:sz w:val="28"/>
                <w:szCs w:val="28"/>
                <w:lang w:val="en-US"/>
              </w:rPr>
              <w:t>XIX</w:t>
            </w:r>
            <w:r w:rsidRPr="00442BE9">
              <w:rPr>
                <w:sz w:val="28"/>
                <w:szCs w:val="28"/>
                <w:lang w:val="kk-KZ"/>
              </w:rPr>
              <w:t>ғ.ғ.-</w:t>
            </w:r>
            <w:r w:rsidRPr="00442BE9">
              <w:rPr>
                <w:sz w:val="28"/>
                <w:szCs w:val="28"/>
                <w:lang w:val="en-US"/>
              </w:rPr>
              <w:t xml:space="preserve"> XX</w:t>
            </w:r>
            <w:r w:rsidRPr="00442BE9">
              <w:rPr>
                <w:sz w:val="28"/>
                <w:szCs w:val="28"/>
                <w:lang w:val="kk-KZ"/>
              </w:rPr>
              <w:t>ғ.ғ.</w:t>
            </w:r>
          </w:p>
        </w:tc>
        <w:tc>
          <w:tcPr>
            <w:tcW w:w="3862" w:type="dxa"/>
          </w:tcPr>
          <w:p w:rsidR="008E08C5" w:rsidRPr="00442BE9" w:rsidRDefault="008E08C5" w:rsidP="00D17EE4">
            <w:pPr>
              <w:jc w:val="both"/>
              <w:rPr>
                <w:sz w:val="28"/>
                <w:szCs w:val="28"/>
                <w:lang w:val="en-US"/>
              </w:rPr>
            </w:pPr>
            <w:r w:rsidRPr="00442BE9">
              <w:rPr>
                <w:noProof/>
                <w:sz w:val="28"/>
                <w:szCs w:val="28"/>
              </w:rPr>
              <w:t>әлеуме</w:t>
            </w:r>
            <w:r w:rsidRPr="00442BE9">
              <w:rPr>
                <w:noProof/>
                <w:sz w:val="28"/>
                <w:szCs w:val="28"/>
                <w:lang w:val="kk-KZ"/>
              </w:rPr>
              <w:t>тт</w:t>
            </w:r>
            <w:r w:rsidRPr="00442BE9">
              <w:rPr>
                <w:noProof/>
                <w:sz w:val="28"/>
                <w:szCs w:val="28"/>
              </w:rPr>
              <w:t>ік</w:t>
            </w:r>
            <w:r w:rsidRPr="00442BE9">
              <w:rPr>
                <w:noProof/>
                <w:sz w:val="28"/>
                <w:szCs w:val="28"/>
                <w:lang w:val="en-US"/>
              </w:rPr>
              <w:t xml:space="preserve"> </w:t>
            </w:r>
            <w:r w:rsidRPr="00442BE9">
              <w:rPr>
                <w:noProof/>
                <w:sz w:val="28"/>
                <w:szCs w:val="28"/>
              </w:rPr>
              <w:t>мәселелерді</w:t>
            </w:r>
            <w:r w:rsidRPr="00442BE9">
              <w:rPr>
                <w:noProof/>
                <w:sz w:val="28"/>
                <w:szCs w:val="28"/>
                <w:lang w:val="en-US"/>
              </w:rPr>
              <w:t xml:space="preserve"> </w:t>
            </w:r>
            <w:r w:rsidRPr="00442BE9">
              <w:rPr>
                <w:noProof/>
                <w:sz w:val="28"/>
                <w:szCs w:val="28"/>
              </w:rPr>
              <w:t>шешуде</w:t>
            </w:r>
            <w:r w:rsidRPr="00442BE9">
              <w:rPr>
                <w:noProof/>
                <w:sz w:val="28"/>
                <w:szCs w:val="28"/>
                <w:lang w:val="en-US"/>
              </w:rPr>
              <w:t xml:space="preserve"> </w:t>
            </w:r>
            <w:r w:rsidRPr="00442BE9">
              <w:rPr>
                <w:noProof/>
                <w:sz w:val="28"/>
                <w:szCs w:val="28"/>
                <w:lang w:val="kk-KZ"/>
              </w:rPr>
              <w:t>қ</w:t>
            </w:r>
            <w:r w:rsidRPr="00442BE9">
              <w:rPr>
                <w:noProof/>
                <w:sz w:val="28"/>
                <w:szCs w:val="28"/>
              </w:rPr>
              <w:t>абілетсіздігіне</w:t>
            </w:r>
            <w:r w:rsidRPr="00442BE9">
              <w:rPr>
                <w:noProof/>
                <w:sz w:val="28"/>
                <w:szCs w:val="28"/>
                <w:lang w:val="en-US"/>
              </w:rPr>
              <w:t xml:space="preserve"> </w:t>
            </w:r>
            <w:r w:rsidRPr="00442BE9">
              <w:rPr>
                <w:noProof/>
                <w:sz w:val="28"/>
                <w:szCs w:val="28"/>
              </w:rPr>
              <w:t>байланысты</w:t>
            </w:r>
            <w:r w:rsidRPr="00442BE9">
              <w:rPr>
                <w:noProof/>
                <w:sz w:val="28"/>
                <w:szCs w:val="28"/>
                <w:lang w:val="en-US"/>
              </w:rPr>
              <w:t xml:space="preserve"> </w:t>
            </w:r>
            <w:r w:rsidRPr="00442BE9">
              <w:rPr>
                <w:noProof/>
                <w:sz w:val="28"/>
                <w:szCs w:val="28"/>
              </w:rPr>
              <w:t>институционалды</w:t>
            </w:r>
            <w:r w:rsidRPr="00442BE9">
              <w:rPr>
                <w:noProof/>
                <w:sz w:val="28"/>
                <w:szCs w:val="28"/>
                <w:lang w:val="en-US"/>
              </w:rPr>
              <w:t>-</w:t>
            </w:r>
            <w:r w:rsidRPr="00442BE9">
              <w:rPr>
                <w:noProof/>
                <w:sz w:val="28"/>
                <w:szCs w:val="28"/>
              </w:rPr>
              <w:t>социологиялық</w:t>
            </w:r>
            <w:r w:rsidRPr="00442BE9">
              <w:rPr>
                <w:noProof/>
                <w:sz w:val="28"/>
                <w:szCs w:val="28"/>
                <w:lang w:val="en-US"/>
              </w:rPr>
              <w:t xml:space="preserve"> (</w:t>
            </w:r>
            <w:r w:rsidRPr="00442BE9">
              <w:rPr>
                <w:noProof/>
                <w:sz w:val="28"/>
                <w:szCs w:val="28"/>
              </w:rPr>
              <w:t>латынша</w:t>
            </w:r>
            <w:r w:rsidRPr="00442BE9">
              <w:rPr>
                <w:noProof/>
                <w:sz w:val="28"/>
                <w:szCs w:val="28"/>
                <w:lang w:val="en-US"/>
              </w:rPr>
              <w:t xml:space="preserve"> institutun - </w:t>
            </w:r>
            <w:r w:rsidRPr="00442BE9">
              <w:rPr>
                <w:noProof/>
                <w:sz w:val="28"/>
                <w:szCs w:val="28"/>
              </w:rPr>
              <w:t>мекеме</w:t>
            </w:r>
            <w:r w:rsidRPr="00442BE9">
              <w:rPr>
                <w:noProof/>
                <w:sz w:val="28"/>
                <w:szCs w:val="28"/>
                <w:lang w:val="en-US"/>
              </w:rPr>
              <w:t xml:space="preserve">) </w:t>
            </w:r>
            <w:r w:rsidRPr="00442BE9">
              <w:rPr>
                <w:noProof/>
                <w:sz w:val="28"/>
                <w:szCs w:val="28"/>
              </w:rPr>
              <w:t>теориясы</w:t>
            </w:r>
            <w:r w:rsidRPr="00442BE9">
              <w:rPr>
                <w:noProof/>
                <w:sz w:val="28"/>
                <w:szCs w:val="28"/>
                <w:lang w:val="en-US"/>
              </w:rPr>
              <w:t xml:space="preserve"> </w:t>
            </w:r>
            <w:r w:rsidRPr="00442BE9">
              <w:rPr>
                <w:noProof/>
                <w:sz w:val="28"/>
                <w:szCs w:val="28"/>
                <w:lang w:val="kk-KZ"/>
              </w:rPr>
              <w:t>қ</w:t>
            </w:r>
            <w:r w:rsidRPr="00442BE9">
              <w:rPr>
                <w:noProof/>
                <w:sz w:val="28"/>
                <w:szCs w:val="28"/>
              </w:rPr>
              <w:t>алы</w:t>
            </w:r>
            <w:r w:rsidRPr="00442BE9">
              <w:rPr>
                <w:noProof/>
                <w:sz w:val="28"/>
                <w:szCs w:val="28"/>
                <w:lang w:val="kk-KZ"/>
              </w:rPr>
              <w:t>п</w:t>
            </w:r>
            <w:r w:rsidRPr="00442BE9">
              <w:rPr>
                <w:noProof/>
                <w:sz w:val="28"/>
                <w:szCs w:val="28"/>
              </w:rPr>
              <w:t>тасты</w:t>
            </w:r>
            <w:r w:rsidRPr="00442BE9">
              <w:rPr>
                <w:noProof/>
                <w:sz w:val="28"/>
                <w:szCs w:val="28"/>
                <w:lang w:val="en-US"/>
              </w:rPr>
              <w:t>.</w:t>
            </w:r>
          </w:p>
        </w:tc>
        <w:tc>
          <w:tcPr>
            <w:tcW w:w="2091" w:type="dxa"/>
          </w:tcPr>
          <w:p w:rsidR="008E08C5" w:rsidRPr="00442BE9" w:rsidRDefault="008E08C5" w:rsidP="00D17EE4">
            <w:pPr>
              <w:jc w:val="both"/>
              <w:rPr>
                <w:sz w:val="28"/>
                <w:szCs w:val="28"/>
              </w:rPr>
            </w:pPr>
            <w:r w:rsidRPr="00442BE9">
              <w:rPr>
                <w:sz w:val="28"/>
                <w:szCs w:val="28"/>
                <w:lang w:val="kk-KZ"/>
              </w:rPr>
              <w:t xml:space="preserve">Торстейн Веблен, Джон Коммонс, Уэсли Митчелл, Джон Гэлбрейт   </w:t>
            </w:r>
          </w:p>
        </w:tc>
      </w:tr>
    </w:tbl>
    <w:p w:rsidR="008E08C5" w:rsidRPr="004F6DC3" w:rsidRDefault="008E08C5" w:rsidP="008E08C5">
      <w:pPr>
        <w:spacing w:after="0" w:line="240" w:lineRule="auto"/>
        <w:ind w:firstLine="720"/>
        <w:jc w:val="both"/>
        <w:rPr>
          <w:rFonts w:ascii="Times New Roman" w:hAnsi="Times New Roman"/>
          <w:sz w:val="28"/>
          <w:szCs w:val="28"/>
        </w:rPr>
      </w:pPr>
    </w:p>
    <w:p w:rsidR="008E08C5" w:rsidRPr="00C369CD" w:rsidRDefault="008E08C5" w:rsidP="008E08C5">
      <w:pPr>
        <w:pStyle w:val="af8"/>
        <w:spacing w:before="0" w:beforeAutospacing="0" w:after="0" w:afterAutospacing="0"/>
        <w:ind w:firstLine="708"/>
        <w:jc w:val="both"/>
        <w:rPr>
          <w:sz w:val="28"/>
          <w:szCs w:val="28"/>
          <w:lang w:val="kk-KZ"/>
        </w:rPr>
      </w:pPr>
      <w:r w:rsidRPr="00C369CD">
        <w:rPr>
          <w:i/>
          <w:iCs/>
          <w:sz w:val="28"/>
          <w:szCs w:val="28"/>
          <w:lang w:val="kk-KZ"/>
        </w:rPr>
        <w:t>Меркантилизм</w:t>
      </w:r>
      <w:r w:rsidRPr="00C369CD">
        <w:rPr>
          <w:sz w:val="28"/>
          <w:szCs w:val="28"/>
          <w:lang w:val="kk-KZ"/>
        </w:rPr>
        <w:t xml:space="preserve"> – Ең алғаш экономикалық ілім XVI</w:t>
      </w:r>
      <w:r w:rsidRPr="00C369CD">
        <w:rPr>
          <w:sz w:val="28"/>
          <w:szCs w:val="28"/>
          <w:lang w:val="kk-KZ"/>
        </w:rPr>
        <w:softHyphen/>
        <w:t>XVII ғасырларда меркантилизм мектебі болды (итальян сөзі «мерканте» - сауд</w:t>
      </w:r>
      <w:r>
        <w:rPr>
          <w:sz w:val="28"/>
          <w:szCs w:val="28"/>
          <w:lang w:val="kk-KZ"/>
        </w:rPr>
        <w:t>агерлер көпес, сауда, пайда). Бұ</w:t>
      </w:r>
      <w:r w:rsidRPr="00C369CD">
        <w:rPr>
          <w:sz w:val="28"/>
          <w:szCs w:val="28"/>
          <w:lang w:val="kk-KZ"/>
        </w:rPr>
        <w:t>л ілімнің негізінде қоғам байлығының қайнар көзі материялдық өндіріс емес, тауар ақша қатынастарында болды. Бұл ілімнің көрнекті өкілдері: Антуан де Монкретьен, ағылшын экономисі Томас Мэн (1571-1641), Уильям Стаффорд (1554-1612), француз экономисі Жан Батист Кольбер (1619-1683), орыс экономисі Иван Посошков (1652-1726) табылады.</w:t>
      </w:r>
    </w:p>
    <w:p w:rsidR="00942512" w:rsidRDefault="008E08C5" w:rsidP="008E08C5">
      <w:pPr>
        <w:pStyle w:val="af8"/>
        <w:spacing w:before="0" w:beforeAutospacing="0" w:after="0" w:afterAutospacing="0"/>
        <w:ind w:firstLine="708"/>
        <w:jc w:val="both"/>
        <w:rPr>
          <w:sz w:val="28"/>
          <w:szCs w:val="28"/>
          <w:lang w:val="kk-KZ"/>
        </w:rPr>
      </w:pPr>
      <w:r w:rsidRPr="00C369CD">
        <w:rPr>
          <w:sz w:val="28"/>
          <w:szCs w:val="28"/>
          <w:lang w:val="kk-KZ"/>
        </w:rPr>
        <w:t>Меркантилистер экономикалық теорияның ғылым болып қалыптасуына айтарлықтай өз үлестерін қосты. Сонымен, меркантилизм – бұл байлықтың сыртқы сауда нәтижесінде жасалатынын түсіндіретін және айналыс аясын зерттейтін экономикалық теорияның бір бағыты.</w:t>
      </w:r>
    </w:p>
    <w:p w:rsidR="008E08C5" w:rsidRPr="00C369CD" w:rsidRDefault="008E08C5" w:rsidP="008E08C5">
      <w:pPr>
        <w:pStyle w:val="af8"/>
        <w:spacing w:before="0" w:beforeAutospacing="0" w:after="0" w:afterAutospacing="0"/>
        <w:ind w:firstLine="708"/>
        <w:jc w:val="both"/>
        <w:rPr>
          <w:sz w:val="28"/>
          <w:szCs w:val="28"/>
          <w:lang w:val="kk-KZ"/>
        </w:rPr>
      </w:pPr>
      <w:r w:rsidRPr="00C369CD">
        <w:rPr>
          <w:sz w:val="28"/>
          <w:szCs w:val="28"/>
          <w:lang w:val="kk-KZ"/>
        </w:rPr>
        <w:lastRenderedPageBreak/>
        <w:t>Демек меркантелистер тек сауда капиталының мүддесін қорғады. Сондықтан халық шаруашылығын толық қамтитын ілімге айнала алмады. Бірақ сауда қоғам байлығын, адамдардың әл-ауқатын көтеретін күш емес. Оның себебі айналыс сферасында тек қана құн формасы ауысып тұрады, жаңадан құн жасалмайды. Меркантелистердің осы осалдығын  экономикалық теорияның ғылым ретінде дамуындағы екінші бағыт – физиократтар мектебінің өкілдері байқады да қоғамдық байлық өндірісте пайда болатындығын дәлелдеді. Бірақ олар өндірістін ішінде өнімдісі ауылшаруашылығы деп</w:t>
      </w:r>
      <w:r w:rsidR="00942512">
        <w:rPr>
          <w:sz w:val="28"/>
          <w:szCs w:val="28"/>
          <w:lang w:val="kk-KZ"/>
        </w:rPr>
        <w:t xml:space="preserve"> </w:t>
      </w:r>
      <w:r w:rsidRPr="00C369CD">
        <w:rPr>
          <w:sz w:val="28"/>
          <w:szCs w:val="28"/>
          <w:lang w:val="kk-KZ"/>
        </w:rPr>
        <w:t>түсінді.</w:t>
      </w:r>
      <w:r w:rsidR="00942512">
        <w:rPr>
          <w:sz w:val="28"/>
          <w:szCs w:val="28"/>
          <w:lang w:val="kk-KZ"/>
        </w:rPr>
        <w:t xml:space="preserve"> </w:t>
      </w:r>
      <w:r w:rsidRPr="00C369CD">
        <w:rPr>
          <w:sz w:val="28"/>
          <w:szCs w:val="28"/>
          <w:lang w:val="kk-KZ"/>
        </w:rPr>
        <w:t xml:space="preserve">Физиократтардың өндіріске көңіл бөлуі үлкен жаңалық болды.  </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Бұл мектептің негізін салушылар болып француз ғалымдары Франсуа Кенэ (1694-1774) мен </w:t>
      </w:r>
      <w:r w:rsidRPr="00C369CD">
        <w:rPr>
          <w:rFonts w:ascii="Times New Roman" w:hAnsi="Times New Roman"/>
          <w:i/>
          <w:iCs/>
          <w:sz w:val="28"/>
          <w:szCs w:val="28"/>
          <w:lang w:val="kk-KZ"/>
        </w:rPr>
        <w:t>Анн Роберт Жак Тюрго</w:t>
      </w:r>
      <w:r w:rsidRPr="00C369CD">
        <w:rPr>
          <w:rFonts w:ascii="Times New Roman" w:hAnsi="Times New Roman"/>
          <w:sz w:val="28"/>
          <w:szCs w:val="28"/>
          <w:lang w:val="kk-KZ"/>
        </w:rPr>
        <w:t xml:space="preserve"> (1727-1781) болды. </w:t>
      </w:r>
    </w:p>
    <w:p w:rsidR="00942512"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Өндіріс ретінде олар ауыл шаруашылығы саласын ғана жақтады, яғни ауыл шаруашылығындағы жұмысшылардың еңбегі арқылы ұлттық табыс жасалады, ал жер табиғаттың берген сыйы, олай болса, жерден алынған өнім ғана қосымша пайданы арттыра алады деп дәріптеді. Бұл жерде ауыл шаруашылығынан басқа экономиканың салалары (өнеркәсіп, сауда, т.б.) «өнімсіз» деп саналды. Физиократтардың жеткен жетістігі болып олардың алғаш рет ұлттық экономика шеңберінде (әсіресе, Кенэнің Францияның ұлттық шаруашылығын зерттеуі) ұдайы өндіріс үдерістерін зерттеуі табылады. Сонымен, физиократизм – бұл пайда табудың жолы ең алдымен, ауыл шаруашылығы саласында қалыптасатынын және өндіріс аясын зерттейтін экономикалық теорияның бір бағыты.</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 Экономикалық теорияның келесі бағыты – классикалық саяси экономия. Оның өкілдері қоғам байлығы жалпы өндірісте пайда болатындығын  өздерінің еңбектерінде айқын көрсетті. Бұл бағыттың негізгі өкілдері: ағылшын экономистері Уильям Петти (1623-1687), Адам Смит (1723-1790), Давид Рикардо (1772-1823), Джон Стюарт Милль (1806-1873), француз экономисі Жан Батист Сэй (1762-1832) қосты. </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Классикалық саяси экономияның басты табысы еңбек құн теориясының негізін қалады. Осы ой пікірдің қалыптасуы өндірістін қоғамдағы ерекше рөлін атап көрсеткен ғылыми қағида болғаны белгілі. Еңбек құн теориясын маркстік саяси экономия ілгері дамытып, қосымша құн туралы ілімді жан-жақты дамытты.</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Экономикалық теорияны ең ашық идеологияландырған </w:t>
      </w:r>
      <w:r w:rsidRPr="00C369CD">
        <w:rPr>
          <w:rFonts w:ascii="Times New Roman" w:hAnsi="Times New Roman"/>
          <w:bCs/>
          <w:i/>
          <w:iCs/>
          <w:sz w:val="28"/>
          <w:szCs w:val="28"/>
          <w:lang w:val="kk-KZ"/>
        </w:rPr>
        <w:t>марксистер</w:t>
      </w:r>
      <w:r w:rsidRPr="00C369CD">
        <w:rPr>
          <w:rFonts w:ascii="Times New Roman" w:hAnsi="Times New Roman"/>
          <w:sz w:val="28"/>
          <w:szCs w:val="28"/>
          <w:lang w:val="kk-KZ"/>
        </w:rPr>
        <w:t xml:space="preserve"> болды. Басты өкілдері неміс экономистері Карл Маркс (1818-1883) пен Фридрих Энгельс (1820-1895) еңбек құнының теориясы негізінде классиктердің тұжырымдамаларын жалғастырып нарықты шаруашылықты тереңірек зерттеді.Олар өздерінің теориялық көзқарастарында жұмысшылар табының мүдделерін ашық қорғады. Сондықтан олардың экономикалық ғылымын жұмысшы табының саяси экономикасы деп атайды. Олардың теориясының басты жорамалы– өндіріс құралдарына  қоғамдық меншік пен жұмысшылар  мүддесі негізінде барлық экономикаға орталықтандырылған жоспарлау басшылығын орнату болатын. К. Маркс экономикалық теорияға мынадай жаңалықтарды алып келді: қоғамдық-экономикалық формация, ұдайы өндіріс, экономиканың циклдік дамуы, жалдамалы жұмысшылардың еңбегі, рента </w:t>
      </w:r>
      <w:r w:rsidRPr="00C369CD">
        <w:rPr>
          <w:rFonts w:ascii="Times New Roman" w:hAnsi="Times New Roman"/>
          <w:sz w:val="28"/>
          <w:szCs w:val="28"/>
          <w:lang w:val="kk-KZ"/>
        </w:rPr>
        <w:lastRenderedPageBreak/>
        <w:t>теориясы, социализм, тауарға сіңген еңбектің екі жақтылығы, т.б. Бұл бағыт XIXғ. алғашқы жартысында қалыптасып, XX ғ. алғашқы ширегінде Лениннің еңбектерінде дамыды.</w:t>
      </w:r>
    </w:p>
    <w:p w:rsidR="00942512"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Маркстік теорияға қарама-қарсы бағыт XIX ғ. 70жылдарында дүниеге келген Маржинализм болды. Бұл бағыттың негізін қалаушылар: Карл Менгер (1840-1921), Евгений Бем-Баверк (1851-1914), Фридрих Визер (1851-1926), Леон Вальрас (1834-1910), Вильфредо Парето (1848-1923), Август Фридрих фон Хайек (1899-1992), Людвиг фон Мизес (1891-1973) болды. Олар экономика ғылымының мақсаты шектеулі ресурстарды бөлудің тиімді әдістері мен шаруашылықты ұтымды жүргізудің әдістерін іздестіруде деп таныды. Осы ғалымдардың еңбектерінде «шекті пайдалылық» теориясының негізгі қағидалары қалыптасты. Бұлар құндылық, баға, айырбас, шығын, сұраныс және ұсыныс туралы көзқарастары арқылы экономикалық ғылымға төңкеріс алып келді. Маржиналистер экономикалық талдаудың негізіне экономикалық субъектілердің шаруашылық қатынастарын зерттеуде субъективтік бағалаулардың теориясын енгізді. </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xml:space="preserve">Маржинализм өкілдері «саяси экономия» ұғымының орнына «экономикс» ұғымын енгізді. Сонымен қатар шекті өнім, шекті пайдалылық, шекті шығын, шекті табыстар ұғымдарын пайдаланып экономикалық құбылыстарды түсіндірді. </w:t>
      </w:r>
      <w:r w:rsidRPr="00AB133D">
        <w:rPr>
          <w:rFonts w:ascii="Times New Roman" w:hAnsi="Times New Roman"/>
          <w:sz w:val="28"/>
          <w:szCs w:val="28"/>
          <w:lang w:val="kk-KZ"/>
        </w:rPr>
        <w:t>Маржинализм экономико-математикалық тәсілдер мен үлгілерді кең қолданады</w:t>
      </w:r>
    </w:p>
    <w:p w:rsidR="008E08C5" w:rsidRPr="00C369CD" w:rsidRDefault="008E08C5" w:rsidP="008E08C5">
      <w:pPr>
        <w:spacing w:after="0" w:line="240" w:lineRule="auto"/>
        <w:ind w:firstLine="720"/>
        <w:jc w:val="both"/>
        <w:rPr>
          <w:rFonts w:ascii="Times New Roman" w:hAnsi="Times New Roman"/>
          <w:bCs/>
          <w:i/>
          <w:iCs/>
          <w:sz w:val="28"/>
          <w:szCs w:val="28"/>
          <w:lang w:val="kk-KZ"/>
        </w:rPr>
      </w:pPr>
      <w:r w:rsidRPr="00C369CD">
        <w:rPr>
          <w:rFonts w:ascii="Times New Roman" w:hAnsi="Times New Roman"/>
          <w:sz w:val="28"/>
          <w:szCs w:val="28"/>
          <w:lang w:val="kk-KZ"/>
        </w:rPr>
        <w:t xml:space="preserve">Қазіргі заманғы экономикалық ғылым негізгі екі бағытта жүреді: </w:t>
      </w:r>
      <w:r w:rsidRPr="00C369CD">
        <w:rPr>
          <w:rFonts w:ascii="Times New Roman" w:hAnsi="Times New Roman"/>
          <w:bCs/>
          <w:i/>
          <w:iCs/>
          <w:sz w:val="28"/>
          <w:szCs w:val="28"/>
          <w:lang w:val="kk-KZ"/>
        </w:rPr>
        <w:t>неоклассикалық және кейнсиандық.</w:t>
      </w:r>
    </w:p>
    <w:p w:rsidR="00B902EB"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Бірінші бағыт ХІХ ғасырдың  70-жылдарында пайда болды. Бұл бағыттың негізін салушылар ағылшын экономисі Альфред Маршалл (1842-1924) мен Артур Пигу (1877-1959) болды. Бұл бағыт негізінде экономикалық теория шектеулі ресурстарды тиімді пайдалану ғылымы ретінде қарастырылады. Маршаллдың басты назарында тұтынушылар мен өндірушілер өздерінің әл-ауқаттылық дәрежелерін қалайша арттыратындығы туралы мәселелерді талдау жағдайы тұрды. Оның ойынша, әл-ауқаттылықты максималдау тек еркін бәсекелестік жағдайында ғана болуы мүмкін және осы тұрғыда ғана нарық тепе-теңдікке келе алады.</w:t>
      </w:r>
    </w:p>
    <w:p w:rsidR="00B902EB"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Неоклассиктердің жасаған негізгі талдау құралдары, бүгінде әлемдік экономикалық ғылымның «алтын қорына» жатады. Ол талдау құралдары мыналар болып табылады: шекті талдау, сұраныс икемділігі, нарықтардың өзара тәуелділігі, уақыт факторын ескеру арқылы қысқа және ұзақ мерзімдер арасындағы айырмашылықты көрсету, фирма теориясындағы өндіріс ауқымы тиімділігін талдау, т.б. Неоклассиктердің еркін бәсекелестікті жақтауы және мемлекеттің рөлін бағаламауы (ол тек «түнгі күзетші» қызметін атқарады) тұрғысынан экономикалық теория ХХ-ғасырдың соңына дейін бірнеше онжылдықтар бойы микроэкономикалық талдау шеңберінде дамып келді.</w:t>
      </w:r>
      <w:r w:rsidRPr="00C369CD">
        <w:rPr>
          <w:rFonts w:ascii="Times New Roman" w:hAnsi="Times New Roman"/>
          <w:sz w:val="28"/>
          <w:szCs w:val="28"/>
          <w:lang w:val="kk-KZ"/>
        </w:rPr>
        <w:br/>
      </w:r>
      <w:r>
        <w:rPr>
          <w:rFonts w:ascii="Times New Roman" w:hAnsi="Times New Roman"/>
          <w:sz w:val="28"/>
          <w:szCs w:val="28"/>
          <w:lang w:val="kk-KZ"/>
        </w:rPr>
        <w:t xml:space="preserve">   </w:t>
      </w:r>
      <w:r w:rsidR="00BE4308">
        <w:rPr>
          <w:rFonts w:ascii="Times New Roman" w:hAnsi="Times New Roman"/>
          <w:sz w:val="28"/>
          <w:szCs w:val="28"/>
          <w:lang w:val="kk-KZ"/>
        </w:rPr>
        <w:tab/>
      </w:r>
      <w:r>
        <w:rPr>
          <w:rFonts w:ascii="Times New Roman" w:hAnsi="Times New Roman"/>
          <w:sz w:val="28"/>
          <w:szCs w:val="28"/>
          <w:lang w:val="kk-KZ"/>
        </w:rPr>
        <w:t xml:space="preserve"> </w:t>
      </w:r>
      <w:r w:rsidRPr="00C369CD">
        <w:rPr>
          <w:rFonts w:ascii="Times New Roman" w:hAnsi="Times New Roman"/>
          <w:sz w:val="28"/>
          <w:szCs w:val="28"/>
          <w:lang w:val="kk-KZ"/>
        </w:rPr>
        <w:t xml:space="preserve">Неоклассикалық доктрина ХХ ғасырдың  30-жылдарына дейін  кең тарады, бірақ оны экономикалық ағым </w:t>
      </w:r>
      <w:r w:rsidRPr="00C369CD">
        <w:rPr>
          <w:rFonts w:ascii="Times New Roman" w:hAnsi="Times New Roman"/>
          <w:bCs/>
          <w:i/>
          <w:iCs/>
          <w:sz w:val="28"/>
          <w:szCs w:val="28"/>
          <w:lang w:val="kk-KZ"/>
        </w:rPr>
        <w:t>кейнсиандық</w:t>
      </w:r>
      <w:r w:rsidRPr="00C369CD">
        <w:rPr>
          <w:rFonts w:ascii="Times New Roman" w:hAnsi="Times New Roman"/>
          <w:sz w:val="28"/>
          <w:szCs w:val="28"/>
          <w:lang w:val="kk-KZ"/>
        </w:rPr>
        <w:t xml:space="preserve"> «ығыстырып» шығарды.  Бұл бағыттың негізін қалаушы, ағылшынның көрнекті ғалым-экономисі Джон Мейнард Кейнс (1883-1946) болды. Кейнс өзінің 1936 жылы шыққан </w:t>
      </w:r>
      <w:r w:rsidRPr="00C369CD">
        <w:rPr>
          <w:rFonts w:ascii="Times New Roman" w:hAnsi="Times New Roman"/>
          <w:sz w:val="28"/>
          <w:szCs w:val="28"/>
          <w:lang w:val="kk-KZ"/>
        </w:rPr>
        <w:lastRenderedPageBreak/>
        <w:t>«Жұмыспен қамтудың, ақшаның және пайыздың жалпы теориясы» деген басты еңбегінде экономикалық мәселелерді реттеудің макроэкономикалық негіздерін жасай отырып, микроэкономикалық талдау шеңберінде шешіле алмайтын көптеген сұрақтарға жауап бере алды. Осы теория негізінде экономикалық екінші құрамдас бөлігі – макроэкономика қалыптасты. Кейнстің бұл еңбегі оны және оның теориясын әйгілі етті.</w:t>
      </w:r>
    </w:p>
    <w:p w:rsidR="00B902EB"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 Кейнс неоклассикалық ілімнің негізгі қағидаларынан бас тарта отырып нарық өзін-өзін реттей алмайтын тетік екенін дәлелдеді. Мұндағы Кейнстің басты идеясы болып экономиканы мемлекеттік реттеудің қажеттілігі табылады. Өйткені, таза нарық жағдайында экономиканың күрделі мәселелері, атап айтсақ, жұмыссыздық, инфляция, экономиканың кезеңдік ауытқуы, әлеуметтік қамсыздандыру, халықтың әл-ауқаттылығын жақсарту сияқты күрделі мәселелер өздігінен шешілуі мүмкін емес, осыларды реттеу үшін мемлекет нарыққа міндетті түрде араласады. Кейнс ең алдымен, экономиканың қозғаушы күші деп ұсынысты емес, сұранысты бірінші орынға қояды, олай болса, ол жиынтық сұранысты көтеру және қолдау үшін мемлекеттің бюджет-салық және ақша-несие саясаттарын жүргізуді ұсынды. Кейнстің макроэкономикалық теориясын Элвин Хансен, Пол Самуэльсон, Джон Хикс, Евсей Домар және Рой Харрод сияқты ғалымдар әріқарай дамытып неокейнстік бағыттың негізін қалады. </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1929-1933 жылдардағы Ұлы депрессиядан кейін, экономикалық тұрақтылықты қамтамасыз етуге рынок қабілетті  емес екенін,әлеуметтік мәселелердің дұрыс шешілуін мемлекеттік реттеу қажет екенін көрсетті. Неоклассиктер мен кейнсиандықтардың арасындағы айтыстағы түйінді мәселе- мемлекеттің экономикадағы рөлі болды. Неоклассикалық бағытты қолдаушылар экономиканы тиімді дамыту үшін, экономикаға  мемлекеттің араласуы шектелуі тиісті деп есептеді. Кейнсиандықтар керісінше, нарық экономикасынын мемлекеттің бақылауымен және макрореттеудің белсенді көмегімен  дамытуға болады деп есептеді.</w:t>
      </w:r>
    </w:p>
    <w:p w:rsidR="00B902EB" w:rsidRDefault="008E08C5" w:rsidP="008E08C5">
      <w:pPr>
        <w:spacing w:after="0" w:line="240" w:lineRule="auto"/>
        <w:ind w:firstLine="720"/>
        <w:jc w:val="both"/>
        <w:rPr>
          <w:rFonts w:ascii="Times New Roman" w:hAnsi="Times New Roman"/>
          <w:sz w:val="28"/>
          <w:szCs w:val="28"/>
        </w:rPr>
      </w:pPr>
      <w:r w:rsidRPr="00C369CD">
        <w:rPr>
          <w:rFonts w:ascii="Times New Roman" w:hAnsi="Times New Roman"/>
          <w:sz w:val="28"/>
          <w:szCs w:val="28"/>
          <w:lang w:val="kk-KZ"/>
        </w:rPr>
        <w:t xml:space="preserve">Сонымен қатар әлеуметтік мәселелерді шешуде </w:t>
      </w:r>
      <w:r w:rsidRPr="00C369CD">
        <w:rPr>
          <w:rFonts w:ascii="Times New Roman" w:hAnsi="Times New Roman"/>
          <w:i/>
          <w:sz w:val="28"/>
          <w:szCs w:val="28"/>
          <w:lang w:val="kk-KZ"/>
        </w:rPr>
        <w:t>институционалды-әлеуметтік бағыт</w:t>
      </w:r>
      <w:r w:rsidRPr="00C369CD">
        <w:rPr>
          <w:rFonts w:ascii="Times New Roman" w:hAnsi="Times New Roman"/>
          <w:sz w:val="28"/>
          <w:szCs w:val="28"/>
          <w:lang w:val="kk-KZ"/>
        </w:rPr>
        <w:t xml:space="preserve"> қалыптасты. Бұл теорияның негізгі өкілдері: американдық экономистер Торстейн Веблен (1857-1929), Джон Коммонс (1862-1938), Уэсли Митчелл (1874-1948), Джон Гэлбрейт (1908 жылы туылған).  Бұл теорияға сәкес экономикалық даму сипаты тек рыноктың өзі ғана емес, тұтас экономикалық институттардың жүйесі. Сонымен, институционализм – бұл адамдардың экономикалықтан басқа, әлеуметтік, мәдени, саяси, адамгершіліктік, құқықтық құндылықтарын зерттейтін ерекше бағыт. </w:t>
      </w:r>
      <w:r w:rsidRPr="00C369CD">
        <w:rPr>
          <w:rFonts w:ascii="Times New Roman" w:hAnsi="Times New Roman"/>
          <w:sz w:val="28"/>
          <w:szCs w:val="28"/>
        </w:rPr>
        <w:t>Институционализм теориясынан негізгі екі бағыт тарайды: неоинституционализм және қоғамдық таңдау теориясы.</w:t>
      </w:r>
      <w:r w:rsidRPr="00C369CD">
        <w:rPr>
          <w:rFonts w:ascii="Times New Roman" w:hAnsi="Times New Roman"/>
          <w:sz w:val="28"/>
          <w:szCs w:val="28"/>
        </w:rPr>
        <w:br/>
        <w:t xml:space="preserve">   </w:t>
      </w:r>
      <w:r w:rsidR="00BE4308">
        <w:rPr>
          <w:rFonts w:ascii="Times New Roman" w:hAnsi="Times New Roman"/>
          <w:sz w:val="28"/>
          <w:szCs w:val="28"/>
          <w:lang w:val="kk-KZ"/>
        </w:rPr>
        <w:tab/>
      </w:r>
      <w:r w:rsidRPr="00C369CD">
        <w:rPr>
          <w:rFonts w:ascii="Times New Roman" w:hAnsi="Times New Roman"/>
          <w:sz w:val="28"/>
          <w:szCs w:val="28"/>
        </w:rPr>
        <w:t xml:space="preserve"> Неоинституционализм бағыты меншік құқығының экономика-лық теориясы деп аталады. Негізін салушы болып американдық экономист, Нобель сыйлығының лауреаты Рональд Коуз (1911 жылы туылған) табылады. Бұл бағыт трансакциондық шығындар теориясына аса мән бере отырып, нарықтық қатынастарды дамытудағы меншік құқығының жаңа рөлін қалыптастырды және өндірісті нарықтық тұрғыдан тиімді үйлестірудің шығындарын анықтауды алға </w:t>
      </w:r>
      <w:r w:rsidRPr="00C369CD">
        <w:rPr>
          <w:rFonts w:ascii="Times New Roman" w:hAnsi="Times New Roman"/>
          <w:sz w:val="28"/>
          <w:szCs w:val="28"/>
        </w:rPr>
        <w:lastRenderedPageBreak/>
        <w:t>тартты.</w:t>
      </w:r>
      <w:r w:rsidRPr="00C369CD">
        <w:rPr>
          <w:rFonts w:ascii="Times New Roman" w:hAnsi="Times New Roman"/>
          <w:sz w:val="28"/>
          <w:szCs w:val="28"/>
        </w:rPr>
        <w:br/>
        <w:t xml:space="preserve">   </w:t>
      </w:r>
      <w:r w:rsidR="00BE4308">
        <w:rPr>
          <w:rFonts w:ascii="Times New Roman" w:hAnsi="Times New Roman"/>
          <w:sz w:val="28"/>
          <w:szCs w:val="28"/>
          <w:lang w:val="kk-KZ"/>
        </w:rPr>
        <w:tab/>
      </w:r>
      <w:r w:rsidRPr="00C369CD">
        <w:rPr>
          <w:rFonts w:ascii="Times New Roman" w:hAnsi="Times New Roman"/>
          <w:sz w:val="28"/>
          <w:szCs w:val="28"/>
        </w:rPr>
        <w:t> Қоғамдық таңдау теориясы экономикалық және саяси құбылыстардың өзара байланысын зерттейді. Американдық экономистер, Нобель сыйлығының лауреаттары Джеймс Бьюкенен (1919 жылы туылған) мен Кэннет Эрроу (1921 жылы туылған) осы теорияның негізін қалаушылар болып табылады. Қоғамдық таңдау теориясы саясат қызметін экономикалық талдауды ұсынады. Саясат саласы ерекше нарық қарастырылады, бұл жерде саясат басындағы қоғамдық лауазымды тұлғалар жеке индивидтер мен фирмалар сияқты өздерінің жеке пайдасын басшылыққа ала отырып маңызды шешімдер қабылдайды. Сонымен қатар, атқарушы және заң шығарушы билік органдары басқару шешімдерін қабылдай отырып әл-ауқаттылықты арттыруға тырысады.</w:t>
      </w:r>
    </w:p>
    <w:p w:rsidR="008E08C5" w:rsidRPr="00C369CD" w:rsidRDefault="008E08C5" w:rsidP="008E08C5">
      <w:pPr>
        <w:spacing w:after="0" w:line="240" w:lineRule="auto"/>
        <w:ind w:firstLine="720"/>
        <w:jc w:val="both"/>
        <w:rPr>
          <w:rFonts w:ascii="Times New Roman" w:hAnsi="Times New Roman"/>
          <w:sz w:val="28"/>
          <w:szCs w:val="28"/>
        </w:rPr>
      </w:pPr>
      <w:r w:rsidRPr="00C369CD">
        <w:rPr>
          <w:rFonts w:ascii="Times New Roman" w:hAnsi="Times New Roman"/>
          <w:sz w:val="28"/>
          <w:szCs w:val="28"/>
        </w:rPr>
        <w:t>Соңында, экономикалық ғылымның әртүрлі бағыттары мен ілімдеріне және олардың ерекшеліктеріне қарай отырып, біз қазіргі экономикалық теорияның жай ғана заңдар мен нормалардың қалыптасқан жиыны емес екенін, оның әртүрлі экономикалық жүйелерді зерттеуде туындайтын сұрақтарға жауап бере алатын танып білудің икемді және үнемі жетілдіріліп отыратын құралы ретінде түсіне аламыз.    </w:t>
      </w:r>
    </w:p>
    <w:p w:rsidR="008E08C5" w:rsidRPr="00C369CD" w:rsidRDefault="008E08C5" w:rsidP="00BE4308">
      <w:pPr>
        <w:spacing w:after="0" w:line="240" w:lineRule="auto"/>
        <w:ind w:firstLine="708"/>
        <w:jc w:val="both"/>
        <w:rPr>
          <w:rFonts w:ascii="Times New Roman" w:hAnsi="Times New Roman"/>
          <w:sz w:val="28"/>
          <w:szCs w:val="28"/>
          <w:lang w:val="kk-KZ"/>
        </w:rPr>
      </w:pPr>
      <w:r w:rsidRPr="00C369CD">
        <w:rPr>
          <w:rFonts w:ascii="Times New Roman" w:hAnsi="Times New Roman"/>
          <w:sz w:val="28"/>
          <w:szCs w:val="28"/>
          <w:lang w:val="kk-KZ"/>
        </w:rPr>
        <w:t xml:space="preserve">Сонымен, </w:t>
      </w:r>
      <w:r w:rsidRPr="00C369CD">
        <w:rPr>
          <w:rFonts w:ascii="Times New Roman" w:hAnsi="Times New Roman"/>
          <w:bCs/>
          <w:sz w:val="28"/>
          <w:szCs w:val="28"/>
          <w:lang w:val="kk-KZ"/>
        </w:rPr>
        <w:t>экономикалық теория пәні</w:t>
      </w:r>
      <w:r w:rsidRPr="00C369CD">
        <w:rPr>
          <w:rFonts w:ascii="Times New Roman" w:hAnsi="Times New Roman"/>
          <w:sz w:val="28"/>
          <w:szCs w:val="28"/>
          <w:lang w:val="kk-KZ"/>
        </w:rPr>
        <w:t xml:space="preserve"> - бұл адамдардың шексіз қажеттілігін барынша қанағаттандыру үшін материалдық игіліктерді өндіруде қолданылатын шектеулі ресурстарды тиімді пайдалануды зерттеу.</w:t>
      </w:r>
    </w:p>
    <w:p w:rsidR="008E08C5" w:rsidRPr="00C369CD"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Қазіргі экономикалық теория пәнінің негізгі мақсаты-болашақ мамандарды қоғам өміріндегі экономикалық проблемалармен терең таныстырып, егеменді мемлекетіміздің экономикалық саясатын құру мен оны жүзеге асыруға белсене қатынасу қабілеттілігін дамыту.</w:t>
      </w:r>
    </w:p>
    <w:p w:rsidR="008E08C5" w:rsidRDefault="008E08C5" w:rsidP="008E08C5">
      <w:pPr>
        <w:spacing w:after="0" w:line="240" w:lineRule="auto"/>
        <w:ind w:firstLine="720"/>
        <w:jc w:val="both"/>
        <w:rPr>
          <w:rFonts w:ascii="Times New Roman" w:hAnsi="Times New Roman"/>
          <w:sz w:val="28"/>
          <w:szCs w:val="28"/>
          <w:lang w:val="kk-KZ"/>
        </w:rPr>
      </w:pPr>
      <w:r w:rsidRPr="00C369CD">
        <w:rPr>
          <w:rFonts w:ascii="Times New Roman" w:hAnsi="Times New Roman"/>
          <w:sz w:val="28"/>
          <w:szCs w:val="28"/>
          <w:lang w:val="kk-KZ"/>
        </w:rPr>
        <w:t>Экономикалық теорияның пәні болып нарықтық қатынастарды талдау болып табылады.</w:t>
      </w:r>
      <w:r w:rsidRPr="00642F30">
        <w:rPr>
          <w:rFonts w:ascii="Times New Roman" w:hAnsi="Times New Roman"/>
          <w:sz w:val="28"/>
          <w:szCs w:val="28"/>
          <w:lang w:val="kk-KZ"/>
        </w:rPr>
        <w:t xml:space="preserve"> </w:t>
      </w:r>
    </w:p>
    <w:p w:rsidR="008E08C5" w:rsidRDefault="008E08C5" w:rsidP="008E08C5">
      <w:pPr>
        <w:spacing w:after="0" w:line="240" w:lineRule="auto"/>
        <w:ind w:firstLine="720"/>
        <w:jc w:val="both"/>
        <w:rPr>
          <w:rFonts w:ascii="Times New Roman" w:hAnsi="Times New Roman"/>
          <w:sz w:val="28"/>
          <w:szCs w:val="28"/>
          <w:lang w:val="kk-KZ"/>
        </w:rPr>
      </w:pPr>
      <w:r w:rsidRPr="004C7ABD">
        <w:rPr>
          <w:rFonts w:ascii="Times New Roman" w:hAnsi="Times New Roman"/>
          <w:sz w:val="28"/>
          <w:szCs w:val="28"/>
          <w:lang w:val="kk-KZ"/>
        </w:rPr>
        <w:t>Қазіргі кезеңде "экономика" термині ү</w:t>
      </w:r>
      <w:r>
        <w:rPr>
          <w:rFonts w:ascii="Times New Roman" w:hAnsi="Times New Roman"/>
          <w:sz w:val="28"/>
          <w:szCs w:val="28"/>
          <w:lang w:val="kk-KZ"/>
        </w:rPr>
        <w:t xml:space="preserve">ш негізгі мағынамен анықталады (кесте 2). </w:t>
      </w:r>
    </w:p>
    <w:p w:rsidR="008E08C5" w:rsidRDefault="008E08C5" w:rsidP="008E08C5">
      <w:pPr>
        <w:spacing w:after="0" w:line="240" w:lineRule="auto"/>
        <w:ind w:firstLine="720"/>
        <w:jc w:val="both"/>
        <w:rPr>
          <w:rFonts w:ascii="Times New Roman" w:hAnsi="Times New Roman"/>
          <w:sz w:val="28"/>
          <w:szCs w:val="28"/>
          <w:lang w:val="kk-KZ"/>
        </w:rPr>
      </w:pPr>
    </w:p>
    <w:p w:rsidR="008E08C5" w:rsidRPr="00C369CD" w:rsidRDefault="008E08C5" w:rsidP="008E08C5">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Кесте 2 Экономика ұғымының негізгі мағынасы</w:t>
      </w:r>
    </w:p>
    <w:tbl>
      <w:tblPr>
        <w:tblStyle w:val="ab"/>
        <w:tblW w:w="0" w:type="auto"/>
        <w:tblLook w:val="04A0"/>
      </w:tblPr>
      <w:tblGrid>
        <w:gridCol w:w="3190"/>
        <w:gridCol w:w="3190"/>
        <w:gridCol w:w="3191"/>
      </w:tblGrid>
      <w:tr w:rsidR="008E08C5" w:rsidRPr="00A97DE0" w:rsidTr="00D17EE4">
        <w:tc>
          <w:tcPr>
            <w:tcW w:w="9571" w:type="dxa"/>
            <w:gridSpan w:val="3"/>
          </w:tcPr>
          <w:p w:rsidR="008E08C5" w:rsidRPr="00942512" w:rsidRDefault="008E08C5" w:rsidP="00D17EE4">
            <w:pPr>
              <w:jc w:val="center"/>
              <w:rPr>
                <w:sz w:val="28"/>
                <w:szCs w:val="28"/>
                <w:lang w:val="kk-KZ"/>
              </w:rPr>
            </w:pPr>
            <w:r w:rsidRPr="00942512">
              <w:rPr>
                <w:sz w:val="28"/>
                <w:szCs w:val="28"/>
                <w:lang w:val="kk-KZ"/>
              </w:rPr>
              <w:t xml:space="preserve">Экономика </w:t>
            </w:r>
            <w:r w:rsidRPr="00942512">
              <w:rPr>
                <w:sz w:val="28"/>
                <w:szCs w:val="28"/>
                <w:lang w:val="en-US"/>
              </w:rPr>
              <w:t xml:space="preserve">- </w:t>
            </w:r>
            <w:r w:rsidRPr="00942512">
              <w:rPr>
                <w:sz w:val="28"/>
                <w:szCs w:val="28"/>
                <w:lang w:val="kk-KZ"/>
              </w:rPr>
              <w:t>бұл</w:t>
            </w:r>
          </w:p>
        </w:tc>
      </w:tr>
      <w:tr w:rsidR="008E08C5" w:rsidRPr="00F963C7" w:rsidTr="00D17EE4">
        <w:tc>
          <w:tcPr>
            <w:tcW w:w="3190" w:type="dxa"/>
          </w:tcPr>
          <w:p w:rsidR="008E08C5" w:rsidRPr="00942512" w:rsidRDefault="008E08C5" w:rsidP="00D17EE4">
            <w:pPr>
              <w:jc w:val="both"/>
              <w:rPr>
                <w:sz w:val="28"/>
                <w:szCs w:val="28"/>
                <w:lang w:val="kk-KZ"/>
              </w:rPr>
            </w:pPr>
            <w:r w:rsidRPr="00942512">
              <w:rPr>
                <w:sz w:val="28"/>
                <w:szCs w:val="28"/>
                <w:lang w:val="kk-KZ"/>
              </w:rPr>
              <w:t>адамдардың шаруашылық іс-әрекетімен және өндіріспен байланысты қоғамдық қатынастар жиынтығы.</w:t>
            </w:r>
          </w:p>
        </w:tc>
        <w:tc>
          <w:tcPr>
            <w:tcW w:w="3190" w:type="dxa"/>
          </w:tcPr>
          <w:p w:rsidR="008E08C5" w:rsidRPr="00942512" w:rsidRDefault="008E08C5" w:rsidP="00942512">
            <w:pPr>
              <w:ind w:firstLine="426"/>
              <w:jc w:val="both"/>
              <w:rPr>
                <w:sz w:val="28"/>
                <w:szCs w:val="28"/>
                <w:lang w:val="kk-KZ"/>
              </w:rPr>
            </w:pPr>
            <w:r w:rsidRPr="00942512">
              <w:rPr>
                <w:sz w:val="28"/>
                <w:szCs w:val="28"/>
                <w:lang w:val="kk-KZ"/>
              </w:rPr>
              <w:t xml:space="preserve">жеке шаруашылық немесе өндірістік жүйе (жеке қаланың, облыстың, аймақтың, мемлекеттің немесе мемлекет топтарының экономикасы). </w:t>
            </w:r>
          </w:p>
        </w:tc>
        <w:tc>
          <w:tcPr>
            <w:tcW w:w="3191" w:type="dxa"/>
          </w:tcPr>
          <w:p w:rsidR="008E08C5" w:rsidRPr="00942512" w:rsidRDefault="008E08C5" w:rsidP="00D17EE4">
            <w:pPr>
              <w:ind w:firstLine="426"/>
              <w:jc w:val="both"/>
              <w:rPr>
                <w:sz w:val="28"/>
                <w:szCs w:val="28"/>
                <w:lang w:val="kk-KZ"/>
              </w:rPr>
            </w:pPr>
            <w:r w:rsidRPr="00942512">
              <w:rPr>
                <w:sz w:val="28"/>
                <w:szCs w:val="28"/>
                <w:lang w:val="kk-KZ"/>
              </w:rPr>
              <w:t xml:space="preserve">қоғамның шаруашылық өмірінің белгілі бір саласын зерттейтін ғылыми және оқыту пәні. </w:t>
            </w:r>
          </w:p>
          <w:p w:rsidR="008E08C5" w:rsidRPr="00942512" w:rsidRDefault="008E08C5" w:rsidP="00D17EE4">
            <w:pPr>
              <w:jc w:val="both"/>
              <w:rPr>
                <w:sz w:val="28"/>
                <w:szCs w:val="28"/>
                <w:lang w:val="kk-KZ"/>
              </w:rPr>
            </w:pPr>
          </w:p>
        </w:tc>
      </w:tr>
    </w:tbl>
    <w:p w:rsidR="00486E4E" w:rsidRDefault="00486E4E" w:rsidP="008E08C5">
      <w:pPr>
        <w:spacing w:after="0" w:line="240" w:lineRule="auto"/>
        <w:rPr>
          <w:rFonts w:ascii="Times New Roman" w:hAnsi="Times New Roman"/>
          <w:b/>
          <w:sz w:val="28"/>
          <w:szCs w:val="24"/>
          <w:lang w:val="kk-KZ"/>
        </w:rPr>
      </w:pPr>
    </w:p>
    <w:p w:rsidR="008E08C5" w:rsidRPr="00486E4E" w:rsidRDefault="008E08C5" w:rsidP="00BE4308">
      <w:pPr>
        <w:spacing w:after="0" w:line="240" w:lineRule="auto"/>
        <w:ind w:left="708"/>
        <w:rPr>
          <w:rFonts w:ascii="Times New Roman" w:eastAsia="Times New Roman" w:hAnsi="Times New Roman" w:cs="Times New Roman"/>
          <w:b/>
          <w:i/>
          <w:sz w:val="28"/>
          <w:szCs w:val="28"/>
          <w:lang w:val="kk-KZ" w:eastAsia="ru-RU"/>
        </w:rPr>
      </w:pPr>
      <w:r w:rsidRPr="00486E4E">
        <w:rPr>
          <w:rFonts w:ascii="Times New Roman" w:hAnsi="Times New Roman"/>
          <w:b/>
          <w:sz w:val="28"/>
          <w:szCs w:val="24"/>
          <w:lang w:val="kk-KZ"/>
        </w:rPr>
        <w:t>1.2</w:t>
      </w:r>
      <w:r w:rsidRPr="00486E4E">
        <w:rPr>
          <w:rFonts w:ascii="Times New Roman" w:hAnsi="Times New Roman"/>
          <w:sz w:val="24"/>
          <w:szCs w:val="24"/>
          <w:lang w:val="kk-KZ"/>
        </w:rPr>
        <w:t xml:space="preserve"> </w:t>
      </w:r>
      <w:r w:rsidRPr="00486E4E">
        <w:rPr>
          <w:rFonts w:ascii="Times New Roman" w:eastAsia="Times New Roman" w:hAnsi="Times New Roman" w:cs="Times New Roman"/>
          <w:b/>
          <w:i/>
          <w:sz w:val="28"/>
          <w:szCs w:val="28"/>
          <w:lang w:val="kk-KZ" w:eastAsia="ru-RU"/>
        </w:rPr>
        <w:t>Экономиканы ғылыми танудың әдістері мен құралдары. П</w:t>
      </w:r>
      <w:r w:rsidR="00486E4E" w:rsidRPr="00486E4E">
        <w:rPr>
          <w:rFonts w:ascii="Times New Roman" w:eastAsia="Times New Roman" w:hAnsi="Times New Roman" w:cs="Times New Roman"/>
          <w:b/>
          <w:i/>
          <w:sz w:val="28"/>
          <w:szCs w:val="28"/>
          <w:lang w:val="kk-KZ" w:eastAsia="ru-RU"/>
        </w:rPr>
        <w:t>озитивті және нормативті талдау</w:t>
      </w:r>
    </w:p>
    <w:p w:rsidR="008E08C5" w:rsidRPr="00486E4E" w:rsidRDefault="008E08C5" w:rsidP="008E08C5">
      <w:pPr>
        <w:spacing w:after="0" w:line="240" w:lineRule="auto"/>
        <w:jc w:val="both"/>
        <w:rPr>
          <w:rFonts w:ascii="Times New Roman" w:hAnsi="Times New Roman"/>
          <w:sz w:val="28"/>
          <w:szCs w:val="28"/>
          <w:lang w:val="kk-KZ"/>
        </w:rPr>
      </w:pPr>
      <w:r>
        <w:rPr>
          <w:rFonts w:ascii="Times New Roman" w:hAnsi="Times New Roman"/>
          <w:lang w:val="kk-KZ"/>
        </w:rPr>
        <w:tab/>
      </w:r>
      <w:r w:rsidRPr="00486E4E">
        <w:rPr>
          <w:rFonts w:ascii="Times New Roman" w:hAnsi="Times New Roman"/>
          <w:sz w:val="28"/>
          <w:szCs w:val="28"/>
          <w:lang w:val="kk-KZ"/>
        </w:rPr>
        <w:t xml:space="preserve">Экономикалық теория, басқа кез-келген ғылым сияқты танымның әртүрлі формалары мен әдістерін  қолданады. </w:t>
      </w:r>
    </w:p>
    <w:p w:rsidR="008E08C5" w:rsidRDefault="008E08C5" w:rsidP="008E08C5">
      <w:pPr>
        <w:pStyle w:val="a5"/>
        <w:tabs>
          <w:tab w:val="left" w:pos="284"/>
        </w:tabs>
        <w:rPr>
          <w:rFonts w:ascii="Times New Roman" w:hAnsi="Times New Roman"/>
          <w:szCs w:val="22"/>
          <w:lang w:val="kk-KZ"/>
        </w:rPr>
      </w:pPr>
      <w:r>
        <w:rPr>
          <w:rFonts w:ascii="Times New Roman" w:hAnsi="Times New Roman"/>
          <w:szCs w:val="22"/>
          <w:lang w:val="kk-KZ"/>
        </w:rPr>
        <w:t>Экономикалық процестерді зерттеу әдістеріне:</w:t>
      </w:r>
    </w:p>
    <w:p w:rsidR="008E08C5"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ғылыми абстракция</w:t>
      </w:r>
    </w:p>
    <w:p w:rsidR="008E08C5" w:rsidRDefault="008E08C5" w:rsidP="00DF43B3">
      <w:pPr>
        <w:pStyle w:val="a5"/>
        <w:numPr>
          <w:ilvl w:val="0"/>
          <w:numId w:val="31"/>
        </w:numPr>
        <w:tabs>
          <w:tab w:val="left" w:pos="284"/>
        </w:tabs>
        <w:rPr>
          <w:rFonts w:ascii="Times New Roman" w:hAnsi="Times New Roman"/>
          <w:szCs w:val="22"/>
          <w:lang w:val="kk-KZ"/>
        </w:rPr>
      </w:pPr>
      <w:r>
        <w:rPr>
          <w:rFonts w:ascii="Times New Roman" w:hAnsi="Times New Roman"/>
          <w:szCs w:val="22"/>
          <w:lang w:val="kk-KZ"/>
        </w:rPr>
        <w:lastRenderedPageBreak/>
        <w:t>а</w:t>
      </w:r>
      <w:r w:rsidRPr="00642F30">
        <w:rPr>
          <w:rFonts w:ascii="Times New Roman" w:hAnsi="Times New Roman"/>
          <w:szCs w:val="22"/>
          <w:lang w:val="kk-KZ"/>
        </w:rPr>
        <w:t>нализ және синтез</w:t>
      </w:r>
    </w:p>
    <w:p w:rsidR="008E08C5"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тарихи-логикалық</w:t>
      </w:r>
    </w:p>
    <w:p w:rsidR="008E08C5"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позитивті, нормативті</w:t>
      </w:r>
    </w:p>
    <w:p w:rsidR="008E08C5"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экономикалық- математикалық моделдеу</w:t>
      </w:r>
    </w:p>
    <w:p w:rsidR="008E08C5"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индукция, дедукция</w:t>
      </w:r>
    </w:p>
    <w:p w:rsidR="008E08C5" w:rsidRPr="00642F30" w:rsidRDefault="008E08C5" w:rsidP="00DF43B3">
      <w:pPr>
        <w:pStyle w:val="a5"/>
        <w:numPr>
          <w:ilvl w:val="0"/>
          <w:numId w:val="31"/>
        </w:numPr>
        <w:tabs>
          <w:tab w:val="left" w:pos="284"/>
        </w:tabs>
        <w:rPr>
          <w:rFonts w:ascii="Times New Roman" w:hAnsi="Times New Roman"/>
          <w:szCs w:val="22"/>
          <w:lang w:val="kk-KZ"/>
        </w:rPr>
      </w:pPr>
      <w:r w:rsidRPr="00642F30">
        <w:rPr>
          <w:rFonts w:ascii="Times New Roman" w:hAnsi="Times New Roman"/>
          <w:szCs w:val="22"/>
          <w:lang w:val="kk-KZ"/>
        </w:rPr>
        <w:t>графикалық</w:t>
      </w:r>
    </w:p>
    <w:p w:rsidR="00927732" w:rsidRPr="00810157" w:rsidRDefault="00927732" w:rsidP="00927732">
      <w:pPr>
        <w:pStyle w:val="af8"/>
        <w:spacing w:before="0" w:beforeAutospacing="0" w:after="0" w:afterAutospacing="0"/>
        <w:ind w:left="360" w:firstLine="348"/>
        <w:jc w:val="both"/>
        <w:rPr>
          <w:sz w:val="28"/>
          <w:szCs w:val="28"/>
          <w:lang w:val="kk-KZ"/>
        </w:rPr>
      </w:pPr>
      <w:r w:rsidRPr="00927732">
        <w:rPr>
          <w:sz w:val="28"/>
          <w:szCs w:val="28"/>
          <w:lang w:val="kk-KZ"/>
        </w:rPr>
        <w:t xml:space="preserve">Жалпы ғылыми әдіс -бұл ежелгі грекфилософтарының негізі мен кейінгі дамыған ғылымдардың ұрпағындағы диалектикаматериалдық принцип. </w:t>
      </w:r>
      <w:r w:rsidRPr="00810157">
        <w:rPr>
          <w:sz w:val="28"/>
          <w:szCs w:val="28"/>
          <w:lang w:val="kk-KZ"/>
        </w:rPr>
        <w:t>Осыәдіске байланысты барлық экономикалық процестер үнемі қозғалыста болады.</w:t>
      </w:r>
    </w:p>
    <w:p w:rsidR="00927732" w:rsidRPr="00810157" w:rsidRDefault="00927732" w:rsidP="00927732">
      <w:pPr>
        <w:pStyle w:val="af8"/>
        <w:spacing w:before="0" w:beforeAutospacing="0" w:after="0" w:afterAutospacing="0"/>
        <w:ind w:left="360" w:firstLine="348"/>
        <w:jc w:val="both"/>
        <w:rPr>
          <w:sz w:val="28"/>
          <w:szCs w:val="28"/>
          <w:lang w:val="kk-KZ"/>
        </w:rPr>
      </w:pPr>
      <w:r w:rsidRPr="00810157">
        <w:rPr>
          <w:sz w:val="28"/>
          <w:szCs w:val="28"/>
          <w:lang w:val="kk-KZ"/>
        </w:rPr>
        <w:t>Бұл процестерді оқып білуде тарихи және логикалық әдіс қолданылады.</w:t>
      </w:r>
    </w:p>
    <w:p w:rsidR="00927732" w:rsidRPr="00810157" w:rsidRDefault="00927732" w:rsidP="00927732">
      <w:pPr>
        <w:pStyle w:val="af8"/>
        <w:spacing w:before="0" w:beforeAutospacing="0" w:after="0" w:afterAutospacing="0"/>
        <w:ind w:left="360" w:firstLine="348"/>
        <w:jc w:val="both"/>
        <w:rPr>
          <w:sz w:val="28"/>
          <w:szCs w:val="28"/>
          <w:lang w:val="kk-KZ"/>
        </w:rPr>
      </w:pPr>
      <w:r w:rsidRPr="00810157">
        <w:rPr>
          <w:i/>
          <w:iCs/>
          <w:sz w:val="28"/>
          <w:szCs w:val="28"/>
          <w:lang w:val="kk-KZ"/>
        </w:rPr>
        <w:t>Тарихи әдіс</w:t>
      </w:r>
      <w:r w:rsidRPr="00810157">
        <w:rPr>
          <w:sz w:val="28"/>
          <w:szCs w:val="28"/>
          <w:lang w:val="kk-KZ"/>
        </w:rPr>
        <w:t>пайда болған, дамыған және бірін-бірі ауыстырған дәйектілік көрінісіне талдау жасауға көмек көрсетеді.</w:t>
      </w:r>
    </w:p>
    <w:p w:rsidR="00927732" w:rsidRDefault="00927732" w:rsidP="00927732">
      <w:pPr>
        <w:pStyle w:val="af8"/>
        <w:spacing w:before="0" w:beforeAutospacing="0" w:after="0" w:afterAutospacing="0"/>
        <w:ind w:left="360" w:firstLine="348"/>
        <w:jc w:val="both"/>
        <w:rPr>
          <w:sz w:val="28"/>
          <w:szCs w:val="28"/>
          <w:lang w:val="kk-KZ"/>
        </w:rPr>
      </w:pPr>
      <w:r w:rsidRPr="00810157">
        <w:rPr>
          <w:i/>
          <w:iCs/>
          <w:sz w:val="28"/>
          <w:szCs w:val="28"/>
          <w:lang w:val="kk-KZ"/>
        </w:rPr>
        <w:t>Логикалық әдіс</w:t>
      </w:r>
      <w:r w:rsidRPr="00810157">
        <w:rPr>
          <w:sz w:val="28"/>
          <w:szCs w:val="28"/>
          <w:lang w:val="kk-KZ"/>
        </w:rPr>
        <w:t xml:space="preserve"> осыкөріністі зерттеуде оның тарихижолындағы айнадай бейнесіне қызмет етпейді. Ол бар, таныпбілген көрініске және абстрактіге енуді болжамдайды.</w:t>
      </w:r>
    </w:p>
    <w:p w:rsidR="00927732" w:rsidRPr="00810157" w:rsidRDefault="00927732" w:rsidP="00927732">
      <w:pPr>
        <w:pStyle w:val="af8"/>
        <w:spacing w:before="0" w:beforeAutospacing="0" w:after="0" w:afterAutospacing="0"/>
        <w:ind w:left="360" w:firstLine="348"/>
        <w:jc w:val="both"/>
        <w:rPr>
          <w:sz w:val="28"/>
          <w:szCs w:val="28"/>
          <w:lang w:val="kk-KZ"/>
        </w:rPr>
      </w:pPr>
      <w:r w:rsidRPr="00927732">
        <w:rPr>
          <w:sz w:val="28"/>
          <w:szCs w:val="28"/>
          <w:lang w:val="kk-KZ"/>
        </w:rPr>
        <w:t xml:space="preserve"> Экономикалық зерттеулердің маңызды әдісі – ғылыми абстракция. </w:t>
      </w:r>
      <w:r w:rsidRPr="00810157">
        <w:rPr>
          <w:i/>
          <w:iCs/>
          <w:sz w:val="28"/>
          <w:szCs w:val="28"/>
          <w:lang w:val="kk-KZ"/>
        </w:rPr>
        <w:t>Ғылыми абстракция</w:t>
      </w:r>
      <w:r w:rsidRPr="00810157">
        <w:rPr>
          <w:sz w:val="28"/>
          <w:szCs w:val="28"/>
          <w:lang w:val="kk-KZ"/>
        </w:rPr>
        <w:t xml:space="preserve"> дегеніміз зерттеу пәнін жеке, кездейсоқ, қысқа мерзімді, дара құбылыстардан біздің түсінігімізді оқшаулап, оның тұрақты, әрдайым қайталанатын мәнін, маңызын ашу. Абстракциялау нәтижесінде экономикалық құбылыстардың жекелеген жақтарын сипаттайтын ғылыми ұсыныстар пайда болады және логикалық түсініктер немесе экономикалық категориялар қалыптасады. Мысалы, тауар, баға, ақша, бәсеке және т.б. </w:t>
      </w:r>
    </w:p>
    <w:p w:rsidR="00927732" w:rsidRPr="00DD49DC" w:rsidRDefault="00927732" w:rsidP="00927732">
      <w:pPr>
        <w:pStyle w:val="af8"/>
        <w:spacing w:before="0" w:beforeAutospacing="0" w:after="0" w:afterAutospacing="0"/>
        <w:ind w:left="360" w:firstLine="348"/>
        <w:jc w:val="both"/>
        <w:rPr>
          <w:sz w:val="28"/>
          <w:szCs w:val="28"/>
          <w:lang w:val="kk-KZ"/>
        </w:rPr>
      </w:pPr>
      <w:r w:rsidRPr="00810157">
        <w:rPr>
          <w:sz w:val="28"/>
          <w:szCs w:val="28"/>
          <w:lang w:val="kk-KZ"/>
        </w:rPr>
        <w:t xml:space="preserve">Экономикалық ғылымда қолданылған алғашқы тәсіл- бұл формальды логика. </w:t>
      </w:r>
      <w:r w:rsidRPr="00810157">
        <w:rPr>
          <w:i/>
          <w:iCs/>
          <w:sz w:val="28"/>
          <w:szCs w:val="28"/>
          <w:lang w:val="kk-KZ"/>
        </w:rPr>
        <w:t>Формальды логика</w:t>
      </w:r>
      <w:r w:rsidRPr="00810157">
        <w:rPr>
          <w:sz w:val="28"/>
          <w:szCs w:val="28"/>
          <w:lang w:val="kk-KZ"/>
        </w:rPr>
        <w:t xml:space="preserve"> – бұл ойдың оның құрылымы, формасы жағынан зерттелінуі. Формальды логиканың қарапайым категориясы - түсінік. </w:t>
      </w:r>
      <w:r w:rsidRPr="00DD49DC">
        <w:rPr>
          <w:sz w:val="28"/>
          <w:szCs w:val="28"/>
          <w:lang w:val="kk-KZ"/>
        </w:rPr>
        <w:t>Ол зат жөніндегі ойды белгілейді. Формальды логиканың әдіс-тәсілдеріне қадағалау, синтезжәне анализқұралдары бойынша алынған материалдық өңдеу, индукцияжәне дедукция, салыстыру, ұқсату, гипотеза, дәлелдеме,заңдар мен категорияларжүйесінің конструкциялануы, оларды тексеру, жүргізілген эксперименттер, модельдер және т.б. жатады.</w:t>
      </w:r>
    </w:p>
    <w:p w:rsidR="00927732" w:rsidRDefault="00D53454" w:rsidP="00927732">
      <w:pPr>
        <w:pStyle w:val="af8"/>
        <w:spacing w:before="0" w:beforeAutospacing="0" w:after="0" w:afterAutospacing="0"/>
        <w:ind w:left="360" w:firstLine="348"/>
        <w:jc w:val="both"/>
        <w:rPr>
          <w:sz w:val="28"/>
          <w:szCs w:val="28"/>
          <w:lang w:val="kk-KZ"/>
        </w:rPr>
      </w:pPr>
      <w:r>
        <w:rPr>
          <w:i/>
          <w:iCs/>
          <w:sz w:val="28"/>
          <w:szCs w:val="28"/>
          <w:lang w:val="kk-KZ"/>
        </w:rPr>
        <w:t xml:space="preserve">    </w:t>
      </w:r>
      <w:r w:rsidR="00927732" w:rsidRPr="00DD49DC">
        <w:rPr>
          <w:i/>
          <w:iCs/>
          <w:sz w:val="28"/>
          <w:szCs w:val="28"/>
          <w:lang w:val="kk-KZ"/>
        </w:rPr>
        <w:t xml:space="preserve">Анализ </w:t>
      </w:r>
      <w:r w:rsidR="00927732" w:rsidRPr="00DD49DC">
        <w:rPr>
          <w:sz w:val="28"/>
          <w:szCs w:val="28"/>
          <w:lang w:val="kk-KZ"/>
        </w:rPr>
        <w:t>– бүтінді құрамдас бөліктерге бөліп қарастырудан тұратын танымның тәсілі,</w:t>
      </w:r>
      <w:r w:rsidR="00927732" w:rsidRPr="00DD49DC">
        <w:rPr>
          <w:i/>
          <w:iCs/>
          <w:sz w:val="28"/>
          <w:szCs w:val="28"/>
          <w:lang w:val="kk-KZ"/>
        </w:rPr>
        <w:t>синтез</w:t>
      </w:r>
      <w:r w:rsidR="00927732" w:rsidRPr="00DD49DC">
        <w:rPr>
          <w:sz w:val="28"/>
          <w:szCs w:val="28"/>
          <w:lang w:val="kk-KZ"/>
        </w:rPr>
        <w:t>– жекелеген бөліктерді бүтінге біріктіруден тұратын тәсіл. Алайда анализ де, синтез де заттың ішкі қайшылығын ашпайды, демек зерттелетін обьектінің қозғалысын көрсетпейді.</w:t>
      </w:r>
    </w:p>
    <w:p w:rsidR="00927732" w:rsidRPr="00810157" w:rsidRDefault="00D53454" w:rsidP="00927732">
      <w:pPr>
        <w:pStyle w:val="af8"/>
        <w:spacing w:before="0" w:beforeAutospacing="0" w:after="0" w:afterAutospacing="0"/>
        <w:ind w:left="360" w:firstLine="348"/>
        <w:jc w:val="both"/>
        <w:rPr>
          <w:sz w:val="28"/>
          <w:szCs w:val="28"/>
          <w:lang w:val="kk-KZ"/>
        </w:rPr>
      </w:pPr>
      <w:r>
        <w:rPr>
          <w:i/>
          <w:iCs/>
          <w:sz w:val="28"/>
          <w:szCs w:val="28"/>
          <w:lang w:val="kk-KZ"/>
        </w:rPr>
        <w:t xml:space="preserve">    </w:t>
      </w:r>
      <w:r w:rsidR="00927732" w:rsidRPr="00927732">
        <w:rPr>
          <w:i/>
          <w:iCs/>
          <w:sz w:val="28"/>
          <w:szCs w:val="28"/>
          <w:lang w:val="kk-KZ"/>
        </w:rPr>
        <w:t>Индукция</w:t>
      </w:r>
      <w:r w:rsidR="00927732" w:rsidRPr="00927732">
        <w:rPr>
          <w:sz w:val="28"/>
          <w:szCs w:val="28"/>
          <w:lang w:val="kk-KZ"/>
        </w:rPr>
        <w:t>– жеке оқиға, құбылыстардан логика арқылы жалпы қағидалар, принциптер шығарады.</w:t>
      </w:r>
      <w:r>
        <w:rPr>
          <w:sz w:val="28"/>
          <w:szCs w:val="28"/>
          <w:lang w:val="kk-KZ"/>
        </w:rPr>
        <w:t xml:space="preserve"> </w:t>
      </w:r>
      <w:r w:rsidR="00927732" w:rsidRPr="00927732">
        <w:rPr>
          <w:i/>
          <w:iCs/>
          <w:sz w:val="28"/>
          <w:szCs w:val="28"/>
          <w:lang w:val="kk-KZ"/>
        </w:rPr>
        <w:t xml:space="preserve">Дедукция </w:t>
      </w:r>
      <w:r w:rsidR="00927732" w:rsidRPr="00927732">
        <w:rPr>
          <w:sz w:val="28"/>
          <w:szCs w:val="28"/>
          <w:lang w:val="kk-KZ"/>
        </w:rPr>
        <w:t xml:space="preserve">керісінше жалпы қағидалар негізінде экономикалық обьектілердің, процестердің кейбір жеке алынған ерекшеліктерін сипаттайды. </w:t>
      </w:r>
      <w:r w:rsidR="00927732" w:rsidRPr="00810157">
        <w:rPr>
          <w:sz w:val="28"/>
          <w:szCs w:val="28"/>
          <w:lang w:val="kk-KZ"/>
        </w:rPr>
        <w:t>Индукцияның әлсіздігі жиынтықтың бөліктерін қарастырғандықтан жалпыны негіздей алмайды. Ад дедукцияның кемшілігі жалпы алғышарттарды негіздей алмауында. Формальды логикада маңызды рольді -</w:t>
      </w:r>
      <w:r w:rsidR="00927732" w:rsidRPr="00810157">
        <w:rPr>
          <w:i/>
          <w:iCs/>
          <w:sz w:val="28"/>
          <w:szCs w:val="28"/>
          <w:lang w:val="kk-KZ"/>
        </w:rPr>
        <w:t>салыстыру</w:t>
      </w:r>
      <w:r w:rsidR="00927732" w:rsidRPr="00810157">
        <w:rPr>
          <w:sz w:val="28"/>
          <w:szCs w:val="28"/>
          <w:lang w:val="kk-KZ"/>
        </w:rPr>
        <w:t>, яғни құбылыстар мен процестердің айырмашылығы мен ұқсастығын анықтайтын тәсіл алады. Ол түсініктерді жүйелеу мен жіктеуде кең қолданылады. Салыстыру зерттеудің небәрі алғашқы қадамдарын көрсеткенімен ұқсатуды (аналогия) жүргізу үшін алғышарттар дайындайды.</w:t>
      </w:r>
      <w:r>
        <w:rPr>
          <w:sz w:val="28"/>
          <w:szCs w:val="28"/>
          <w:lang w:val="kk-KZ"/>
        </w:rPr>
        <w:t xml:space="preserve"> </w:t>
      </w:r>
      <w:r w:rsidR="009F37D5">
        <w:rPr>
          <w:sz w:val="28"/>
          <w:szCs w:val="28"/>
          <w:lang w:val="kk-KZ"/>
        </w:rPr>
        <w:t xml:space="preserve">                                    </w:t>
      </w:r>
      <w:r w:rsidR="00927732" w:rsidRPr="00810157">
        <w:rPr>
          <w:i/>
          <w:iCs/>
          <w:sz w:val="28"/>
          <w:szCs w:val="28"/>
          <w:lang w:val="kk-KZ"/>
        </w:rPr>
        <w:lastRenderedPageBreak/>
        <w:t>Ұқсату (аналогия)</w:t>
      </w:r>
      <w:r w:rsidR="00927732" w:rsidRPr="00810157">
        <w:rPr>
          <w:sz w:val="28"/>
          <w:szCs w:val="28"/>
          <w:lang w:val="kk-KZ"/>
        </w:rPr>
        <w:t>– бұл белгілі құбылыстың бір немесе бірнеше қасиеттерін белгісіз құбылысқа ауысыруға (өзгертуге) негізделген таным тәсілі. Саяси экономияда көптеген жаңалықтар аналогия бойынша ашылған. Мысалы, Ф.Кенэ адам организміндегі қан айналымы мен әлеуметтік қоғамдағы тауарлы және ақшалай ағымдардың қозғалысы арасындағы ұқсастықты ұсынуы оған алғашқы ұдайы өндірістің макроэкономикалық моделін құруға мүмкіндік берді. Механикалық тепе-теңдікті зерттеу А.Курноны экономикалық тепе-теңдік идеясына алып келді. Аналогия сондықтан да жаңа идеялардың тууы мен гипотезаны қалыптастыруда маңызды роль ойнайды. Ол күрделі процестерді түсінуді елеулі жеңілдетеді.</w:t>
      </w:r>
    </w:p>
    <w:p w:rsidR="00927732" w:rsidRPr="00810157" w:rsidRDefault="00D53454" w:rsidP="00927732">
      <w:pPr>
        <w:pStyle w:val="af8"/>
        <w:spacing w:before="0" w:beforeAutospacing="0" w:after="0" w:afterAutospacing="0"/>
        <w:ind w:left="360" w:firstLine="348"/>
        <w:jc w:val="both"/>
        <w:rPr>
          <w:sz w:val="28"/>
          <w:szCs w:val="28"/>
          <w:lang w:val="kk-KZ"/>
        </w:rPr>
      </w:pPr>
      <w:r>
        <w:rPr>
          <w:i/>
          <w:iCs/>
          <w:sz w:val="28"/>
          <w:szCs w:val="28"/>
          <w:lang w:val="kk-KZ"/>
        </w:rPr>
        <w:t xml:space="preserve">    </w:t>
      </w:r>
      <w:r w:rsidR="00927732" w:rsidRPr="00810157">
        <w:rPr>
          <w:i/>
          <w:iCs/>
          <w:sz w:val="28"/>
          <w:szCs w:val="28"/>
          <w:lang w:val="kk-KZ"/>
        </w:rPr>
        <w:t>Математикалық модель</w:t>
      </w:r>
      <w:r w:rsidR="00927732">
        <w:rPr>
          <w:i/>
          <w:iCs/>
          <w:sz w:val="28"/>
          <w:szCs w:val="28"/>
          <w:lang w:val="kk-KZ"/>
        </w:rPr>
        <w:t xml:space="preserve"> </w:t>
      </w:r>
      <w:r w:rsidR="00927732" w:rsidRPr="00810157">
        <w:rPr>
          <w:sz w:val="28"/>
          <w:szCs w:val="28"/>
          <w:lang w:val="kk-KZ"/>
        </w:rPr>
        <w:t>графиктер мен математикалық теңестірудің көмегімен қалыптасады. Алайда, мынаны ескеру қажет, абстрактылық математикалық тексерудің көбеюі шын экономикалық жағдай жөнінде жалған түсініктеме беруі мүмкін, әсіресе егер модельде сапасыз экономикалық көрсеткіштер болса.</w:t>
      </w:r>
    </w:p>
    <w:p w:rsidR="00927732" w:rsidRDefault="00D53454" w:rsidP="00927732">
      <w:pPr>
        <w:pStyle w:val="af8"/>
        <w:spacing w:before="0" w:beforeAutospacing="0" w:after="0" w:afterAutospacing="0"/>
        <w:ind w:left="360" w:firstLine="348"/>
        <w:jc w:val="both"/>
        <w:rPr>
          <w:sz w:val="28"/>
          <w:szCs w:val="28"/>
          <w:lang w:val="kk-KZ"/>
        </w:rPr>
      </w:pPr>
      <w:r>
        <w:rPr>
          <w:sz w:val="28"/>
          <w:szCs w:val="28"/>
          <w:lang w:val="kk-KZ"/>
        </w:rPr>
        <w:t xml:space="preserve">   </w:t>
      </w:r>
      <w:r w:rsidR="00927732">
        <w:rPr>
          <w:sz w:val="28"/>
          <w:szCs w:val="28"/>
          <w:lang w:val="kk-KZ"/>
        </w:rPr>
        <w:t xml:space="preserve"> </w:t>
      </w:r>
      <w:r w:rsidR="00927732" w:rsidRPr="00810157">
        <w:rPr>
          <w:sz w:val="28"/>
          <w:szCs w:val="28"/>
          <w:lang w:val="kk-KZ"/>
        </w:rPr>
        <w:t>Егер макроэкономика жеке оқиғалардың саяси шешімдермен байланыстарын қарастырса, онда ол позитивті экономикалық талдау болады. Позитивті талдауда экономикалық саясаттағы өзгерістерді өндіріс, сауда-саттық, баға сияқты факторлардың өзгеруімен түсіндіруге тырысады. Осы позитивті талдау арқылы “егер… болса, онда…болады” деген секілді тұжырымдар жасалады. Содан кейін бұл тұжырымдар фактілермен және сандармен салыстырылу арқылы расталуы немесе жоққа шығарылуы мүмкін. Талдаудан шыққан балама қорытындылардың қайсысы салыстырмалы түрде бағалылырақ екенін білу үшін оларды бағалау қажет.</w:t>
      </w:r>
    </w:p>
    <w:p w:rsidR="00927732" w:rsidRPr="00810157" w:rsidRDefault="00927732" w:rsidP="00927732">
      <w:pPr>
        <w:pStyle w:val="af8"/>
        <w:spacing w:before="0" w:beforeAutospacing="0" w:after="0" w:afterAutospacing="0"/>
        <w:ind w:left="360" w:firstLine="348"/>
        <w:jc w:val="both"/>
        <w:rPr>
          <w:sz w:val="28"/>
          <w:szCs w:val="28"/>
          <w:lang w:val="kk-KZ"/>
        </w:rPr>
      </w:pPr>
      <w:r>
        <w:rPr>
          <w:sz w:val="28"/>
          <w:szCs w:val="28"/>
          <w:lang w:val="kk-KZ"/>
        </w:rPr>
        <w:t xml:space="preserve">     </w:t>
      </w:r>
      <w:r w:rsidRPr="00927732">
        <w:rPr>
          <w:sz w:val="28"/>
          <w:szCs w:val="28"/>
          <w:lang w:val="kk-KZ"/>
        </w:rPr>
        <w:t xml:space="preserve">Балама шешімнің негізгі шешіммен қаншалықты дұрыс не теріс екенін нормативті экономикалық талдау бағалайды. </w:t>
      </w:r>
      <w:r w:rsidRPr="00810157">
        <w:rPr>
          <w:sz w:val="28"/>
          <w:szCs w:val="28"/>
          <w:lang w:val="kk-KZ"/>
        </w:rPr>
        <w:t>Нормативті талдауды не болуы мүмкін деген сұраққа салыстырмалы түрде дұрыс жауап алу үшін қолдануға болады. Нормативті тұжырымдар тек кеңес береді және оларды фактілермен растау немесе жоққа шығару қиын, себебі олар негізінен бұйрық түрінде болады. Сонымен нормативті талдау нақты экономикалық шарттардың, экономикалық саясаттың жақсы не жаман екендігі туралы қорытынды шығаратын экономикалық талдау десе де болады.</w:t>
      </w:r>
    </w:p>
    <w:p w:rsidR="008E08C5" w:rsidRPr="00BE01CA" w:rsidRDefault="00BE4308" w:rsidP="008E08C5">
      <w:pPr>
        <w:tabs>
          <w:tab w:val="left" w:pos="426"/>
        </w:tabs>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8E08C5" w:rsidRPr="00BE01CA">
        <w:rPr>
          <w:rFonts w:ascii="Times New Roman" w:hAnsi="Times New Roman"/>
          <w:sz w:val="28"/>
          <w:szCs w:val="28"/>
          <w:lang w:val="kk-KZ"/>
        </w:rPr>
        <w:t>Экономикалық теория ғылымы мынандай қызметтерді атқарады:</w:t>
      </w:r>
    </w:p>
    <w:p w:rsidR="008E08C5" w:rsidRPr="00BE01CA" w:rsidRDefault="008E08C5" w:rsidP="00DF43B3">
      <w:pPr>
        <w:numPr>
          <w:ilvl w:val="0"/>
          <w:numId w:val="19"/>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танымдық (бұл қоғамның экономикасын оқытуға және түсіндіруге арналған);</w:t>
      </w:r>
    </w:p>
    <w:p w:rsidR="008E08C5" w:rsidRPr="00BE01CA" w:rsidRDefault="008E08C5" w:rsidP="00DF43B3">
      <w:pPr>
        <w:numPr>
          <w:ilvl w:val="0"/>
          <w:numId w:val="19"/>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әдіснамалық (бұл экономикалық ғылымның барлық жүйесі  үшін теориялық және әдіснамалық базасы болып қызмет етеді);</w:t>
      </w:r>
    </w:p>
    <w:p w:rsidR="008E08C5" w:rsidRPr="00BE01CA" w:rsidRDefault="008E08C5" w:rsidP="00DF43B3">
      <w:pPr>
        <w:numPr>
          <w:ilvl w:val="0"/>
          <w:numId w:val="19"/>
        </w:numPr>
        <w:tabs>
          <w:tab w:val="left" w:pos="426"/>
        </w:tabs>
        <w:spacing w:after="0" w:line="240" w:lineRule="auto"/>
        <w:ind w:left="0" w:firstLine="0"/>
        <w:jc w:val="both"/>
        <w:rPr>
          <w:rFonts w:ascii="Times New Roman" w:hAnsi="Times New Roman"/>
          <w:sz w:val="28"/>
          <w:szCs w:val="28"/>
          <w:lang w:val="kk-KZ"/>
        </w:rPr>
      </w:pPr>
      <w:r w:rsidRPr="00BE01CA">
        <w:rPr>
          <w:rFonts w:ascii="Times New Roman" w:hAnsi="Times New Roman"/>
          <w:sz w:val="28"/>
          <w:szCs w:val="28"/>
          <w:lang w:val="kk-KZ"/>
        </w:rPr>
        <w:t>тәжірибелік (бұл қоғамның дамуының экономикалық жолын көрсетіп, адамдардың мақсаттарына тәжірибе жүзінде қызмет көрсетуі тиісті).</w:t>
      </w:r>
    </w:p>
    <w:p w:rsidR="008E08C5" w:rsidRDefault="00486E4E" w:rsidP="00486E4E">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Pr="00486E4E">
        <w:rPr>
          <w:rFonts w:ascii="Times New Roman" w:hAnsi="Times New Roman" w:cs="Times New Roman"/>
          <w:sz w:val="28"/>
          <w:szCs w:val="28"/>
          <w:lang w:val="kk-KZ"/>
        </w:rPr>
        <w:t>кономикалық талдаудың позитивті (оң) талдау және нормативті (реттеушілік) талдау деген түрлері де бар:</w:t>
      </w:r>
      <w:r w:rsidRPr="00486E4E">
        <w:rPr>
          <w:rFonts w:ascii="Times New Roman" w:hAnsi="Times New Roman" w:cs="Times New Roman"/>
          <w:sz w:val="28"/>
          <w:szCs w:val="28"/>
          <w:lang w:val="kk-KZ"/>
        </w:rPr>
        <w:br/>
        <w:t>    1. Позитивті экономикалық талдау – бұл қазіргі экономиканың дәл өзін сипаттайтын нақты қалыптасып отырған құбылыстар мен дерек негізінде алынған шындық жайттар. Талдаудың бұл түрі субъективтік бағалауға ие болмайды.</w:t>
      </w:r>
      <w:r w:rsidRPr="00486E4E">
        <w:rPr>
          <w:rFonts w:ascii="Times New Roman" w:hAnsi="Times New Roman" w:cs="Times New Roman"/>
          <w:sz w:val="28"/>
          <w:szCs w:val="28"/>
          <w:lang w:val="kk-KZ"/>
        </w:rPr>
        <w:br/>
      </w:r>
      <w:r w:rsidRPr="00486E4E">
        <w:rPr>
          <w:rFonts w:ascii="Times New Roman" w:hAnsi="Times New Roman" w:cs="Times New Roman"/>
          <w:sz w:val="28"/>
          <w:szCs w:val="28"/>
          <w:lang w:val="kk-KZ"/>
        </w:rPr>
        <w:lastRenderedPageBreak/>
        <w:t>    2. Нормативті экономикалық талдау – бұл қандай да бір елдің экономикасы туралы субъективтік бағалауларды қарастыру негізінде экономикалық саясатты іске асырудың кепілдемелері. Талдаудың бұл түрі кезінде орын алатын субъективтік бағалаулар экономика үшін қолайлы немесе қолайсыз болуы мүмкін.</w:t>
      </w:r>
      <w:r w:rsidRPr="00486E4E">
        <w:rPr>
          <w:rFonts w:ascii="Times New Roman" w:hAnsi="Times New Roman" w:cs="Times New Roman"/>
          <w:sz w:val="28"/>
          <w:szCs w:val="28"/>
          <w:lang w:val="kk-KZ"/>
        </w:rPr>
        <w:br/>
        <w:t xml:space="preserve">   </w:t>
      </w:r>
      <w:r w:rsidR="00BE4308">
        <w:rPr>
          <w:rFonts w:ascii="Times New Roman" w:hAnsi="Times New Roman" w:cs="Times New Roman"/>
          <w:sz w:val="28"/>
          <w:szCs w:val="28"/>
          <w:lang w:val="kk-KZ"/>
        </w:rPr>
        <w:tab/>
      </w:r>
      <w:r w:rsidRPr="00486E4E">
        <w:rPr>
          <w:rFonts w:ascii="Times New Roman" w:hAnsi="Times New Roman" w:cs="Times New Roman"/>
          <w:sz w:val="28"/>
          <w:szCs w:val="28"/>
          <w:lang w:val="kk-KZ"/>
        </w:rPr>
        <w:t xml:space="preserve"> Позитивті және нормативті талдаудың арасындағы айырмашылық оларда субъективтік бағалаулардың орын алуынан көрінеді. Бұл айырмашылықты дәлме-дәл көрсете білген ағылшын экономисі Джон Невилл Кейнс (Джон Мейнард Кейнстің әкесі) болды. </w:t>
      </w:r>
      <w:r w:rsidRPr="00486E4E">
        <w:rPr>
          <w:rFonts w:ascii="Times New Roman" w:hAnsi="Times New Roman" w:cs="Times New Roman"/>
          <w:sz w:val="28"/>
          <w:szCs w:val="28"/>
        </w:rPr>
        <w:t>Оның ойынша, позитивті экономикалық ғылым не бар деген сұраққа жауап береді. Ал нормативті экономикалық ғылым экономика қандай болуы керек және мақсаттарға жету үшін не істеу керек деген сұрақтарға жауап іздейді.</w:t>
      </w:r>
    </w:p>
    <w:p w:rsidR="00486E4E" w:rsidRPr="00486E4E" w:rsidRDefault="00486E4E" w:rsidP="00486E4E">
      <w:pPr>
        <w:spacing w:after="0" w:line="240" w:lineRule="auto"/>
        <w:jc w:val="both"/>
        <w:rPr>
          <w:rFonts w:ascii="Times New Roman" w:hAnsi="Times New Roman" w:cs="Times New Roman"/>
          <w:b/>
          <w:sz w:val="28"/>
          <w:szCs w:val="28"/>
          <w:lang w:val="kk-KZ"/>
        </w:rPr>
      </w:pPr>
    </w:p>
    <w:p w:rsidR="008E08C5" w:rsidRDefault="00486E4E" w:rsidP="00BE4308">
      <w:pPr>
        <w:spacing w:after="0" w:line="240" w:lineRule="auto"/>
        <w:ind w:firstLine="708"/>
        <w:rPr>
          <w:rFonts w:ascii="Times New Roman" w:hAnsi="Times New Roman"/>
          <w:b/>
          <w:i/>
          <w:sz w:val="28"/>
          <w:szCs w:val="24"/>
          <w:lang w:val="kk-KZ"/>
        </w:rPr>
      </w:pPr>
      <w:r w:rsidRPr="00486E4E">
        <w:rPr>
          <w:rFonts w:ascii="Times New Roman" w:hAnsi="Times New Roman"/>
          <w:b/>
          <w:i/>
          <w:sz w:val="28"/>
          <w:szCs w:val="24"/>
          <w:lang w:val="kk-KZ"/>
        </w:rPr>
        <w:t>1.</w:t>
      </w:r>
      <w:r w:rsidR="008E08C5" w:rsidRPr="00486E4E">
        <w:rPr>
          <w:rFonts w:ascii="Times New Roman" w:hAnsi="Times New Roman"/>
          <w:b/>
          <w:i/>
          <w:sz w:val="28"/>
          <w:szCs w:val="24"/>
          <w:lang w:val="kk-KZ"/>
        </w:rPr>
        <w:t>3 Экономикалық категориялар және заңдар</w:t>
      </w:r>
    </w:p>
    <w:p w:rsidR="00E43FD7" w:rsidRPr="00E43FD7" w:rsidRDefault="00E43FD7" w:rsidP="00E43FD7">
      <w:pPr>
        <w:pStyle w:val="af8"/>
        <w:spacing w:before="0" w:beforeAutospacing="0" w:after="0" w:afterAutospacing="0"/>
        <w:ind w:firstLine="708"/>
        <w:jc w:val="both"/>
        <w:rPr>
          <w:sz w:val="28"/>
          <w:szCs w:val="28"/>
          <w:lang w:val="kk-KZ"/>
        </w:rPr>
      </w:pPr>
      <w:r w:rsidRPr="00E43FD7">
        <w:rPr>
          <w:sz w:val="28"/>
          <w:szCs w:val="28"/>
          <w:lang w:val="kk-KZ"/>
        </w:rPr>
        <w:t xml:space="preserve">Барлық </w:t>
      </w:r>
      <w:hyperlink r:id="rId9" w:tooltip="Экономикалық құбылыс (мұндай бет жоқ)" w:history="1">
        <w:r w:rsidRPr="00E43FD7">
          <w:rPr>
            <w:rStyle w:val="af3"/>
            <w:color w:val="auto"/>
            <w:sz w:val="28"/>
            <w:szCs w:val="28"/>
            <w:u w:val="none"/>
            <w:lang w:val="kk-KZ"/>
          </w:rPr>
          <w:t>экономикалық құбылыстар</w:t>
        </w:r>
      </w:hyperlink>
      <w:r w:rsidRPr="00E43FD7">
        <w:rPr>
          <w:sz w:val="28"/>
          <w:szCs w:val="28"/>
          <w:lang w:val="kk-KZ"/>
        </w:rPr>
        <w:t xml:space="preserve"> мен процестер экономикалық заңдардың әсері арқылы дамып отырады. </w:t>
      </w:r>
      <w:r w:rsidRPr="00E43FD7">
        <w:rPr>
          <w:b/>
          <w:bCs/>
          <w:sz w:val="28"/>
          <w:szCs w:val="28"/>
          <w:lang w:val="kk-KZ"/>
        </w:rPr>
        <w:t>Экономикалық заң</w:t>
      </w:r>
      <w:r w:rsidRPr="00E43FD7">
        <w:rPr>
          <w:sz w:val="28"/>
          <w:szCs w:val="28"/>
          <w:lang w:val="kk-KZ"/>
        </w:rPr>
        <w:t xml:space="preserve"> дегеніміз қоғамның экономикалық өмірінің аса маңызды, тұрақты құбылыстары мен процестерінің байланыстары. Олар </w:t>
      </w:r>
      <w:hyperlink r:id="rId10" w:tooltip="Өндіріс" w:history="1">
        <w:r w:rsidRPr="00E43FD7">
          <w:rPr>
            <w:rStyle w:val="af3"/>
            <w:color w:val="auto"/>
            <w:sz w:val="28"/>
            <w:szCs w:val="28"/>
            <w:u w:val="none"/>
            <w:lang w:val="kk-KZ"/>
          </w:rPr>
          <w:t>өндіріс</w:t>
        </w:r>
      </w:hyperlink>
      <w:r w:rsidRPr="00E43FD7">
        <w:rPr>
          <w:sz w:val="28"/>
          <w:szCs w:val="28"/>
          <w:lang w:val="kk-KZ"/>
        </w:rPr>
        <w:t xml:space="preserve">, бөлу, айырбас және тұтыну қатынастарының даму заңдары. Қоғамның даму заңдарының — экономикалық заңдар мен табиғат заңдарының, ортақ белгілері және сонымен қатар айырмашылықтары болады. Бұларға ортақ белгілер, ол экономикалық заңдар, </w:t>
      </w:r>
      <w:hyperlink r:id="rId11" w:tooltip="Табиғат" w:history="1">
        <w:r w:rsidRPr="00E43FD7">
          <w:rPr>
            <w:rStyle w:val="af3"/>
            <w:color w:val="auto"/>
            <w:sz w:val="28"/>
            <w:szCs w:val="28"/>
            <w:u w:val="none"/>
            <w:lang w:val="kk-KZ"/>
          </w:rPr>
          <w:t>табиғат</w:t>
        </w:r>
      </w:hyperlink>
      <w:r w:rsidRPr="00E43FD7">
        <w:rPr>
          <w:sz w:val="28"/>
          <w:szCs w:val="28"/>
          <w:lang w:val="kk-KZ"/>
        </w:rPr>
        <w:t xml:space="preserve"> заңдары сияқты, объективтік заңдар, яғни,олар адамдардың еркі мен санасынан тәуелсіз жаратылып, әрекет етеді. Ал айырмашылықтарына келейік.</w:t>
      </w:r>
    </w:p>
    <w:p w:rsidR="00E43FD7" w:rsidRPr="00E43FD7" w:rsidRDefault="00E43FD7" w:rsidP="00E43FD7">
      <w:pPr>
        <w:pStyle w:val="af8"/>
        <w:spacing w:before="0" w:beforeAutospacing="0" w:after="0" w:afterAutospacing="0"/>
        <w:ind w:firstLine="708"/>
        <w:jc w:val="both"/>
        <w:rPr>
          <w:sz w:val="28"/>
          <w:szCs w:val="28"/>
          <w:lang w:val="kk-KZ"/>
        </w:rPr>
      </w:pPr>
      <w:r w:rsidRPr="00E43FD7">
        <w:rPr>
          <w:sz w:val="28"/>
          <w:szCs w:val="28"/>
          <w:lang w:val="kk-KZ"/>
        </w:rPr>
        <w:t xml:space="preserve">Экономикалық заңдар адамдардын іс-әрекет, қызметін билейтін заңдар. Олар адамдардың еңбек-қызметтерінің процесінде туып, осы процесс арқылы жүзеге асырылады. Ал табиғат заңдары (мысалы, әлемдік </w:t>
      </w:r>
      <w:hyperlink r:id="rId12" w:tooltip="Тартылыс заңы (мұндай бет жоқ)" w:history="1">
        <w:r w:rsidRPr="00E43FD7">
          <w:rPr>
            <w:rStyle w:val="af3"/>
            <w:color w:val="auto"/>
            <w:sz w:val="28"/>
            <w:szCs w:val="28"/>
            <w:u w:val="none"/>
            <w:lang w:val="kk-KZ"/>
          </w:rPr>
          <w:t>тартылыс заңы</w:t>
        </w:r>
      </w:hyperlink>
      <w:r w:rsidRPr="00E43FD7">
        <w:rPr>
          <w:sz w:val="28"/>
          <w:szCs w:val="28"/>
          <w:lang w:val="kk-KZ"/>
        </w:rPr>
        <w:t>) адамдар қоғамынан тыс жағдайда да әрекет етеді. Экономикалық заңдар (табиғат заңдарынан ерекшілігі), олар мәңгілік, ұзак мерзімді емес. Экономикалық заңдар тарихи сипатта белгілі бір кезеңде туып, өзгеріп, жойылып кетіп отырады. Экономикалық заңдардың жойылуы адамдар санасынан тәуелсіз, қоғамдағы объективтік экономикалық хал-ахуалдық процестердің өзгерісімен тікелей байланысты болады.</w:t>
      </w:r>
    </w:p>
    <w:p w:rsidR="00E43FD7" w:rsidRPr="00E43FD7" w:rsidRDefault="00E43FD7" w:rsidP="00E43FD7">
      <w:pPr>
        <w:pStyle w:val="af8"/>
        <w:spacing w:before="0" w:beforeAutospacing="0" w:after="0" w:afterAutospacing="0"/>
        <w:ind w:firstLine="708"/>
        <w:jc w:val="both"/>
        <w:rPr>
          <w:sz w:val="28"/>
          <w:szCs w:val="28"/>
        </w:rPr>
      </w:pPr>
      <w:r w:rsidRPr="00E43FD7">
        <w:rPr>
          <w:sz w:val="28"/>
          <w:szCs w:val="28"/>
          <w:lang w:val="kk-KZ"/>
        </w:rPr>
        <w:t xml:space="preserve">Экономикалық заңдарды ашып қолдану адамдардан белгілі күш салып тырысуды тілейді, өйткені қоғамдағы реакцияшыл, керітартпа күштер осы заңдарды қолданып пайдалануға жол бермеуге бар күшін жұмсайды. Экономикалық заңдар объективтік сипатта болады. Осыған байланысты сұрақ туады — адамдар осы заңдарды талдап, танып біліп экономикалық өмірде пайдалана алама? Сөзсіз, адамдар </w:t>
      </w:r>
      <w:hyperlink r:id="rId13" w:tooltip="Экономикалық құбылыс (мұндай бет жоқ)" w:history="1">
        <w:r w:rsidRPr="00E43FD7">
          <w:rPr>
            <w:rStyle w:val="af3"/>
            <w:color w:val="auto"/>
            <w:sz w:val="28"/>
            <w:szCs w:val="28"/>
            <w:u w:val="none"/>
            <w:lang w:val="kk-KZ"/>
          </w:rPr>
          <w:t>экономикалық құбылыстар</w:t>
        </w:r>
      </w:hyperlink>
      <w:r w:rsidRPr="00E43FD7">
        <w:rPr>
          <w:sz w:val="28"/>
          <w:szCs w:val="28"/>
          <w:lang w:val="kk-KZ"/>
        </w:rPr>
        <w:t xml:space="preserve"> мен процестердің мәніне үңіле отырып олардың даму заңдарын ашып, әрекет ету механизімін түсініп біледі. </w:t>
      </w:r>
      <w:hyperlink r:id="rId14" w:tooltip="Қоғам" w:history="1">
        <w:r w:rsidRPr="00E43FD7">
          <w:rPr>
            <w:rStyle w:val="af3"/>
            <w:color w:val="auto"/>
            <w:sz w:val="28"/>
            <w:szCs w:val="28"/>
            <w:u w:val="none"/>
          </w:rPr>
          <w:t>Қоғам</w:t>
        </w:r>
      </w:hyperlink>
      <w:r w:rsidRPr="00E43FD7">
        <w:rPr>
          <w:sz w:val="28"/>
          <w:szCs w:val="28"/>
        </w:rPr>
        <w:t xml:space="preserve"> саналы түрде осы заңдардың талабын жүзеге асырады. Экономикалық заңдардың жиынтығы, қоғамның даму заңдылықтарын белгілейтін экономикалық заңдар жүйесін құрайды. Бұл жүйені құратын заңдарды негізгі, басты, басты емес деп бөлуді дұрыс деуге қиын. Қоғам өмірін талдауда, жүйелік әдіс қолдану керек жағдайда, барлық заңдар маңызды, өзара байланысты болады. Тек бір ғана заңды пайдалануда болған қателікті барлық </w:t>
      </w:r>
      <w:r w:rsidRPr="00E43FD7">
        <w:rPr>
          <w:sz w:val="28"/>
          <w:szCs w:val="28"/>
        </w:rPr>
        <w:lastRenderedPageBreak/>
        <w:t xml:space="preserve">жүйені бүлдіріп, қоғамдағы тепе-тендікті жояды. Экономикалық </w:t>
      </w:r>
      <w:hyperlink r:id="rId15" w:tooltip="Ғылым" w:history="1">
        <w:r w:rsidRPr="00E43FD7">
          <w:rPr>
            <w:rStyle w:val="af3"/>
            <w:color w:val="auto"/>
            <w:sz w:val="28"/>
            <w:szCs w:val="28"/>
            <w:u w:val="none"/>
          </w:rPr>
          <w:t>ғылым</w:t>
        </w:r>
      </w:hyperlink>
      <w:r w:rsidRPr="00E43FD7">
        <w:rPr>
          <w:sz w:val="28"/>
          <w:szCs w:val="28"/>
        </w:rPr>
        <w:t>, жалпы жүйедегі экономикалық заңдарды ерекше және жалпы экономикалық заңдар деп, ірі топта бөледі.</w:t>
      </w:r>
    </w:p>
    <w:p w:rsidR="00E43FD7" w:rsidRPr="00E43FD7" w:rsidRDefault="00E43FD7" w:rsidP="00E43FD7">
      <w:pPr>
        <w:pStyle w:val="af8"/>
        <w:spacing w:before="0" w:beforeAutospacing="0" w:after="0" w:afterAutospacing="0"/>
        <w:ind w:firstLine="708"/>
        <w:jc w:val="both"/>
        <w:rPr>
          <w:sz w:val="28"/>
          <w:szCs w:val="28"/>
          <w:lang w:val="kk-KZ"/>
        </w:rPr>
      </w:pPr>
      <w:r w:rsidRPr="00E43FD7">
        <w:rPr>
          <w:b/>
          <w:bCs/>
          <w:sz w:val="28"/>
          <w:szCs w:val="28"/>
          <w:lang w:val="kk-KZ"/>
        </w:rPr>
        <w:t>Ерекше экономикалық заңдар</w:t>
      </w:r>
      <w:r w:rsidRPr="00E43FD7">
        <w:rPr>
          <w:sz w:val="28"/>
          <w:szCs w:val="28"/>
          <w:lang w:val="kk-KZ"/>
        </w:rPr>
        <w:t xml:space="preserve"> — бұл шаруашылықтың нақты тарихи формасының даму заңдары.</w:t>
      </w:r>
    </w:p>
    <w:p w:rsidR="00E43FD7" w:rsidRPr="00C3202A" w:rsidRDefault="00E43FD7" w:rsidP="00E43FD7">
      <w:pPr>
        <w:pStyle w:val="af8"/>
        <w:spacing w:before="0" w:beforeAutospacing="0" w:after="0" w:afterAutospacing="0"/>
        <w:ind w:firstLine="708"/>
        <w:jc w:val="both"/>
        <w:rPr>
          <w:sz w:val="28"/>
          <w:szCs w:val="28"/>
          <w:lang w:val="kk-KZ"/>
        </w:rPr>
      </w:pPr>
      <w:r w:rsidRPr="00E43FD7">
        <w:rPr>
          <w:b/>
          <w:bCs/>
          <w:sz w:val="28"/>
          <w:szCs w:val="28"/>
          <w:lang w:val="kk-KZ"/>
        </w:rPr>
        <w:t>Жалпы экономикалық заңдар</w:t>
      </w:r>
      <w:r w:rsidRPr="00E43FD7">
        <w:rPr>
          <w:sz w:val="28"/>
          <w:szCs w:val="28"/>
          <w:lang w:val="kk-KZ"/>
        </w:rPr>
        <w:t xml:space="preserve"> — бұл барлық тарихи дәуірле тән заңдар, олар барлық дәуірлерді біртұтас тарихи үйлесіп процесс етіп байланыстырады. </w:t>
      </w:r>
      <w:r w:rsidRPr="00C3202A">
        <w:rPr>
          <w:sz w:val="28"/>
          <w:szCs w:val="28"/>
          <w:lang w:val="kk-KZ"/>
        </w:rPr>
        <w:t xml:space="preserve">Бұған қоғамдық еңбек бөлу заңы, т.б. заңдар жатады. Экономикалық заңдар өздері, өз алдына әрекет ете алмаған экономикалық </w:t>
      </w:r>
      <w:hyperlink r:id="rId16" w:tooltip="Прогресс" w:history="1">
        <w:r w:rsidRPr="00C3202A">
          <w:rPr>
            <w:rStyle w:val="af3"/>
            <w:color w:val="auto"/>
            <w:sz w:val="28"/>
            <w:szCs w:val="28"/>
            <w:u w:val="none"/>
            <w:lang w:val="kk-KZ"/>
          </w:rPr>
          <w:t>прогресс</w:t>
        </w:r>
      </w:hyperlink>
      <w:r w:rsidRPr="00C3202A">
        <w:rPr>
          <w:sz w:val="28"/>
          <w:szCs w:val="28"/>
          <w:lang w:val="kk-KZ"/>
        </w:rPr>
        <w:t xml:space="preserve"> өзімен-өзі, өз алдына жүріп отырмақ Бұл үшін адамдардың, олардың қажеттіктері мен мүдделерін қанағаттандыруға бағытталған іс-әрекеті қажет.</w:t>
      </w:r>
    </w:p>
    <w:p w:rsidR="00E43FD7" w:rsidRPr="00E43FD7" w:rsidRDefault="00E43FD7" w:rsidP="00E43FD7">
      <w:pPr>
        <w:pStyle w:val="af8"/>
        <w:spacing w:before="0" w:beforeAutospacing="0" w:after="0" w:afterAutospacing="0"/>
        <w:ind w:firstLine="708"/>
        <w:jc w:val="both"/>
        <w:rPr>
          <w:sz w:val="28"/>
          <w:szCs w:val="28"/>
        </w:rPr>
      </w:pPr>
      <w:r w:rsidRPr="00E43FD7">
        <w:rPr>
          <w:sz w:val="28"/>
          <w:szCs w:val="28"/>
        </w:rPr>
        <w:t>Экономикалық теория экономикалық заңдармен қатар экономиқалық категорияларды зерттейді.</w:t>
      </w:r>
    </w:p>
    <w:p w:rsidR="00E43FD7" w:rsidRDefault="00E43FD7" w:rsidP="00E43FD7">
      <w:pPr>
        <w:pStyle w:val="af8"/>
        <w:spacing w:before="0" w:beforeAutospacing="0" w:after="0" w:afterAutospacing="0"/>
        <w:ind w:firstLine="708"/>
        <w:jc w:val="both"/>
        <w:rPr>
          <w:sz w:val="28"/>
          <w:szCs w:val="28"/>
          <w:lang w:val="kk-KZ"/>
        </w:rPr>
      </w:pPr>
      <w:r w:rsidRPr="00E43FD7">
        <w:rPr>
          <w:b/>
          <w:bCs/>
          <w:sz w:val="28"/>
          <w:szCs w:val="28"/>
          <w:lang w:val="kk-KZ"/>
        </w:rPr>
        <w:t>Экономикалық категориялар</w:t>
      </w:r>
      <w:r w:rsidRPr="00E43FD7">
        <w:rPr>
          <w:sz w:val="28"/>
          <w:szCs w:val="28"/>
          <w:lang w:val="kk-KZ"/>
        </w:rPr>
        <w:t xml:space="preserve"> — қоғам өмірінің нақты жағдайларын теориялық тұрғыдан сипаттайтын логикалық түсініктер. </w:t>
      </w:r>
      <w:r w:rsidRPr="00C3202A">
        <w:rPr>
          <w:sz w:val="28"/>
          <w:szCs w:val="28"/>
          <w:lang w:val="kk-KZ"/>
        </w:rPr>
        <w:t xml:space="preserve">Мысалы: сұраныс, ұсыныс, қаржы, несие, меншік, жалақы, нарық, пайда, тауар, </w:t>
      </w:r>
      <w:hyperlink r:id="rId17" w:tooltip="Ақша" w:history="1">
        <w:r w:rsidRPr="00C3202A">
          <w:rPr>
            <w:rStyle w:val="af3"/>
            <w:color w:val="auto"/>
            <w:sz w:val="28"/>
            <w:szCs w:val="28"/>
            <w:u w:val="none"/>
            <w:lang w:val="kk-KZ"/>
          </w:rPr>
          <w:t>ақша</w:t>
        </w:r>
      </w:hyperlink>
      <w:r w:rsidRPr="00C3202A">
        <w:rPr>
          <w:sz w:val="28"/>
          <w:szCs w:val="28"/>
          <w:lang w:val="kk-KZ"/>
        </w:rPr>
        <w:t xml:space="preserve"> т.б. </w:t>
      </w:r>
    </w:p>
    <w:p w:rsidR="008E08C5" w:rsidRPr="004C7ABD" w:rsidRDefault="008E08C5" w:rsidP="008E08C5">
      <w:pPr>
        <w:spacing w:after="0" w:line="240" w:lineRule="auto"/>
        <w:jc w:val="both"/>
        <w:rPr>
          <w:rFonts w:ascii="Times New Roman" w:hAnsi="Times New Roman"/>
          <w:i/>
          <w:iCs/>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 xml:space="preserve">Экономиканы зерттеу төрт деңгейде жүргізіледі: </w:t>
      </w:r>
    </w:p>
    <w:p w:rsidR="008E08C5" w:rsidRPr="004C7ABD" w:rsidRDefault="008E08C5" w:rsidP="00DF43B3">
      <w:pPr>
        <w:numPr>
          <w:ilvl w:val="0"/>
          <w:numId w:val="21"/>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Макроэкономика-</w:t>
      </w:r>
      <w:r w:rsidRPr="004C7ABD">
        <w:rPr>
          <w:rFonts w:ascii="Times New Roman" w:hAnsi="Times New Roman"/>
          <w:sz w:val="28"/>
          <w:szCs w:val="28"/>
          <w:lang w:val="kk-KZ"/>
        </w:rPr>
        <w:t xml:space="preserve"> жалпы қоғамның экономикасын, немесе оның негізгі құрамдарын (жалпы мемлекет,жалпы үй шаруашылығы секторы және жалпы жеке сектор) қамтиды.</w:t>
      </w:r>
    </w:p>
    <w:p w:rsidR="008E08C5" w:rsidRPr="004C7ABD" w:rsidRDefault="008E08C5" w:rsidP="00DF43B3">
      <w:pPr>
        <w:numPr>
          <w:ilvl w:val="0"/>
          <w:numId w:val="21"/>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 xml:space="preserve">Медиум, немесе мезоэкономика </w:t>
      </w:r>
      <w:r w:rsidRPr="004C7ABD">
        <w:rPr>
          <w:rFonts w:ascii="Times New Roman" w:hAnsi="Times New Roman"/>
          <w:sz w:val="28"/>
          <w:szCs w:val="28"/>
          <w:lang w:val="kk-KZ"/>
        </w:rPr>
        <w:t>– ұлттық экономиканың белгілі-бір ішкі жүйелерінің немесе халық шаруашылық салаларының іс-әрекеті мен заңдарын зерттейді.</w:t>
      </w:r>
    </w:p>
    <w:p w:rsidR="008E08C5" w:rsidRPr="004C7ABD" w:rsidRDefault="008E08C5" w:rsidP="00DF43B3">
      <w:pPr>
        <w:numPr>
          <w:ilvl w:val="0"/>
          <w:numId w:val="21"/>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Микроэкономика-</w:t>
      </w:r>
      <w:r w:rsidRPr="004C7ABD">
        <w:rPr>
          <w:rFonts w:ascii="Times New Roman" w:hAnsi="Times New Roman"/>
          <w:sz w:val="28"/>
          <w:szCs w:val="28"/>
          <w:lang w:val="kk-KZ"/>
        </w:rPr>
        <w:t xml:space="preserve"> жеке фирма, жеке сала, немесе жеке отбасының іс-әрекетін зерттеу.</w:t>
      </w:r>
    </w:p>
    <w:p w:rsidR="008E08C5" w:rsidRPr="004C7ABD" w:rsidRDefault="008E08C5" w:rsidP="00DF43B3">
      <w:pPr>
        <w:numPr>
          <w:ilvl w:val="0"/>
          <w:numId w:val="21"/>
        </w:numPr>
        <w:spacing w:after="0" w:line="240" w:lineRule="auto"/>
        <w:ind w:left="0" w:firstLine="0"/>
        <w:jc w:val="both"/>
        <w:rPr>
          <w:rFonts w:ascii="Times New Roman" w:hAnsi="Times New Roman"/>
          <w:sz w:val="28"/>
          <w:szCs w:val="28"/>
          <w:lang w:val="kk-KZ"/>
        </w:rPr>
      </w:pPr>
      <w:r w:rsidRPr="004C7ABD">
        <w:rPr>
          <w:rFonts w:ascii="Times New Roman" w:hAnsi="Times New Roman"/>
          <w:i/>
          <w:iCs/>
          <w:sz w:val="28"/>
          <w:szCs w:val="28"/>
          <w:lang w:val="kk-KZ"/>
        </w:rPr>
        <w:t>Мегаэкономика</w:t>
      </w:r>
      <w:r w:rsidRPr="004C7ABD">
        <w:rPr>
          <w:rFonts w:ascii="Times New Roman" w:hAnsi="Times New Roman"/>
          <w:sz w:val="28"/>
          <w:szCs w:val="28"/>
          <w:lang w:val="kk-KZ"/>
        </w:rPr>
        <w:t>- бұл жалпы әлемдік  экономиканың әрекет ету механизмдері мен заңдарын зерттейді.</w:t>
      </w:r>
    </w:p>
    <w:p w:rsidR="008E08C5" w:rsidRPr="004C7ABD" w:rsidRDefault="008E08C5" w:rsidP="008E08C5">
      <w:pPr>
        <w:spacing w:after="0" w:line="240" w:lineRule="auto"/>
        <w:jc w:val="both"/>
        <w:rPr>
          <w:rFonts w:ascii="Times New Roman" w:hAnsi="Times New Roman"/>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 xml:space="preserve">      </w:t>
      </w:r>
      <w:r w:rsidRPr="004C7ABD">
        <w:rPr>
          <w:rFonts w:ascii="Times New Roman" w:hAnsi="Times New Roman"/>
          <w:sz w:val="28"/>
          <w:szCs w:val="28"/>
          <w:lang w:val="kk-KZ"/>
        </w:rPr>
        <w:t xml:space="preserve">Экономикалық саясат - бұл экономикалық мәселелерді шешуде және олардың құралдарын жүзеге асыруда жүргізетін мемлекеттің іс-әрекеті. </w:t>
      </w:r>
    </w:p>
    <w:p w:rsidR="008E08C5" w:rsidRPr="004C7ABD" w:rsidRDefault="008E08C5" w:rsidP="008E08C5">
      <w:pPr>
        <w:spacing w:after="0" w:line="240" w:lineRule="auto"/>
        <w:jc w:val="both"/>
        <w:rPr>
          <w:rFonts w:ascii="Times New Roman" w:hAnsi="Times New Roman"/>
          <w:sz w:val="28"/>
          <w:szCs w:val="28"/>
          <w:lang w:val="kk-KZ"/>
        </w:rPr>
      </w:pPr>
      <w:r w:rsidRPr="004C7ABD">
        <w:rPr>
          <w:rFonts w:ascii="Times New Roman" w:hAnsi="Times New Roman"/>
          <w:sz w:val="28"/>
          <w:szCs w:val="28"/>
          <w:lang w:val="kk-KZ"/>
        </w:rPr>
        <w:t xml:space="preserve">  </w:t>
      </w:r>
      <w:r w:rsidRPr="004C7ABD">
        <w:rPr>
          <w:rFonts w:ascii="Times New Roman" w:hAnsi="Times New Roman"/>
          <w:i/>
          <w:iCs/>
          <w:sz w:val="28"/>
          <w:szCs w:val="28"/>
          <w:lang w:val="kk-KZ"/>
        </w:rPr>
        <w:t>Экономикалық саясат</w:t>
      </w:r>
      <w:r w:rsidRPr="004C7ABD">
        <w:rPr>
          <w:rFonts w:ascii="Times New Roman" w:hAnsi="Times New Roman"/>
          <w:sz w:val="28"/>
          <w:szCs w:val="28"/>
          <w:lang w:val="kk-KZ"/>
        </w:rPr>
        <w:t xml:space="preserve"> мынадай мақсаттарға жетуге  бағытталады: </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Еңбекке кажеттілігі және қабілеті бар адамдарды толық жұмыспен қамтамасыз ету.</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Бағалар деңгейінің тұрақтылығын сақтау.</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Экономикалық тиімділік: ең аз шығын мен өнімділіктің ең жоғары деңгейіне жету.</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 xml:space="preserve">Адамдардың өмір сүруінің жоғары деңгейін қамтамасыз ететін экономикалық өсуге жету. </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Экономикалық еркіндік: кәсіпкерлер, еңбеккерлер мен тұтынушылар өздерінің экономикалық іс-әрекетін жоғары деңгейдегі еркінділікпен жүргізуі қажет.</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t>Табыстардың әділ бөлінуі: адамдар абыройлы өмір сүру үшін өздерінің еңбегіне лайықты еңбек ақы алуы қажет.</w:t>
      </w:r>
    </w:p>
    <w:p w:rsidR="008E08C5" w:rsidRPr="004C7ABD" w:rsidRDefault="008E08C5" w:rsidP="00DF43B3">
      <w:pPr>
        <w:numPr>
          <w:ilvl w:val="0"/>
          <w:numId w:val="15"/>
        </w:numPr>
        <w:tabs>
          <w:tab w:val="clear" w:pos="360"/>
          <w:tab w:val="num" w:pos="480"/>
        </w:tabs>
        <w:spacing w:after="0" w:line="240" w:lineRule="auto"/>
        <w:ind w:left="0" w:firstLine="0"/>
        <w:jc w:val="both"/>
        <w:rPr>
          <w:rFonts w:ascii="Times New Roman" w:hAnsi="Times New Roman"/>
          <w:sz w:val="28"/>
          <w:szCs w:val="28"/>
          <w:lang w:val="kk-KZ"/>
        </w:rPr>
      </w:pPr>
      <w:r w:rsidRPr="004C7ABD">
        <w:rPr>
          <w:rFonts w:ascii="Times New Roman" w:hAnsi="Times New Roman"/>
          <w:sz w:val="28"/>
          <w:szCs w:val="28"/>
          <w:lang w:val="kk-KZ"/>
        </w:rPr>
        <w:lastRenderedPageBreak/>
        <w:t xml:space="preserve">Әлеуметтік-экономикалық қамтамасыз ету: мемлекет еңбекке жарамсыз, қабілеті жоқ, ауру, қартаң, жетім адамдардың өмір сүруін қамтамасыз етуі қажет. </w:t>
      </w:r>
    </w:p>
    <w:p w:rsidR="005740EB" w:rsidRPr="00CA1E2A" w:rsidRDefault="00961444" w:rsidP="005740EB">
      <w:pPr>
        <w:shd w:val="clear" w:color="auto" w:fill="FFFFFF"/>
        <w:spacing w:before="158"/>
        <w:ind w:left="10" w:right="24"/>
        <w:jc w:val="center"/>
        <w:rPr>
          <w:rFonts w:ascii="Times New Roman" w:hAnsi="Times New Roman" w:cs="Times New Roman"/>
          <w:b/>
          <w:sz w:val="28"/>
          <w:szCs w:val="28"/>
          <w:lang w:val="kk-KZ"/>
        </w:rPr>
      </w:pPr>
      <w:r w:rsidRPr="00CA1E2A">
        <w:rPr>
          <w:rFonts w:ascii="Times New Roman" w:hAnsi="Times New Roman" w:cs="Times New Roman"/>
          <w:b/>
          <w:sz w:val="28"/>
          <w:szCs w:val="28"/>
          <w:lang w:val="kk-KZ"/>
        </w:rPr>
        <w:t>Тақырып бойынша қосымша</w:t>
      </w:r>
      <w:r w:rsidR="005740EB" w:rsidRPr="00CA1E2A">
        <w:rPr>
          <w:rFonts w:ascii="Times New Roman" w:hAnsi="Times New Roman" w:cs="Times New Roman"/>
          <w:b/>
          <w:sz w:val="28"/>
          <w:szCs w:val="28"/>
          <w:lang w:val="kk-KZ"/>
        </w:rPr>
        <w:t xml:space="preserve"> сұрақтары:</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Экономикалық теория пәні</w:t>
      </w:r>
      <w:r w:rsidRPr="00CA1E2A">
        <w:rPr>
          <w:rFonts w:ascii="Times New Roman" w:hAnsi="Times New Roman" w:cs="Times New Roman"/>
          <w:sz w:val="28"/>
          <w:szCs w:val="28"/>
          <w:lang w:val="kk-KZ"/>
        </w:rPr>
        <w:t xml:space="preserve"> нені зерттейді?</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Макроэкономика</w:t>
      </w:r>
      <w:r w:rsidRPr="00CA1E2A">
        <w:rPr>
          <w:rFonts w:ascii="Times New Roman" w:hAnsi="Times New Roman" w:cs="Times New Roman"/>
          <w:sz w:val="28"/>
          <w:szCs w:val="28"/>
          <w:lang w:val="kk-KZ"/>
        </w:rPr>
        <w:t>ның</w:t>
      </w:r>
      <w:r w:rsidRPr="00CA1E2A">
        <w:rPr>
          <w:rFonts w:ascii="Times New Roman" w:hAnsi="Times New Roman" w:cs="Times New Roman"/>
          <w:sz w:val="28"/>
          <w:szCs w:val="28"/>
        </w:rPr>
        <w:t xml:space="preserve"> </w:t>
      </w:r>
      <w:r w:rsidRPr="00CA1E2A">
        <w:rPr>
          <w:rFonts w:ascii="Times New Roman" w:hAnsi="Times New Roman" w:cs="Times New Roman"/>
          <w:sz w:val="28"/>
          <w:szCs w:val="28"/>
          <w:lang w:val="kk-KZ"/>
        </w:rPr>
        <w:t xml:space="preserve"> </w:t>
      </w:r>
      <w:r w:rsidRPr="00CA1E2A">
        <w:rPr>
          <w:rFonts w:ascii="Times New Roman" w:hAnsi="Times New Roman" w:cs="Times New Roman"/>
          <w:sz w:val="28"/>
          <w:szCs w:val="28"/>
        </w:rPr>
        <w:t>қарастыратын сұрақтардың аумағы</w:t>
      </w:r>
      <w:r w:rsidRPr="00CA1E2A">
        <w:rPr>
          <w:rFonts w:ascii="Times New Roman" w:hAnsi="Times New Roman" w:cs="Times New Roman"/>
          <w:sz w:val="28"/>
          <w:szCs w:val="28"/>
          <w:lang w:val="kk-KZ"/>
        </w:rPr>
        <w:t xml:space="preserve"> қандай?</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Жалпы экономикалық теорияның зертеу әдістеріне сипаттама беріңде</w:t>
      </w:r>
      <w:r w:rsidRPr="00CA1E2A">
        <w:rPr>
          <w:rFonts w:ascii="Times New Roman" w:hAnsi="Times New Roman" w:cs="Times New Roman"/>
          <w:sz w:val="28"/>
          <w:szCs w:val="28"/>
          <w:lang w:val="kk-KZ"/>
        </w:rPr>
        <w:t>р.</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Экономикалық ойлардың даму </w:t>
      </w:r>
      <w:r w:rsidRPr="00CA1E2A">
        <w:rPr>
          <w:rFonts w:ascii="Times New Roman" w:hAnsi="Times New Roman" w:cs="Times New Roman"/>
          <w:sz w:val="28"/>
          <w:szCs w:val="28"/>
          <w:lang w:val="kk-KZ"/>
        </w:rPr>
        <w:t>кезеңдерін атаңыз</w:t>
      </w:r>
      <w:r w:rsidRPr="00CA1E2A">
        <w:rPr>
          <w:rFonts w:ascii="Times New Roman" w:hAnsi="Times New Roman" w:cs="Times New Roman"/>
          <w:sz w:val="28"/>
          <w:szCs w:val="28"/>
        </w:rPr>
        <w:t>.</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Қазақстандағы экономикалық ғылымның даму ерекшеліктері қандай</w:t>
      </w:r>
      <w:r w:rsidRPr="00CA1E2A">
        <w:rPr>
          <w:rFonts w:ascii="Times New Roman" w:hAnsi="Times New Roman" w:cs="Times New Roman"/>
          <w:sz w:val="28"/>
          <w:szCs w:val="28"/>
          <w:lang w:val="kk-KZ"/>
        </w:rPr>
        <w:t>?</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Меркантилистер неге байлық көзі айналым аясы деп есептеген?</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Физиократтардың тарихи еңбегі немен қорытындыланады?</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Экономикалық ғылымды идеологияландыру нені білдіреді?</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 Кейнс</w:t>
      </w:r>
      <w:r w:rsidRPr="00CA1E2A">
        <w:rPr>
          <w:rFonts w:ascii="Times New Roman" w:hAnsi="Times New Roman" w:cs="Times New Roman"/>
          <w:sz w:val="28"/>
          <w:szCs w:val="28"/>
          <w:lang w:val="kk-KZ"/>
        </w:rPr>
        <w:t>тік</w:t>
      </w:r>
      <w:r w:rsidRPr="00CA1E2A">
        <w:rPr>
          <w:rFonts w:ascii="Times New Roman" w:hAnsi="Times New Roman" w:cs="Times New Roman"/>
          <w:sz w:val="28"/>
          <w:szCs w:val="28"/>
        </w:rPr>
        <w:t xml:space="preserve"> мекте</w:t>
      </w:r>
      <w:r w:rsidRPr="00CA1E2A">
        <w:rPr>
          <w:rFonts w:ascii="Times New Roman" w:hAnsi="Times New Roman" w:cs="Times New Roman"/>
          <w:sz w:val="28"/>
          <w:szCs w:val="28"/>
          <w:lang w:val="kk-KZ"/>
        </w:rPr>
        <w:t>пт</w:t>
      </w:r>
      <w:r w:rsidRPr="00CA1E2A">
        <w:rPr>
          <w:rFonts w:ascii="Times New Roman" w:hAnsi="Times New Roman" w:cs="Times New Roman"/>
          <w:sz w:val="28"/>
          <w:szCs w:val="28"/>
        </w:rPr>
        <w:t>інің неоклассикалық мектептен қандай айырмашылығы бар?</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rPr>
        <w:t xml:space="preserve"> «Саяси экономияның», «экономикалық теорияның» және «экономикстің» қандай айырмашылықтары бар?</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lang w:val="kk-KZ"/>
        </w:rPr>
        <w:t xml:space="preserve"> Экономикалық категориялар дегеніміз не?</w:t>
      </w:r>
    </w:p>
    <w:p w:rsidR="005740EB" w:rsidRPr="00CA1E2A" w:rsidRDefault="005740EB" w:rsidP="00DF43B3">
      <w:pPr>
        <w:numPr>
          <w:ilvl w:val="0"/>
          <w:numId w:val="25"/>
        </w:numPr>
        <w:spacing w:after="0" w:line="240" w:lineRule="auto"/>
        <w:jc w:val="both"/>
        <w:rPr>
          <w:rFonts w:ascii="Times New Roman" w:hAnsi="Times New Roman" w:cs="Times New Roman"/>
          <w:sz w:val="28"/>
          <w:szCs w:val="28"/>
        </w:rPr>
      </w:pPr>
      <w:r w:rsidRPr="00CA1E2A">
        <w:rPr>
          <w:rFonts w:ascii="Times New Roman" w:hAnsi="Times New Roman" w:cs="Times New Roman"/>
          <w:sz w:val="28"/>
          <w:szCs w:val="28"/>
          <w:lang w:val="kk-KZ"/>
        </w:rPr>
        <w:t xml:space="preserve"> Экономикалық саясаттың негізгі бағыттары қандай?</w:t>
      </w:r>
    </w:p>
    <w:p w:rsidR="00D6273A" w:rsidRPr="008E08C5" w:rsidRDefault="00D6273A" w:rsidP="00CA1E2A">
      <w:pPr>
        <w:spacing w:after="0"/>
        <w:ind w:left="-142"/>
        <w:jc w:val="both"/>
        <w:rPr>
          <w:rFonts w:ascii="Times New Roman" w:hAnsi="Times New Roman"/>
          <w:color w:val="FF0000"/>
          <w:sz w:val="28"/>
          <w:szCs w:val="28"/>
        </w:rPr>
      </w:pPr>
      <w:r w:rsidRPr="008E08C5">
        <w:rPr>
          <w:rFonts w:ascii="Times New Roman" w:hAnsi="Times New Roman"/>
          <w:b/>
          <w:color w:val="FF0000"/>
          <w:sz w:val="28"/>
          <w:szCs w:val="28"/>
          <w:lang w:val="kk-KZ"/>
        </w:rPr>
        <w:t xml:space="preserve">  </w:t>
      </w:r>
    </w:p>
    <w:p w:rsidR="00671AEE" w:rsidRPr="008E08C5" w:rsidRDefault="00671AEE" w:rsidP="00CC11A1">
      <w:pPr>
        <w:spacing w:after="0" w:line="240" w:lineRule="auto"/>
        <w:jc w:val="center"/>
        <w:rPr>
          <w:rFonts w:ascii="Times New Roman" w:eastAsia="Times New Roman" w:hAnsi="Times New Roman" w:cs="Times New Roman"/>
          <w:b/>
          <w:color w:val="FF0000"/>
          <w:spacing w:val="-5"/>
          <w:sz w:val="28"/>
          <w:szCs w:val="28"/>
          <w:lang w:val="kk-KZ" w:eastAsia="ru-RU"/>
        </w:rPr>
      </w:pPr>
    </w:p>
    <w:p w:rsidR="009705FD" w:rsidRPr="00D95444" w:rsidRDefault="00D95444" w:rsidP="00DF43B3">
      <w:pPr>
        <w:pStyle w:val="af4"/>
        <w:numPr>
          <w:ilvl w:val="0"/>
          <w:numId w:val="42"/>
        </w:numPr>
        <w:spacing w:after="0"/>
        <w:jc w:val="center"/>
        <w:rPr>
          <w:rFonts w:ascii="Times New Roman" w:hAnsi="Times New Roman"/>
          <w:b/>
          <w:sz w:val="28"/>
          <w:szCs w:val="28"/>
          <w:lang w:val="kk-KZ"/>
        </w:rPr>
      </w:pPr>
      <w:r w:rsidRPr="00D95444">
        <w:rPr>
          <w:rFonts w:ascii="Times New Roman" w:hAnsi="Times New Roman"/>
          <w:b/>
          <w:sz w:val="28"/>
          <w:szCs w:val="28"/>
          <w:lang w:val="kk-KZ"/>
        </w:rPr>
        <w:t>тақырып</w:t>
      </w:r>
      <w:r w:rsidR="009705FD" w:rsidRPr="00D95444">
        <w:rPr>
          <w:rFonts w:ascii="Times New Roman" w:hAnsi="Times New Roman"/>
          <w:b/>
          <w:sz w:val="28"/>
          <w:szCs w:val="28"/>
          <w:lang w:val="kk-KZ"/>
        </w:rPr>
        <w:t>.  Қоғамдық өндіріс негіздері</w:t>
      </w:r>
    </w:p>
    <w:p w:rsidR="00D95444" w:rsidRPr="00D95444" w:rsidRDefault="00D95444" w:rsidP="00D95444">
      <w:pPr>
        <w:pStyle w:val="af4"/>
        <w:spacing w:after="0"/>
        <w:ind w:left="375"/>
        <w:rPr>
          <w:rFonts w:ascii="Times New Roman" w:hAnsi="Times New Roman"/>
          <w:b/>
          <w:sz w:val="28"/>
          <w:szCs w:val="28"/>
          <w:lang w:val="en-US"/>
        </w:rPr>
      </w:pPr>
      <w:r>
        <w:rPr>
          <w:rFonts w:ascii="Times New Roman" w:hAnsi="Times New Roman"/>
          <w:b/>
          <w:sz w:val="28"/>
          <w:szCs w:val="28"/>
          <w:lang w:val="kk-KZ"/>
        </w:rPr>
        <w:t xml:space="preserve">Дәріс </w:t>
      </w:r>
      <w:r>
        <w:rPr>
          <w:rFonts w:ascii="Times New Roman" w:hAnsi="Times New Roman"/>
          <w:b/>
          <w:sz w:val="28"/>
          <w:szCs w:val="28"/>
          <w:lang w:val="en-US"/>
        </w:rPr>
        <w:t>2</w:t>
      </w:r>
    </w:p>
    <w:p w:rsidR="009705FD" w:rsidRPr="001620CA" w:rsidRDefault="009705FD" w:rsidP="00DF43B3">
      <w:pPr>
        <w:pStyle w:val="af4"/>
        <w:widowControl w:val="0"/>
        <w:numPr>
          <w:ilvl w:val="1"/>
          <w:numId w:val="42"/>
        </w:numPr>
        <w:shd w:val="clear" w:color="auto" w:fill="FFFFFF"/>
        <w:tabs>
          <w:tab w:val="left" w:pos="33"/>
          <w:tab w:val="left" w:pos="252"/>
        </w:tabs>
        <w:autoSpaceDE w:val="0"/>
        <w:autoSpaceDN w:val="0"/>
        <w:adjustRightInd w:val="0"/>
        <w:spacing w:after="0" w:line="240" w:lineRule="auto"/>
        <w:jc w:val="both"/>
        <w:rPr>
          <w:rFonts w:ascii="Times New Roman" w:hAnsi="Times New Roman"/>
          <w:b/>
          <w:iCs/>
          <w:sz w:val="28"/>
          <w:szCs w:val="28"/>
          <w:lang w:val="kk-KZ" w:eastAsia="ko-KR"/>
        </w:rPr>
      </w:pPr>
      <w:r w:rsidRPr="001620CA">
        <w:rPr>
          <w:rFonts w:ascii="Times New Roman" w:hAnsi="Times New Roman" w:cs="Arial"/>
          <w:sz w:val="28"/>
          <w:szCs w:val="28"/>
          <w:lang w:val="kk-KZ" w:eastAsia="ko-KR"/>
        </w:rPr>
        <w:t>Қ</w:t>
      </w:r>
      <w:r w:rsidRPr="001620CA">
        <w:rPr>
          <w:rFonts w:ascii="Times New Roman" w:hAnsi="Times New Roman" w:cs="Calibri"/>
          <w:sz w:val="28"/>
          <w:szCs w:val="28"/>
          <w:lang w:val="kk-KZ" w:eastAsia="ko-KR"/>
        </w:rPr>
        <w:t>о</w:t>
      </w:r>
      <w:r w:rsidRPr="001620CA">
        <w:rPr>
          <w:rFonts w:ascii="Times New Roman" w:hAnsi="Times New Roman" w:cs="Arial"/>
          <w:sz w:val="28"/>
          <w:szCs w:val="28"/>
          <w:lang w:val="kk-KZ" w:eastAsia="ko-KR"/>
        </w:rPr>
        <w:t>ғ</w:t>
      </w:r>
      <w:r w:rsidRPr="001620CA">
        <w:rPr>
          <w:rFonts w:ascii="Times New Roman" w:hAnsi="Times New Roman" w:cs="Calibri"/>
          <w:sz w:val="28"/>
          <w:szCs w:val="28"/>
          <w:lang w:val="kk-KZ" w:eastAsia="ko-KR"/>
        </w:rPr>
        <w:t>амды</w:t>
      </w:r>
      <w:r w:rsidRPr="001620CA">
        <w:rPr>
          <w:rFonts w:ascii="Times New Roman" w:hAnsi="Times New Roman" w:cs="Arial"/>
          <w:sz w:val="28"/>
          <w:szCs w:val="28"/>
          <w:lang w:val="kk-KZ" w:eastAsia="ko-KR"/>
        </w:rPr>
        <w:t>қ</w:t>
      </w:r>
      <w:r w:rsidRPr="001620CA">
        <w:rPr>
          <w:rFonts w:ascii="Times New Roman" w:hAnsi="Times New Roman" w:cs="Calibri"/>
          <w:sz w:val="28"/>
          <w:szCs w:val="28"/>
          <w:lang w:val="kk-KZ" w:eastAsia="ko-KR"/>
        </w:rPr>
        <w:t xml:space="preserve"> </w:t>
      </w:r>
      <w:r w:rsidRPr="001620CA">
        <w:rPr>
          <w:rFonts w:ascii="Times New Roman" w:hAnsi="Times New Roman" w:cs="Arial"/>
          <w:sz w:val="28"/>
          <w:szCs w:val="28"/>
          <w:lang w:val="kk-KZ" w:eastAsia="ko-KR"/>
        </w:rPr>
        <w:t>ө</w:t>
      </w:r>
      <w:r w:rsidRPr="001620CA">
        <w:rPr>
          <w:rFonts w:ascii="Times New Roman" w:hAnsi="Times New Roman" w:cs="Calibri"/>
          <w:sz w:val="28"/>
          <w:szCs w:val="28"/>
          <w:lang w:val="kk-KZ" w:eastAsia="ko-KR"/>
        </w:rPr>
        <w:t>ндiрiстi</w:t>
      </w:r>
      <w:r w:rsidRPr="001620CA">
        <w:rPr>
          <w:rFonts w:ascii="Times New Roman" w:hAnsi="Times New Roman" w:cs="Arial"/>
          <w:sz w:val="28"/>
          <w:szCs w:val="28"/>
          <w:lang w:val="kk-KZ" w:eastAsia="ko-KR"/>
        </w:rPr>
        <w:t>ң</w:t>
      </w:r>
      <w:r w:rsidRPr="001620CA">
        <w:rPr>
          <w:rFonts w:ascii="Times New Roman" w:hAnsi="Times New Roman" w:cs="Calibri"/>
          <w:sz w:val="28"/>
          <w:szCs w:val="28"/>
          <w:lang w:val="kk-KZ" w:eastAsia="ko-KR"/>
        </w:rPr>
        <w:t xml:space="preserve"> </w:t>
      </w:r>
      <w:r w:rsidRPr="001620CA">
        <w:rPr>
          <w:rFonts w:ascii="Times New Roman" w:hAnsi="Times New Roman" w:cs="Arial"/>
          <w:sz w:val="28"/>
          <w:szCs w:val="28"/>
          <w:lang w:val="kk-KZ" w:eastAsia="ko-KR"/>
        </w:rPr>
        <w:t>құ</w:t>
      </w:r>
      <w:r w:rsidRPr="001620CA">
        <w:rPr>
          <w:rFonts w:ascii="Times New Roman" w:hAnsi="Times New Roman" w:cs="Calibri"/>
          <w:sz w:val="28"/>
          <w:szCs w:val="28"/>
          <w:lang w:val="kk-KZ" w:eastAsia="ko-KR"/>
        </w:rPr>
        <w:t xml:space="preserve">рылымы. </w:t>
      </w:r>
      <w:r w:rsidRPr="001620CA">
        <w:rPr>
          <w:rFonts w:ascii="Times New Roman" w:hAnsi="Times New Roman" w:cs="Arial"/>
          <w:sz w:val="28"/>
          <w:szCs w:val="28"/>
          <w:lang w:val="kk-KZ" w:eastAsia="ko-KR"/>
        </w:rPr>
        <w:t>Ө</w:t>
      </w:r>
      <w:r w:rsidRPr="001620CA">
        <w:rPr>
          <w:rFonts w:ascii="Times New Roman" w:hAnsi="Times New Roman" w:cs="Calibri"/>
          <w:sz w:val="28"/>
          <w:szCs w:val="28"/>
          <w:lang w:val="kk-KZ" w:eastAsia="ko-KR"/>
        </w:rPr>
        <w:t>ндіріс ж</w:t>
      </w:r>
      <w:r w:rsidRPr="001620CA">
        <w:rPr>
          <w:rFonts w:ascii="Times New Roman" w:hAnsi="Times New Roman" w:cs="Arial"/>
          <w:sz w:val="28"/>
          <w:szCs w:val="28"/>
          <w:lang w:val="kk-KZ" w:eastAsia="ko-KR"/>
        </w:rPr>
        <w:t>ә</w:t>
      </w:r>
      <w:r w:rsidRPr="001620CA">
        <w:rPr>
          <w:rFonts w:ascii="Times New Roman" w:hAnsi="Times New Roman" w:cs="Calibri"/>
          <w:sz w:val="28"/>
          <w:szCs w:val="28"/>
          <w:lang w:val="kk-KZ" w:eastAsia="ko-KR"/>
        </w:rPr>
        <w:t xml:space="preserve">не </w:t>
      </w:r>
      <w:r w:rsidRPr="001620CA">
        <w:rPr>
          <w:rFonts w:ascii="Times New Roman" w:hAnsi="Times New Roman" w:cs="Arial"/>
          <w:sz w:val="28"/>
          <w:szCs w:val="28"/>
          <w:lang w:val="kk-KZ" w:eastAsia="ko-KR"/>
        </w:rPr>
        <w:t>ұ</w:t>
      </w:r>
      <w:r w:rsidRPr="001620CA">
        <w:rPr>
          <w:rFonts w:ascii="Times New Roman" w:hAnsi="Times New Roman" w:cs="Calibri"/>
          <w:sz w:val="28"/>
          <w:szCs w:val="28"/>
          <w:lang w:val="kk-KZ" w:eastAsia="ko-KR"/>
        </w:rPr>
        <w:t xml:space="preserve">дайы </w:t>
      </w:r>
      <w:r w:rsidRPr="001620CA">
        <w:rPr>
          <w:rFonts w:ascii="Times New Roman" w:hAnsi="Times New Roman" w:cs="Arial"/>
          <w:sz w:val="28"/>
          <w:szCs w:val="28"/>
          <w:lang w:val="kk-KZ" w:eastAsia="ko-KR"/>
        </w:rPr>
        <w:t>ө</w:t>
      </w:r>
      <w:r w:rsidRPr="001620CA">
        <w:rPr>
          <w:rFonts w:ascii="Times New Roman" w:hAnsi="Times New Roman" w:cs="Calibri"/>
          <w:sz w:val="28"/>
          <w:szCs w:val="28"/>
          <w:lang w:val="kk-KZ" w:eastAsia="ko-KR"/>
        </w:rPr>
        <w:t>ндіріс.</w:t>
      </w:r>
    </w:p>
    <w:p w:rsidR="009705FD" w:rsidRPr="001620CA" w:rsidRDefault="009705FD" w:rsidP="00DF43B3">
      <w:pPr>
        <w:pStyle w:val="af4"/>
        <w:widowControl w:val="0"/>
        <w:numPr>
          <w:ilvl w:val="1"/>
          <w:numId w:val="42"/>
        </w:numPr>
        <w:shd w:val="clear" w:color="auto" w:fill="FFFFFF"/>
        <w:tabs>
          <w:tab w:val="left" w:pos="33"/>
          <w:tab w:val="left" w:pos="252"/>
        </w:tabs>
        <w:autoSpaceDE w:val="0"/>
        <w:autoSpaceDN w:val="0"/>
        <w:adjustRightInd w:val="0"/>
        <w:spacing w:after="0" w:line="240" w:lineRule="auto"/>
        <w:jc w:val="both"/>
        <w:rPr>
          <w:rFonts w:ascii="Times New Roman" w:hAnsi="Times New Roman"/>
          <w:b/>
          <w:iCs/>
          <w:sz w:val="28"/>
          <w:szCs w:val="28"/>
          <w:lang w:val="kk-KZ" w:eastAsia="ko-KR"/>
        </w:rPr>
      </w:pPr>
      <w:r w:rsidRPr="001620CA">
        <w:rPr>
          <w:rFonts w:ascii="Times New Roman" w:hAnsi="Times New Roman"/>
          <w:sz w:val="28"/>
          <w:szCs w:val="28"/>
          <w:lang w:val="kk-KZ"/>
        </w:rPr>
        <w:t>Эконмикалы</w:t>
      </w:r>
      <w:r w:rsidRPr="001620CA">
        <w:rPr>
          <w:rFonts w:ascii="Times New Roman" w:hAnsi="Times New Roman" w:cs="Arial"/>
          <w:sz w:val="28"/>
          <w:szCs w:val="28"/>
          <w:lang w:val="kk-KZ"/>
        </w:rPr>
        <w:t>қ</w:t>
      </w:r>
      <w:r w:rsidRPr="001620CA">
        <w:rPr>
          <w:rFonts w:ascii="Times New Roman" w:hAnsi="Times New Roman" w:cs="Calibri"/>
          <w:sz w:val="28"/>
          <w:szCs w:val="28"/>
          <w:lang w:val="kk-KZ"/>
        </w:rPr>
        <w:t xml:space="preserve"> ресурстар ж</w:t>
      </w:r>
      <w:r w:rsidRPr="001620CA">
        <w:rPr>
          <w:rFonts w:ascii="Times New Roman" w:hAnsi="Times New Roman" w:cs="Arial"/>
          <w:sz w:val="28"/>
          <w:szCs w:val="28"/>
          <w:lang w:val="kk-KZ"/>
        </w:rPr>
        <w:t>ә</w:t>
      </w:r>
      <w:r w:rsidRPr="001620CA">
        <w:rPr>
          <w:rFonts w:ascii="Times New Roman" w:hAnsi="Times New Roman" w:cs="Calibri"/>
          <w:sz w:val="28"/>
          <w:szCs w:val="28"/>
          <w:lang w:val="kk-KZ"/>
        </w:rPr>
        <w:t xml:space="preserve">не </w:t>
      </w:r>
      <w:r w:rsidRPr="001620CA">
        <w:rPr>
          <w:rFonts w:ascii="Times New Roman" w:hAnsi="Times New Roman" w:cs="Arial"/>
          <w:sz w:val="28"/>
          <w:szCs w:val="28"/>
          <w:lang w:val="kk-KZ"/>
        </w:rPr>
        <w:t>ө</w:t>
      </w:r>
      <w:r w:rsidRPr="001620CA">
        <w:rPr>
          <w:rFonts w:ascii="Times New Roman" w:eastAsia="Calibri" w:hAnsi="Times New Roman"/>
          <w:sz w:val="28"/>
          <w:szCs w:val="28"/>
          <w:lang w:val="kk-KZ"/>
        </w:rPr>
        <w:t xml:space="preserve">ндіріс факторлары. </w:t>
      </w:r>
    </w:p>
    <w:p w:rsidR="009705FD" w:rsidRPr="00D95444" w:rsidRDefault="009705FD" w:rsidP="00DF43B3">
      <w:pPr>
        <w:pStyle w:val="af4"/>
        <w:widowControl w:val="0"/>
        <w:numPr>
          <w:ilvl w:val="1"/>
          <w:numId w:val="42"/>
        </w:numPr>
        <w:shd w:val="clear" w:color="auto" w:fill="FFFFFF"/>
        <w:tabs>
          <w:tab w:val="left" w:pos="33"/>
          <w:tab w:val="left" w:pos="252"/>
        </w:tabs>
        <w:autoSpaceDE w:val="0"/>
        <w:autoSpaceDN w:val="0"/>
        <w:adjustRightInd w:val="0"/>
        <w:spacing w:after="0" w:line="240" w:lineRule="auto"/>
        <w:jc w:val="both"/>
        <w:rPr>
          <w:rFonts w:ascii="Times New Roman" w:hAnsi="Times New Roman"/>
          <w:b/>
          <w:iCs/>
          <w:sz w:val="28"/>
          <w:szCs w:val="28"/>
          <w:lang w:val="kk-KZ" w:eastAsia="ko-KR"/>
        </w:rPr>
      </w:pPr>
      <w:r w:rsidRPr="001620CA">
        <w:rPr>
          <w:rFonts w:ascii="Times New Roman" w:hAnsi="Times New Roman" w:cs="Arial"/>
          <w:sz w:val="28"/>
          <w:szCs w:val="28"/>
          <w:lang w:val="kk-KZ"/>
        </w:rPr>
        <w:t>Қ</w:t>
      </w:r>
      <w:r w:rsidRPr="001620CA">
        <w:rPr>
          <w:rFonts w:ascii="Times New Roman" w:hAnsi="Times New Roman" w:cs="Calibri"/>
          <w:sz w:val="28"/>
          <w:szCs w:val="28"/>
          <w:lang w:val="kk-KZ"/>
        </w:rPr>
        <w:t xml:space="preserve">ажеттілік </w:t>
      </w:r>
      <w:r w:rsidRPr="001620CA">
        <w:rPr>
          <w:rFonts w:ascii="Times New Roman" w:hAnsi="Times New Roman" w:cs="Arial"/>
          <w:sz w:val="28"/>
          <w:szCs w:val="28"/>
          <w:lang w:val="kk-KZ"/>
        </w:rPr>
        <w:t>ө</w:t>
      </w:r>
      <w:r w:rsidRPr="001620CA">
        <w:rPr>
          <w:rFonts w:ascii="Times New Roman" w:hAnsi="Times New Roman" w:cs="Calibri"/>
          <w:sz w:val="28"/>
          <w:szCs w:val="28"/>
          <w:lang w:val="kk-KZ"/>
        </w:rPr>
        <w:t>ндірісті</w:t>
      </w:r>
      <w:r w:rsidRPr="001620CA">
        <w:rPr>
          <w:rFonts w:ascii="Times New Roman" w:hAnsi="Times New Roman" w:cs="Arial"/>
          <w:sz w:val="28"/>
          <w:szCs w:val="28"/>
          <w:lang w:val="kk-KZ"/>
        </w:rPr>
        <w:t>ң</w:t>
      </w:r>
      <w:r w:rsidRPr="001620CA">
        <w:rPr>
          <w:rFonts w:ascii="Times New Roman" w:hAnsi="Times New Roman" w:cs="Calibri"/>
          <w:sz w:val="28"/>
          <w:szCs w:val="28"/>
          <w:lang w:val="kk-KZ"/>
        </w:rPr>
        <w:t xml:space="preserve"> ал</w:t>
      </w:r>
      <w:r w:rsidRPr="001620CA">
        <w:rPr>
          <w:rFonts w:ascii="Times New Roman" w:hAnsi="Times New Roman" w:cs="Arial"/>
          <w:sz w:val="28"/>
          <w:szCs w:val="28"/>
          <w:lang w:val="kk-KZ"/>
        </w:rPr>
        <w:t>ғ</w:t>
      </w:r>
      <w:r w:rsidRPr="001620CA">
        <w:rPr>
          <w:rFonts w:ascii="Times New Roman" w:hAnsi="Times New Roman" w:cs="Calibri"/>
          <w:sz w:val="28"/>
          <w:szCs w:val="28"/>
          <w:lang w:val="kk-KZ"/>
        </w:rPr>
        <w:t>ышарты ретінде.</w:t>
      </w:r>
    </w:p>
    <w:p w:rsidR="00D95444" w:rsidRDefault="00D95444" w:rsidP="00D95444">
      <w:pPr>
        <w:pStyle w:val="af4"/>
        <w:widowControl w:val="0"/>
        <w:shd w:val="clear" w:color="auto" w:fill="FFFFFF"/>
        <w:tabs>
          <w:tab w:val="left" w:pos="33"/>
          <w:tab w:val="left" w:pos="204"/>
          <w:tab w:val="left" w:pos="252"/>
        </w:tabs>
        <w:autoSpaceDE w:val="0"/>
        <w:autoSpaceDN w:val="0"/>
        <w:adjustRightInd w:val="0"/>
        <w:spacing w:after="0" w:line="240" w:lineRule="auto"/>
        <w:ind w:left="375"/>
        <w:contextualSpacing w:val="0"/>
        <w:jc w:val="both"/>
        <w:rPr>
          <w:rFonts w:ascii="Times New Roman" w:hAnsi="Times New Roman"/>
          <w:b/>
          <w:i/>
          <w:sz w:val="20"/>
          <w:szCs w:val="20"/>
          <w:lang w:val="en-US"/>
        </w:rPr>
      </w:pPr>
    </w:p>
    <w:p w:rsidR="00D95444" w:rsidRPr="00D95444" w:rsidRDefault="00D95444" w:rsidP="00AE50FC">
      <w:pPr>
        <w:pStyle w:val="af4"/>
        <w:widowControl w:val="0"/>
        <w:shd w:val="clear" w:color="auto" w:fill="FFFFFF"/>
        <w:tabs>
          <w:tab w:val="left" w:pos="33"/>
          <w:tab w:val="left" w:pos="204"/>
          <w:tab w:val="left" w:pos="252"/>
        </w:tabs>
        <w:autoSpaceDE w:val="0"/>
        <w:autoSpaceDN w:val="0"/>
        <w:adjustRightInd w:val="0"/>
        <w:spacing w:after="0" w:line="240" w:lineRule="auto"/>
        <w:ind w:left="0"/>
        <w:contextualSpacing w:val="0"/>
        <w:jc w:val="both"/>
        <w:rPr>
          <w:rFonts w:ascii="Times New Roman" w:hAnsi="Times New Roman"/>
          <w:sz w:val="28"/>
          <w:szCs w:val="28"/>
          <w:lang w:val="kk-KZ"/>
        </w:rPr>
      </w:pPr>
      <w:r w:rsidRPr="00D95444">
        <w:rPr>
          <w:rFonts w:ascii="Times New Roman" w:hAnsi="Times New Roman"/>
          <w:b/>
          <w:i/>
          <w:sz w:val="28"/>
          <w:szCs w:val="28"/>
          <w:lang w:val="kk-KZ"/>
        </w:rPr>
        <w:t>Дәрістің мақсаты</w:t>
      </w:r>
      <w:r w:rsidRPr="00D95444">
        <w:rPr>
          <w:rFonts w:ascii="Times New Roman" w:hAnsi="Times New Roman"/>
          <w:i/>
          <w:sz w:val="28"/>
          <w:szCs w:val="28"/>
          <w:lang w:val="kk-KZ"/>
        </w:rPr>
        <w:t>:</w:t>
      </w:r>
      <w:r w:rsidRPr="00D95444">
        <w:rPr>
          <w:rFonts w:ascii="Times New Roman" w:hAnsi="Times New Roman"/>
          <w:sz w:val="28"/>
          <w:szCs w:val="28"/>
          <w:lang w:val="kk-KZ"/>
        </w:rPr>
        <w:t xml:space="preserve"> қажеттілік, қажеттіліктің жіктелуін анықтау, экономикалық ресурстар және ө</w:t>
      </w:r>
      <w:r w:rsidRPr="00D95444">
        <w:rPr>
          <w:rFonts w:ascii="Times New Roman" w:eastAsia="Calibri" w:hAnsi="Times New Roman"/>
          <w:sz w:val="28"/>
          <w:szCs w:val="28"/>
          <w:lang w:val="kk-KZ"/>
        </w:rPr>
        <w:t>ндіріс факторларын, қ</w:t>
      </w:r>
      <w:r w:rsidRPr="00D95444">
        <w:rPr>
          <w:rFonts w:ascii="Times New Roman" w:hAnsi="Times New Roman"/>
          <w:sz w:val="28"/>
          <w:szCs w:val="28"/>
          <w:lang w:val="kk-KZ" w:eastAsia="ko-KR"/>
        </w:rPr>
        <w:t>оғамдық өндiрiстiң құрылымын меңгеру, қ</w:t>
      </w:r>
      <w:r w:rsidRPr="00D95444">
        <w:rPr>
          <w:rFonts w:ascii="Times New Roman" w:hAnsi="Times New Roman"/>
          <w:sz w:val="28"/>
          <w:szCs w:val="28"/>
          <w:shd w:val="clear" w:color="auto" w:fill="FFFFFF"/>
          <w:lang w:val="kk-KZ"/>
        </w:rPr>
        <w:t>оғамдық ұдайы өндірістің фазаларын білу.</w:t>
      </w:r>
    </w:p>
    <w:p w:rsidR="00D95444" w:rsidRPr="00D95444" w:rsidRDefault="00D95444" w:rsidP="00AE50FC">
      <w:pPr>
        <w:spacing w:after="0" w:line="240" w:lineRule="auto"/>
        <w:rPr>
          <w:rFonts w:ascii="Times New Roman" w:hAnsi="Times New Roman"/>
          <w:b/>
          <w:color w:val="FF0000"/>
          <w:spacing w:val="-5"/>
          <w:sz w:val="28"/>
          <w:szCs w:val="28"/>
          <w:lang w:val="en-US"/>
        </w:rPr>
      </w:pPr>
    </w:p>
    <w:p w:rsidR="00D95444" w:rsidRPr="00D95444" w:rsidRDefault="00D95444" w:rsidP="00AE50FC">
      <w:pPr>
        <w:pStyle w:val="af4"/>
        <w:spacing w:after="0" w:line="240" w:lineRule="auto"/>
        <w:ind w:left="0"/>
        <w:jc w:val="both"/>
        <w:rPr>
          <w:rFonts w:ascii="Times New Roman" w:hAnsi="Times New Roman"/>
          <w:sz w:val="28"/>
          <w:szCs w:val="28"/>
          <w:lang w:val="kk-KZ"/>
        </w:rPr>
      </w:pPr>
      <w:r w:rsidRPr="00D95444">
        <w:rPr>
          <w:rFonts w:ascii="Times New Roman" w:hAnsi="Times New Roman"/>
          <w:b/>
          <w:i/>
          <w:sz w:val="28"/>
          <w:szCs w:val="28"/>
          <w:lang w:val="kk-KZ"/>
        </w:rPr>
        <w:t>Негізгі ұғымдар:</w:t>
      </w:r>
      <w:r w:rsidRPr="00D95444">
        <w:rPr>
          <w:rFonts w:ascii="Times New Roman" w:hAnsi="Times New Roman"/>
          <w:i/>
          <w:sz w:val="28"/>
          <w:szCs w:val="28"/>
          <w:lang w:val="kk-KZ"/>
        </w:rPr>
        <w:t xml:space="preserve"> кооперация, ұдайы өндіріс, мамандану, факторлар, ресурстар, игілік, жұмысшы күші, еңбек, еңбек заты, еңбек құралдары,ұдайы өндіріс.</w:t>
      </w:r>
      <w:r w:rsidRPr="00D95444">
        <w:rPr>
          <w:rFonts w:ascii="Times New Roman" w:hAnsi="Times New Roman"/>
          <w:sz w:val="28"/>
          <w:szCs w:val="28"/>
          <w:lang w:val="kk-KZ"/>
        </w:rPr>
        <w:t xml:space="preserve"> </w:t>
      </w:r>
    </w:p>
    <w:p w:rsidR="00BE4308" w:rsidRPr="00BE4308" w:rsidRDefault="00BE4308" w:rsidP="00BE4308">
      <w:pPr>
        <w:pStyle w:val="af4"/>
        <w:widowControl w:val="0"/>
        <w:shd w:val="clear" w:color="auto" w:fill="FFFFFF"/>
        <w:tabs>
          <w:tab w:val="left" w:pos="33"/>
          <w:tab w:val="left" w:pos="252"/>
        </w:tabs>
        <w:autoSpaceDE w:val="0"/>
        <w:autoSpaceDN w:val="0"/>
        <w:adjustRightInd w:val="0"/>
        <w:spacing w:after="0" w:line="240" w:lineRule="auto"/>
        <w:ind w:left="1215"/>
        <w:jc w:val="both"/>
        <w:rPr>
          <w:rFonts w:ascii="Times New Roman" w:hAnsi="Times New Roman"/>
          <w:b/>
          <w:i/>
          <w:iCs/>
          <w:sz w:val="28"/>
          <w:szCs w:val="28"/>
          <w:lang w:val="kk-KZ" w:eastAsia="ko-KR"/>
        </w:rPr>
      </w:pPr>
    </w:p>
    <w:p w:rsidR="00B65766" w:rsidRPr="00F25E19" w:rsidRDefault="00B65766" w:rsidP="00DF43B3">
      <w:pPr>
        <w:pStyle w:val="af4"/>
        <w:widowControl w:val="0"/>
        <w:numPr>
          <w:ilvl w:val="1"/>
          <w:numId w:val="33"/>
        </w:numPr>
        <w:shd w:val="clear" w:color="auto" w:fill="FFFFFF"/>
        <w:tabs>
          <w:tab w:val="left" w:pos="33"/>
          <w:tab w:val="left" w:pos="252"/>
        </w:tabs>
        <w:autoSpaceDE w:val="0"/>
        <w:autoSpaceDN w:val="0"/>
        <w:adjustRightInd w:val="0"/>
        <w:spacing w:after="0" w:line="240" w:lineRule="auto"/>
        <w:jc w:val="both"/>
        <w:rPr>
          <w:rFonts w:ascii="Times New Roman" w:hAnsi="Times New Roman"/>
          <w:b/>
          <w:i/>
          <w:iCs/>
          <w:sz w:val="28"/>
          <w:szCs w:val="28"/>
          <w:lang w:val="kk-KZ" w:eastAsia="ko-KR"/>
        </w:rPr>
      </w:pPr>
      <w:r w:rsidRPr="00F25E19">
        <w:rPr>
          <w:rFonts w:ascii="Times New Roman" w:hAnsi="Times New Roman" w:cs="Arial"/>
          <w:b/>
          <w:i/>
          <w:sz w:val="28"/>
          <w:szCs w:val="28"/>
          <w:lang w:val="kk-KZ" w:eastAsia="ko-KR"/>
        </w:rPr>
        <w:t>Қ</w:t>
      </w:r>
      <w:r w:rsidRPr="00F25E19">
        <w:rPr>
          <w:rFonts w:ascii="Times New Roman" w:hAnsi="Times New Roman" w:cs="Calibri"/>
          <w:b/>
          <w:i/>
          <w:sz w:val="28"/>
          <w:szCs w:val="28"/>
          <w:lang w:val="kk-KZ" w:eastAsia="ko-KR"/>
        </w:rPr>
        <w:t>о</w:t>
      </w:r>
      <w:r w:rsidRPr="00F25E19">
        <w:rPr>
          <w:rFonts w:ascii="Times New Roman" w:hAnsi="Times New Roman" w:cs="Arial"/>
          <w:b/>
          <w:i/>
          <w:sz w:val="28"/>
          <w:szCs w:val="28"/>
          <w:lang w:val="kk-KZ" w:eastAsia="ko-KR"/>
        </w:rPr>
        <w:t>ғ</w:t>
      </w:r>
      <w:r w:rsidRPr="00F25E19">
        <w:rPr>
          <w:rFonts w:ascii="Times New Roman" w:hAnsi="Times New Roman" w:cs="Calibri"/>
          <w:b/>
          <w:i/>
          <w:sz w:val="28"/>
          <w:szCs w:val="28"/>
          <w:lang w:val="kk-KZ" w:eastAsia="ko-KR"/>
        </w:rPr>
        <w:t>амды</w:t>
      </w:r>
      <w:r w:rsidRPr="00F25E19">
        <w:rPr>
          <w:rFonts w:ascii="Times New Roman" w:hAnsi="Times New Roman" w:cs="Arial"/>
          <w:b/>
          <w:i/>
          <w:sz w:val="28"/>
          <w:szCs w:val="28"/>
          <w:lang w:val="kk-KZ" w:eastAsia="ko-KR"/>
        </w:rPr>
        <w:t>қ</w:t>
      </w:r>
      <w:r w:rsidRPr="00F25E19">
        <w:rPr>
          <w:rFonts w:ascii="Times New Roman" w:hAnsi="Times New Roman" w:cs="Calibri"/>
          <w:b/>
          <w:i/>
          <w:sz w:val="28"/>
          <w:szCs w:val="28"/>
          <w:lang w:val="kk-KZ" w:eastAsia="ko-KR"/>
        </w:rPr>
        <w:t xml:space="preserve"> </w:t>
      </w:r>
      <w:r w:rsidRPr="00F25E19">
        <w:rPr>
          <w:rFonts w:ascii="Times New Roman" w:hAnsi="Times New Roman" w:cs="Arial"/>
          <w:b/>
          <w:i/>
          <w:sz w:val="28"/>
          <w:szCs w:val="28"/>
          <w:lang w:val="kk-KZ" w:eastAsia="ko-KR"/>
        </w:rPr>
        <w:t>ө</w:t>
      </w:r>
      <w:r w:rsidRPr="00F25E19">
        <w:rPr>
          <w:rFonts w:ascii="Times New Roman" w:hAnsi="Times New Roman" w:cs="Calibri"/>
          <w:b/>
          <w:i/>
          <w:sz w:val="28"/>
          <w:szCs w:val="28"/>
          <w:lang w:val="kk-KZ" w:eastAsia="ko-KR"/>
        </w:rPr>
        <w:t>ндiрiстi</w:t>
      </w:r>
      <w:r w:rsidRPr="00F25E19">
        <w:rPr>
          <w:rFonts w:ascii="Times New Roman" w:hAnsi="Times New Roman" w:cs="Arial"/>
          <w:b/>
          <w:i/>
          <w:sz w:val="28"/>
          <w:szCs w:val="28"/>
          <w:lang w:val="kk-KZ" w:eastAsia="ko-KR"/>
        </w:rPr>
        <w:t>ң</w:t>
      </w:r>
      <w:r w:rsidRPr="00F25E19">
        <w:rPr>
          <w:rFonts w:ascii="Times New Roman" w:hAnsi="Times New Roman" w:cs="Calibri"/>
          <w:b/>
          <w:i/>
          <w:sz w:val="28"/>
          <w:szCs w:val="28"/>
          <w:lang w:val="kk-KZ" w:eastAsia="ko-KR"/>
        </w:rPr>
        <w:t xml:space="preserve"> </w:t>
      </w:r>
      <w:r w:rsidRPr="00F25E19">
        <w:rPr>
          <w:rFonts w:ascii="Times New Roman" w:hAnsi="Times New Roman" w:cs="Arial"/>
          <w:b/>
          <w:i/>
          <w:sz w:val="28"/>
          <w:szCs w:val="28"/>
          <w:lang w:val="kk-KZ" w:eastAsia="ko-KR"/>
        </w:rPr>
        <w:t>құ</w:t>
      </w:r>
      <w:r w:rsidRPr="00F25E19">
        <w:rPr>
          <w:rFonts w:ascii="Times New Roman" w:hAnsi="Times New Roman" w:cs="Calibri"/>
          <w:b/>
          <w:i/>
          <w:sz w:val="28"/>
          <w:szCs w:val="28"/>
          <w:lang w:val="kk-KZ" w:eastAsia="ko-KR"/>
        </w:rPr>
        <w:t>рылымы.</w:t>
      </w:r>
      <w:r w:rsidRPr="00F25E19">
        <w:rPr>
          <w:rFonts w:ascii="Times New Roman" w:hAnsi="Times New Roman"/>
          <w:b/>
          <w:i/>
          <w:sz w:val="28"/>
          <w:szCs w:val="28"/>
          <w:lang w:val="kk-KZ" w:eastAsia="ko-KR"/>
        </w:rPr>
        <w:t xml:space="preserve"> Өндіріс және ұдайы өндіріс</w:t>
      </w:r>
    </w:p>
    <w:p w:rsidR="008E08C5" w:rsidRPr="000E4F9E" w:rsidRDefault="008E08C5" w:rsidP="008E08C5">
      <w:pPr>
        <w:shd w:val="clear" w:color="auto" w:fill="FFFFFF"/>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Адамдардың материалдық қажеттілігін қанағаттандыру үшін өндіріс қажет. Өндіріс – бұл адамдардың табиғи заттарға әсер ете отырып, материалдық және рухани игіліктерді өндіру процесі және де адамдардың өз қажеттіліктерін қанағаттандыруға бағытталған мақсатты іс-әрекеттері. Ал, өндіріс нәтижесі болып адамдардың қажеттіліктерін қанағаттандыратын материалдық емес игіліктер табылады.</w:t>
      </w:r>
      <w:r w:rsidRPr="008E08C5">
        <w:rPr>
          <w:rFonts w:ascii="Times New Roman" w:hAnsi="Times New Roman"/>
          <w:sz w:val="28"/>
          <w:szCs w:val="28"/>
          <w:lang w:val="kk-KZ"/>
        </w:rPr>
        <w:t xml:space="preserve"> </w:t>
      </w:r>
      <w:r w:rsidRPr="000E4F9E">
        <w:rPr>
          <w:rFonts w:ascii="Times New Roman" w:hAnsi="Times New Roman" w:cs="Arial"/>
          <w:sz w:val="28"/>
          <w:szCs w:val="28"/>
          <w:lang w:val="kk-KZ"/>
        </w:rPr>
        <w:t>Қ</w:t>
      </w:r>
      <w:r w:rsidRPr="000E4F9E">
        <w:rPr>
          <w:rFonts w:ascii="Times New Roman" w:hAnsi="Times New Roman" w:cs="Calibri"/>
          <w:sz w:val="28"/>
          <w:szCs w:val="28"/>
          <w:lang w:val="kk-KZ"/>
        </w:rPr>
        <w:t>о</w:t>
      </w:r>
      <w:r w:rsidRPr="000E4F9E">
        <w:rPr>
          <w:rFonts w:ascii="Times New Roman" w:hAnsi="Times New Roman" w:cs="Arial"/>
          <w:sz w:val="28"/>
          <w:szCs w:val="28"/>
          <w:lang w:val="kk-KZ"/>
        </w:rPr>
        <w:t>ғ</w:t>
      </w:r>
      <w:r w:rsidRPr="000E4F9E">
        <w:rPr>
          <w:rFonts w:ascii="Times New Roman" w:hAnsi="Times New Roman" w:cs="Calibri"/>
          <w:sz w:val="28"/>
          <w:szCs w:val="28"/>
          <w:lang w:val="kk-KZ"/>
        </w:rPr>
        <w:t>амды</w:t>
      </w:r>
      <w:r w:rsidRPr="000E4F9E">
        <w:rPr>
          <w:rFonts w:ascii="Times New Roman" w:hAnsi="Times New Roman" w:cs="Arial"/>
          <w:sz w:val="28"/>
          <w:szCs w:val="28"/>
          <w:lang w:val="kk-KZ"/>
        </w:rPr>
        <w:t>қ</w:t>
      </w:r>
      <w:r w:rsidRPr="000E4F9E">
        <w:rPr>
          <w:rFonts w:ascii="Times New Roman" w:hAnsi="Times New Roman"/>
          <w:sz w:val="28"/>
          <w:szCs w:val="28"/>
          <w:lang w:val="kk-KZ"/>
        </w:rPr>
        <w:t xml:space="preserve"> өндіріс адамның табиғатпен екі арадағы өзара әрекетінің процесін және осы кездегі пайда болатын экономикалық қатынастардың жиынтығын қамтиды.  Сонымен, өндіріс </w:t>
      </w:r>
      <w:r w:rsidRPr="000E4F9E">
        <w:rPr>
          <w:rFonts w:ascii="Times New Roman" w:hAnsi="Times New Roman"/>
          <w:sz w:val="28"/>
          <w:szCs w:val="28"/>
          <w:lang w:val="kk-KZ"/>
        </w:rPr>
        <w:lastRenderedPageBreak/>
        <w:t>дегеніміз –адамдардың табиғи заттарға әсер ете отырып, материалдық және рухани игіліктерді, өз қажеттілігін қанағаттандыру үшін бағытталған мақсатты іс-әрекеттері.</w:t>
      </w:r>
    </w:p>
    <w:p w:rsidR="004F46BA" w:rsidRDefault="008E08C5" w:rsidP="004F46BA">
      <w:pPr>
        <w:shd w:val="clear" w:color="auto" w:fill="FFFFFF"/>
        <w:spacing w:after="0" w:line="240" w:lineRule="auto"/>
        <w:ind w:right="-1" w:firstLine="720"/>
        <w:jc w:val="both"/>
        <w:rPr>
          <w:rFonts w:ascii="Times New Roman" w:hAnsi="Times New Roman"/>
          <w:sz w:val="28"/>
          <w:szCs w:val="28"/>
          <w:lang w:val="kk-KZ"/>
        </w:rPr>
      </w:pPr>
      <w:r>
        <w:rPr>
          <w:rFonts w:ascii="Times New Roman" w:hAnsi="Times New Roman"/>
          <w:sz w:val="28"/>
          <w:szCs w:val="28"/>
          <w:lang w:val="kk-KZ"/>
        </w:rPr>
        <w:t xml:space="preserve"> </w:t>
      </w:r>
    </w:p>
    <w:p w:rsidR="008E08C5" w:rsidRPr="007757DE" w:rsidRDefault="008E08C5" w:rsidP="004F46BA">
      <w:pPr>
        <w:shd w:val="clear" w:color="auto" w:fill="FFFFFF"/>
        <w:spacing w:after="0" w:line="240" w:lineRule="auto"/>
        <w:ind w:right="-1" w:firstLine="720"/>
        <w:jc w:val="both"/>
        <w:rPr>
          <w:rFonts w:ascii="Times New Roman" w:hAnsi="Times New Roman"/>
          <w:sz w:val="28"/>
          <w:szCs w:val="28"/>
          <w:lang w:val="kk-KZ"/>
        </w:rPr>
      </w:pPr>
      <w:r>
        <w:rPr>
          <w:rFonts w:ascii="Times New Roman" w:hAnsi="Times New Roman"/>
          <w:sz w:val="28"/>
          <w:szCs w:val="28"/>
          <w:lang w:val="kk-KZ"/>
        </w:rPr>
        <w:t xml:space="preserve"> </w:t>
      </w:r>
      <w:r w:rsidR="00A06D1D">
        <w:rPr>
          <w:rFonts w:ascii="Times New Roman" w:hAnsi="Times New Roman"/>
          <w:noProof/>
          <w:sz w:val="28"/>
          <w:szCs w:val="28"/>
        </w:rPr>
        <w:pict>
          <v:rect id="_x0000_s1246" style="position:absolute;left:0;text-align:left;margin-left:140.45pt;margin-top:15.45pt;width:172.5pt;height:22.5pt;z-index:251812864;mso-position-horizontal-relative:text;mso-position-vertical-relative:text">
            <v:textbox style="mso-next-textbox:#_x0000_s1246">
              <w:txbxContent>
                <w:p w:rsidR="00CF2362" w:rsidRPr="007757DE" w:rsidRDefault="00CF2362" w:rsidP="008E08C5">
                  <w:pPr>
                    <w:spacing w:after="0" w:line="240" w:lineRule="auto"/>
                    <w:rPr>
                      <w:rFonts w:ascii="Times New Roman" w:hAnsi="Times New Roman"/>
                      <w:sz w:val="28"/>
                      <w:szCs w:val="28"/>
                      <w:lang w:val="kk-KZ"/>
                    </w:rPr>
                  </w:pPr>
                  <w:r w:rsidRPr="007757DE">
                    <w:rPr>
                      <w:rFonts w:ascii="Times New Roman" w:hAnsi="Times New Roman"/>
                      <w:sz w:val="28"/>
                      <w:szCs w:val="28"/>
                      <w:lang w:val="kk-KZ"/>
                    </w:rPr>
                    <w:t xml:space="preserve">       Қоғамдық өндіріс</w:t>
                  </w:r>
                </w:p>
              </w:txbxContent>
            </v:textbox>
          </v:rect>
        </w:pict>
      </w:r>
    </w:p>
    <w:p w:rsidR="008E08C5" w:rsidRPr="007757DE" w:rsidRDefault="00A06D1D" w:rsidP="008E08C5">
      <w:pPr>
        <w:shd w:val="clear" w:color="auto" w:fill="FFFFFF"/>
        <w:spacing w:after="0" w:line="240" w:lineRule="auto"/>
        <w:ind w:right="-1" w:firstLine="720"/>
        <w:jc w:val="center"/>
        <w:rPr>
          <w:rFonts w:ascii="Times New Roman" w:hAnsi="Times New Roman"/>
          <w:sz w:val="28"/>
          <w:szCs w:val="28"/>
          <w:lang w:val="kk-KZ"/>
        </w:rPr>
      </w:pPr>
      <w:r w:rsidRPr="00A06D1D">
        <w:rPr>
          <w:rFonts w:ascii="Times New Roman" w:hAnsi="Times New Roman"/>
          <w:b/>
          <w:noProof/>
          <w:sz w:val="28"/>
          <w:szCs w:val="28"/>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255" type="#_x0000_t103" style="position:absolute;left:0;text-align:left;margin-left:329.2pt;margin-top:6pt;width:57.75pt;height:95.65pt;z-index:251822080"/>
        </w:pict>
      </w:r>
      <w:r w:rsidRPr="00A06D1D">
        <w:rPr>
          <w:rFonts w:ascii="Times New Roman" w:hAnsi="Times New Roman"/>
          <w:b/>
          <w:noProof/>
          <w:sz w:val="28"/>
          <w:szCs w:val="28"/>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254" type="#_x0000_t102" style="position:absolute;left:0;text-align:left;margin-left:70.15pt;margin-top:6pt;width:57.75pt;height:95.65pt;z-index:251821056"/>
        </w:pict>
      </w:r>
    </w:p>
    <w:p w:rsidR="008E08C5" w:rsidRPr="00E26D78" w:rsidRDefault="008E08C5" w:rsidP="008E08C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r>
        <w:rPr>
          <w:rFonts w:ascii="Times New Roman" w:hAnsi="Times New Roman"/>
          <w:b/>
          <w:sz w:val="28"/>
          <w:szCs w:val="28"/>
          <w:lang w:val="kk-KZ"/>
        </w:rPr>
        <w:tab/>
      </w:r>
    </w:p>
    <w:p w:rsidR="008E08C5" w:rsidRPr="00E26D78" w:rsidRDefault="008E08C5" w:rsidP="008E08C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E26D78" w:rsidRDefault="008E08C5" w:rsidP="008E08C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E26D78" w:rsidRDefault="008E08C5" w:rsidP="008E08C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p>
    <w:p w:rsidR="008E08C5" w:rsidRPr="007757DE" w:rsidRDefault="008E08C5" w:rsidP="008E08C5">
      <w:pPr>
        <w:shd w:val="clear" w:color="auto" w:fill="FFFFFF"/>
        <w:tabs>
          <w:tab w:val="left" w:pos="1346"/>
          <w:tab w:val="center" w:pos="5038"/>
        </w:tabs>
        <w:spacing w:after="0" w:line="240" w:lineRule="auto"/>
        <w:ind w:right="-1" w:firstLine="720"/>
        <w:rPr>
          <w:rFonts w:ascii="Times New Roman" w:hAnsi="Times New Roman"/>
          <w:b/>
          <w:sz w:val="28"/>
          <w:szCs w:val="28"/>
          <w:lang w:val="kk-KZ"/>
        </w:rPr>
      </w:pPr>
      <w:r>
        <w:rPr>
          <w:rFonts w:ascii="Times New Roman" w:hAnsi="Times New Roman"/>
          <w:b/>
          <w:sz w:val="28"/>
          <w:szCs w:val="28"/>
          <w:lang w:val="kk-KZ"/>
        </w:rPr>
        <w:tab/>
      </w:r>
    </w:p>
    <w:p w:rsidR="008E08C5" w:rsidRPr="007757DE" w:rsidRDefault="00A06D1D" w:rsidP="008E08C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321" type="#_x0000_t90" style="position:absolute;left:0;text-align:left;margin-left:199.95pt;margin-top:22.35pt;width:54.6pt;height:24.4pt;rotation:90;z-index:251873280"/>
        </w:pict>
      </w:r>
      <w:r>
        <w:rPr>
          <w:rFonts w:ascii="Times New Roman" w:hAnsi="Times New Roman"/>
          <w:b/>
          <w:noProof/>
          <w:sz w:val="28"/>
          <w:szCs w:val="28"/>
        </w:rPr>
        <w:pict>
          <v:rect id="_x0000_s1247" style="position:absolute;left:0;text-align:left;margin-left:27.2pt;margin-top:5.05pt;width:126.75pt;height:23.25pt;z-index:251813888">
            <v:textbox>
              <w:txbxContent>
                <w:p w:rsidR="00CF2362" w:rsidRPr="007757DE" w:rsidRDefault="00CF2362" w:rsidP="008E08C5">
                  <w:pPr>
                    <w:spacing w:after="0" w:line="240" w:lineRule="auto"/>
                    <w:rPr>
                      <w:rFonts w:ascii="Times New Roman" w:hAnsi="Times New Roman"/>
                      <w:sz w:val="24"/>
                      <w:szCs w:val="24"/>
                      <w:lang w:val="kk-KZ"/>
                    </w:rPr>
                  </w:pPr>
                  <w:r w:rsidRPr="00CB4097">
                    <w:rPr>
                      <w:sz w:val="24"/>
                      <w:szCs w:val="24"/>
                      <w:lang w:val="kk-KZ"/>
                    </w:rPr>
                    <w:t xml:space="preserve">     </w:t>
                  </w:r>
                  <w:r w:rsidRPr="007757DE">
                    <w:rPr>
                      <w:rFonts w:ascii="Times New Roman" w:hAnsi="Times New Roman"/>
                      <w:sz w:val="24"/>
                      <w:szCs w:val="24"/>
                      <w:lang w:val="kk-KZ"/>
                    </w:rPr>
                    <w:t>Өндіргіш күштер</w:t>
                  </w:r>
                </w:p>
              </w:txbxContent>
            </v:textbox>
          </v:rect>
        </w:pict>
      </w:r>
      <w:r>
        <w:rPr>
          <w:rFonts w:ascii="Times New Roman" w:hAnsi="Times New Roman"/>
          <w:b/>
          <w:noProof/>
          <w:sz w:val="28"/>
          <w:szCs w:val="28"/>
        </w:rPr>
        <w:pict>
          <v:rect id="_x0000_s1248" style="position:absolute;left:0;text-align:left;margin-left:239.45pt;margin-top:5.05pt;width:150.75pt;height:23.25pt;z-index:251814912">
            <v:textbox>
              <w:txbxContent>
                <w:p w:rsidR="00CF2362" w:rsidRPr="007757DE" w:rsidRDefault="00CF2362" w:rsidP="008E08C5">
                  <w:pPr>
                    <w:spacing w:after="0" w:line="240" w:lineRule="auto"/>
                    <w:rPr>
                      <w:rFonts w:ascii="Times New Roman" w:hAnsi="Times New Roman"/>
                      <w:sz w:val="24"/>
                      <w:szCs w:val="24"/>
                      <w:lang w:val="kk-KZ"/>
                    </w:rPr>
                  </w:pPr>
                  <w:r>
                    <w:rPr>
                      <w:sz w:val="24"/>
                      <w:szCs w:val="24"/>
                      <w:lang w:val="kk-KZ"/>
                    </w:rPr>
                    <w:t xml:space="preserve">    </w:t>
                  </w:r>
                  <w:r w:rsidRPr="007757DE">
                    <w:rPr>
                      <w:rFonts w:ascii="Times New Roman" w:hAnsi="Times New Roman"/>
                      <w:sz w:val="24"/>
                      <w:szCs w:val="24"/>
                      <w:lang w:val="kk-KZ"/>
                    </w:rPr>
                    <w:t>Өндірістік қатынастар</w:t>
                  </w:r>
                </w:p>
              </w:txbxContent>
            </v:textbox>
          </v:rect>
        </w:pict>
      </w:r>
    </w:p>
    <w:p w:rsidR="008E08C5" w:rsidRPr="007757DE" w:rsidRDefault="00A06D1D" w:rsidP="008E08C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19" type="#_x0000_t90" style="position:absolute;left:0;text-align:left;margin-left:-9.45pt;margin-top:21pt;width:62.35pt;height:25.95pt;rotation:90;z-index:251871232"/>
        </w:pict>
      </w:r>
    </w:p>
    <w:p w:rsidR="008E08C5" w:rsidRPr="007757DE" w:rsidRDefault="00A06D1D" w:rsidP="008E08C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22" type="#_x0000_t90" style="position:absolute;left:0;text-align:left;margin-left:199.95pt;margin-top:28.45pt;width:54.6pt;height:24.4pt;rotation:90;z-index:251874304"/>
        </w:pict>
      </w:r>
      <w:r>
        <w:rPr>
          <w:rFonts w:ascii="Times New Roman" w:hAnsi="Times New Roman"/>
          <w:b/>
          <w:noProof/>
          <w:sz w:val="28"/>
          <w:szCs w:val="28"/>
        </w:rPr>
        <w:pict>
          <v:rect id="_x0000_s1252" style="position:absolute;left:0;text-align:left;margin-left:239.45pt;margin-top:4.15pt;width:147.5pt;height:21pt;z-index:251819008">
            <v:textbox>
              <w:txbxContent>
                <w:p w:rsidR="00CF2362" w:rsidRPr="007757DE" w:rsidRDefault="00CF2362" w:rsidP="008E08C5">
                  <w:pPr>
                    <w:spacing w:after="0" w:line="240" w:lineRule="auto"/>
                    <w:rPr>
                      <w:rFonts w:ascii="Times New Roman" w:hAnsi="Times New Roman"/>
                      <w:lang w:val="kk-KZ"/>
                    </w:rPr>
                  </w:pPr>
                  <w:r w:rsidRPr="007757DE">
                    <w:rPr>
                      <w:rFonts w:ascii="Times New Roman" w:hAnsi="Times New Roman"/>
                      <w:lang w:val="kk-KZ"/>
                    </w:rPr>
                    <w:t>Ұйымдық-экономикалық</w:t>
                  </w:r>
                </w:p>
              </w:txbxContent>
            </v:textbox>
          </v:rect>
        </w:pict>
      </w:r>
    </w:p>
    <w:p w:rsidR="008E08C5" w:rsidRPr="007757DE" w:rsidRDefault="00A06D1D" w:rsidP="008E08C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rPr>
        <w:pict>
          <v:rect id="_x0000_s1249" style="position:absolute;left:0;text-align:left;margin-left:34.7pt;margin-top:2.95pt;width:109.5pt;height:30pt;z-index:251815936">
            <v:textbox>
              <w:txbxContent>
                <w:p w:rsidR="00CF2362" w:rsidRPr="007757DE" w:rsidRDefault="00CF2362" w:rsidP="008E08C5">
                  <w:pPr>
                    <w:spacing w:after="0" w:line="240" w:lineRule="auto"/>
                    <w:jc w:val="center"/>
                    <w:rPr>
                      <w:rFonts w:ascii="Times New Roman" w:hAnsi="Times New Roman"/>
                      <w:lang w:val="kk-KZ"/>
                    </w:rPr>
                  </w:pPr>
                  <w:r w:rsidRPr="007757DE">
                    <w:rPr>
                      <w:rFonts w:ascii="Times New Roman" w:hAnsi="Times New Roman"/>
                      <w:lang w:val="kk-KZ"/>
                    </w:rPr>
                    <w:t>Жұмысшы күші</w:t>
                  </w:r>
                </w:p>
              </w:txbxContent>
            </v:textbox>
          </v:rect>
        </w:pict>
      </w:r>
    </w:p>
    <w:p w:rsidR="008E08C5" w:rsidRPr="007757DE" w:rsidRDefault="00A06D1D" w:rsidP="008E08C5">
      <w:pPr>
        <w:shd w:val="clear" w:color="auto" w:fill="FFFFFF"/>
        <w:spacing w:after="0" w:line="240" w:lineRule="auto"/>
        <w:ind w:right="-1" w:firstLine="720"/>
        <w:jc w:val="center"/>
        <w:rPr>
          <w:rFonts w:ascii="Times New Roman" w:hAnsi="Times New Roman"/>
          <w:b/>
          <w:sz w:val="28"/>
          <w:szCs w:val="28"/>
          <w:lang w:val="kk-KZ"/>
        </w:rPr>
      </w:pPr>
      <w:r>
        <w:rPr>
          <w:rFonts w:ascii="Times New Roman" w:hAnsi="Times New Roman"/>
          <w:b/>
          <w:noProof/>
          <w:sz w:val="28"/>
          <w:szCs w:val="28"/>
          <w:lang w:eastAsia="ru-RU"/>
        </w:rPr>
        <w:pict>
          <v:shape id="_x0000_s1323" type="#_x0000_t90" style="position:absolute;left:0;text-align:left;margin-left:199.95pt;margin-top:20.3pt;width:54.6pt;height:24.4pt;rotation:90;z-index:251875328"/>
        </w:pict>
      </w:r>
      <w:r w:rsidRPr="00A06D1D">
        <w:rPr>
          <w:rFonts w:ascii="Times New Roman" w:hAnsi="Times New Roman"/>
          <w:i/>
          <w:noProof/>
          <w:sz w:val="28"/>
          <w:szCs w:val="28"/>
          <w:lang w:eastAsia="ru-RU"/>
        </w:rPr>
        <w:pict>
          <v:shape id="_x0000_s1320" type="#_x0000_t90" style="position:absolute;left:0;text-align:left;margin-left:-9.45pt;margin-top:23.4pt;width:62.35pt;height:25.95pt;rotation:90;z-index:251872256"/>
        </w:pict>
      </w:r>
      <w:r>
        <w:rPr>
          <w:rFonts w:ascii="Times New Roman" w:hAnsi="Times New Roman"/>
          <w:b/>
          <w:noProof/>
          <w:sz w:val="28"/>
          <w:szCs w:val="28"/>
        </w:rPr>
        <w:pict>
          <v:rect id="_x0000_s1251" style="position:absolute;left:0;text-align:left;margin-left:239.45pt;margin-top:1.95pt;width:147.5pt;height:22.5pt;z-index:251817984">
            <v:textbox style="mso-next-textbox:#_x0000_s1251">
              <w:txbxContent>
                <w:p w:rsidR="00CF2362" w:rsidRPr="007757DE" w:rsidRDefault="00CF2362" w:rsidP="008E08C5">
                  <w:pPr>
                    <w:spacing w:after="0" w:line="240" w:lineRule="auto"/>
                    <w:rPr>
                      <w:rFonts w:ascii="Times New Roman" w:hAnsi="Times New Roman"/>
                      <w:lang w:val="kk-KZ"/>
                    </w:rPr>
                  </w:pPr>
                  <w:r w:rsidRPr="007757DE">
                    <w:rPr>
                      <w:rFonts w:ascii="Times New Roman" w:hAnsi="Times New Roman"/>
                      <w:lang w:val="kk-KZ"/>
                    </w:rPr>
                    <w:t>Технико-экономикалық</w:t>
                  </w:r>
                </w:p>
              </w:txbxContent>
            </v:textbox>
          </v:rect>
        </w:pict>
      </w:r>
    </w:p>
    <w:p w:rsidR="008E08C5" w:rsidRPr="007757DE" w:rsidRDefault="008E08C5" w:rsidP="008E08C5">
      <w:pPr>
        <w:shd w:val="clear" w:color="auto" w:fill="FFFFFF"/>
        <w:spacing w:after="0" w:line="240" w:lineRule="auto"/>
        <w:ind w:right="-1" w:firstLine="720"/>
        <w:jc w:val="center"/>
        <w:rPr>
          <w:rFonts w:ascii="Times New Roman" w:hAnsi="Times New Roman"/>
          <w:b/>
          <w:sz w:val="28"/>
          <w:szCs w:val="28"/>
          <w:lang w:val="kk-KZ"/>
        </w:rPr>
      </w:pPr>
    </w:p>
    <w:p w:rsidR="008E08C5" w:rsidRPr="007757DE" w:rsidRDefault="00A06D1D" w:rsidP="008E08C5">
      <w:pPr>
        <w:spacing w:after="0" w:line="240" w:lineRule="auto"/>
        <w:rPr>
          <w:rFonts w:ascii="Times New Roman" w:hAnsi="Times New Roman"/>
          <w:lang w:val="kk-KZ"/>
        </w:rPr>
      </w:pPr>
      <w:r w:rsidRPr="00A06D1D">
        <w:rPr>
          <w:rFonts w:ascii="Times New Roman" w:hAnsi="Times New Roman"/>
          <w:b/>
          <w:noProof/>
          <w:sz w:val="28"/>
          <w:szCs w:val="28"/>
        </w:rPr>
        <w:pict>
          <v:rect id="_x0000_s1253" style="position:absolute;margin-left:241pt;margin-top:-.25pt;width:145.95pt;height:21.75pt;z-index:251820032">
            <v:textbox style="mso-next-textbox:#_x0000_s1253">
              <w:txbxContent>
                <w:p w:rsidR="00CF2362" w:rsidRPr="00CB4097" w:rsidRDefault="00CF2362" w:rsidP="008E08C5">
                  <w:pPr>
                    <w:spacing w:after="0" w:line="240" w:lineRule="auto"/>
                    <w:rPr>
                      <w:lang w:val="kk-KZ"/>
                    </w:rPr>
                  </w:pPr>
                  <w:r w:rsidRPr="007757DE">
                    <w:rPr>
                      <w:rFonts w:ascii="Times New Roman" w:hAnsi="Times New Roman"/>
                      <w:lang w:val="kk-KZ"/>
                    </w:rPr>
                    <w:t>Әлеуметтік-</w:t>
                  </w:r>
                  <w:r w:rsidRPr="00E56BD5">
                    <w:rPr>
                      <w:rFonts w:ascii="Times New Roman" w:hAnsi="Times New Roman"/>
                      <w:lang w:val="kk-KZ"/>
                    </w:rPr>
                    <w:t>экономикалық</w:t>
                  </w:r>
                </w:p>
              </w:txbxContent>
            </v:textbox>
          </v:rect>
        </w:pict>
      </w:r>
      <w:r w:rsidRPr="00A06D1D">
        <w:rPr>
          <w:rFonts w:ascii="Times New Roman" w:hAnsi="Times New Roman"/>
          <w:b/>
          <w:noProof/>
          <w:sz w:val="28"/>
          <w:szCs w:val="28"/>
        </w:rPr>
        <w:pict>
          <v:rect id="_x0000_s1250" style="position:absolute;margin-left:34.7pt;margin-top:3.55pt;width:109.5pt;height:31.8pt;z-index:251816960">
            <v:textbox style="mso-next-textbox:#_x0000_s1250">
              <w:txbxContent>
                <w:p w:rsidR="00CF2362" w:rsidRPr="007757DE" w:rsidRDefault="00CF2362" w:rsidP="008E08C5">
                  <w:pPr>
                    <w:spacing w:after="0" w:line="240" w:lineRule="auto"/>
                    <w:jc w:val="center"/>
                    <w:rPr>
                      <w:rFonts w:ascii="Times New Roman" w:hAnsi="Times New Roman"/>
                      <w:lang w:val="kk-KZ"/>
                    </w:rPr>
                  </w:pPr>
                  <w:r w:rsidRPr="007757DE">
                    <w:rPr>
                      <w:rFonts w:ascii="Times New Roman" w:hAnsi="Times New Roman"/>
                      <w:lang w:val="kk-KZ"/>
                    </w:rPr>
                    <w:t>Өндіріс құрал жабдықтары</w:t>
                  </w:r>
                </w:p>
              </w:txbxContent>
            </v:textbox>
          </v:rect>
        </w:pict>
      </w:r>
    </w:p>
    <w:p w:rsidR="008E08C5" w:rsidRDefault="008E08C5" w:rsidP="008E08C5">
      <w:pPr>
        <w:shd w:val="clear" w:color="auto" w:fill="FFFFFF"/>
        <w:tabs>
          <w:tab w:val="left" w:pos="2055"/>
        </w:tabs>
        <w:spacing w:after="0" w:line="240" w:lineRule="auto"/>
        <w:ind w:right="-1" w:firstLine="720"/>
        <w:rPr>
          <w:rFonts w:ascii="Times New Roman" w:hAnsi="Times New Roman"/>
          <w:i/>
          <w:sz w:val="28"/>
          <w:szCs w:val="28"/>
          <w:lang w:val="kk-KZ"/>
        </w:rPr>
      </w:pPr>
    </w:p>
    <w:p w:rsidR="008E08C5" w:rsidRDefault="008E08C5" w:rsidP="008E08C5">
      <w:pPr>
        <w:shd w:val="clear" w:color="auto" w:fill="FFFFFF"/>
        <w:tabs>
          <w:tab w:val="left" w:pos="2055"/>
        </w:tabs>
        <w:spacing w:after="0" w:line="240" w:lineRule="auto"/>
        <w:ind w:right="-1" w:firstLine="720"/>
        <w:rPr>
          <w:rFonts w:ascii="Times New Roman" w:hAnsi="Times New Roman"/>
          <w:i/>
          <w:sz w:val="28"/>
          <w:szCs w:val="28"/>
          <w:lang w:val="kk-KZ"/>
        </w:rPr>
      </w:pPr>
    </w:p>
    <w:p w:rsidR="008E08C5" w:rsidRDefault="008E08C5" w:rsidP="008E08C5">
      <w:pPr>
        <w:shd w:val="clear" w:color="auto" w:fill="FFFFFF"/>
        <w:tabs>
          <w:tab w:val="left" w:pos="2055"/>
        </w:tabs>
        <w:spacing w:after="0" w:line="240" w:lineRule="auto"/>
        <w:ind w:right="-1" w:firstLine="720"/>
        <w:rPr>
          <w:rFonts w:ascii="Times New Roman" w:hAnsi="Times New Roman"/>
          <w:i/>
          <w:sz w:val="28"/>
          <w:szCs w:val="28"/>
          <w:lang w:val="kk-KZ"/>
        </w:rPr>
      </w:pPr>
    </w:p>
    <w:p w:rsidR="008E08C5" w:rsidRDefault="008E08C5" w:rsidP="008E08C5">
      <w:pPr>
        <w:shd w:val="clear" w:color="auto" w:fill="FFFFFF"/>
        <w:tabs>
          <w:tab w:val="left" w:pos="2055"/>
        </w:tabs>
        <w:spacing w:after="0" w:line="240" w:lineRule="auto"/>
        <w:ind w:right="-1" w:firstLine="720"/>
        <w:jc w:val="both"/>
        <w:rPr>
          <w:rFonts w:ascii="Times New Roman" w:hAnsi="Times New Roman"/>
          <w:sz w:val="28"/>
          <w:szCs w:val="28"/>
          <w:lang w:val="kk-KZ"/>
        </w:rPr>
      </w:pPr>
      <w:r w:rsidRPr="007757DE">
        <w:rPr>
          <w:rFonts w:ascii="Times New Roman" w:hAnsi="Times New Roman"/>
          <w:i/>
          <w:sz w:val="28"/>
          <w:szCs w:val="28"/>
          <w:lang w:val="kk-KZ"/>
        </w:rPr>
        <w:t>Жұмысшы күші дегеніміз</w:t>
      </w:r>
      <w:r w:rsidRPr="007757DE">
        <w:rPr>
          <w:rFonts w:ascii="Times New Roman" w:hAnsi="Times New Roman"/>
          <w:sz w:val="28"/>
          <w:szCs w:val="28"/>
          <w:lang w:val="kk-KZ"/>
        </w:rPr>
        <w:t xml:space="preserve">- адамның еңбекке қабілеттілігі. Ал </w:t>
      </w:r>
      <w:r w:rsidRPr="007757DE">
        <w:rPr>
          <w:rFonts w:ascii="Times New Roman" w:hAnsi="Times New Roman"/>
          <w:i/>
          <w:sz w:val="28"/>
          <w:szCs w:val="28"/>
          <w:lang w:val="kk-KZ"/>
        </w:rPr>
        <w:t>еңбек дегеніміз</w:t>
      </w:r>
      <w:r w:rsidRPr="007757DE">
        <w:rPr>
          <w:rFonts w:ascii="Times New Roman" w:hAnsi="Times New Roman"/>
          <w:sz w:val="28"/>
          <w:szCs w:val="28"/>
          <w:lang w:val="kk-KZ"/>
        </w:rPr>
        <w:t xml:space="preserve">- адамның саналы іс-әрекеті болып табылады. </w:t>
      </w:r>
      <w:r>
        <w:rPr>
          <w:rFonts w:ascii="Times New Roman" w:hAnsi="Times New Roman"/>
          <w:sz w:val="28"/>
          <w:szCs w:val="28"/>
          <w:lang w:val="kk-KZ"/>
        </w:rPr>
        <w:t>Оның негізгі көрсеткіші еңбек өнімділігі болып табылады. Еңбек өнімділігі ол біріншіден, белгілі бір уақыттағы өнім көлемі; екіншіден, әрбір өнім бірлігіне кеткен уақыт көлемі. Еңбек өнімділігін арттыру нәтижесінде еңбек ресурстары үнемделеді, өндіріс арзандайды, қоғамның байлығы өседі. Еңбек өнімділігі денгейін анықтайтын бірнеше  факторлар бар(кесте 4).</w:t>
      </w:r>
    </w:p>
    <w:p w:rsidR="008E08C5" w:rsidRDefault="008E08C5" w:rsidP="00BE4308">
      <w:pPr>
        <w:pStyle w:val="af4"/>
        <w:shd w:val="clear" w:color="auto" w:fill="FFFFFF"/>
        <w:tabs>
          <w:tab w:val="left" w:pos="2055"/>
        </w:tabs>
        <w:spacing w:after="0" w:line="240" w:lineRule="auto"/>
        <w:ind w:left="709" w:right="-1"/>
        <w:rPr>
          <w:rFonts w:ascii="Times New Roman" w:hAnsi="Times New Roman"/>
          <w:sz w:val="28"/>
          <w:szCs w:val="28"/>
          <w:lang w:val="kk-KZ"/>
        </w:rPr>
      </w:pPr>
      <w:r>
        <w:rPr>
          <w:rFonts w:ascii="Times New Roman" w:hAnsi="Times New Roman"/>
          <w:sz w:val="28"/>
          <w:szCs w:val="28"/>
          <w:lang w:val="kk-KZ"/>
        </w:rPr>
        <w:t>Еңбек өнімділігі денгейін анықтайтын  негізгі факторлар:</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Жұмысшылардың кәсібилігі, квалификациясы мен білімділік деңгейі</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Өзінің еңбек нәтижесінен кейін өндірушілердің қызығушылық деңгейі</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 xml:space="preserve">Ғылым мен техниканың даму деңгейі және оның өндірісте қолданылуы </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Өндірісте ресурстарды қолдану тиімділгінің деңгейі</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Еңбектің жылдамдығы мен интенсивтілігі</w:t>
      </w:r>
    </w:p>
    <w:p w:rsidR="008E08C5" w:rsidRDefault="008E08C5" w:rsidP="00DF43B3">
      <w:pPr>
        <w:pStyle w:val="af4"/>
        <w:numPr>
          <w:ilvl w:val="0"/>
          <w:numId w:val="32"/>
        </w:numPr>
        <w:shd w:val="clear" w:color="auto" w:fill="FFFFFF"/>
        <w:spacing w:after="0" w:line="240" w:lineRule="auto"/>
        <w:ind w:left="567" w:right="-1" w:hanging="567"/>
        <w:jc w:val="both"/>
        <w:rPr>
          <w:rFonts w:ascii="Times New Roman" w:hAnsi="Times New Roman"/>
          <w:sz w:val="28"/>
          <w:szCs w:val="28"/>
          <w:lang w:val="kk-KZ"/>
        </w:rPr>
      </w:pPr>
      <w:r>
        <w:rPr>
          <w:rFonts w:ascii="Times New Roman" w:hAnsi="Times New Roman"/>
          <w:sz w:val="28"/>
          <w:szCs w:val="28"/>
          <w:lang w:val="kk-KZ"/>
        </w:rPr>
        <w:t>Табиғи жағдайлар( табиғи ресурстар,климат және т.б.)</w:t>
      </w:r>
    </w:p>
    <w:p w:rsidR="008E08C5" w:rsidRPr="007757DE" w:rsidRDefault="008E08C5" w:rsidP="008E08C5">
      <w:pPr>
        <w:shd w:val="clear" w:color="auto" w:fill="FFFFFF"/>
        <w:spacing w:after="0" w:line="240" w:lineRule="auto"/>
        <w:ind w:right="-1" w:firstLine="720"/>
        <w:jc w:val="both"/>
        <w:rPr>
          <w:rFonts w:ascii="Times New Roman" w:hAnsi="Times New Roman"/>
          <w:sz w:val="28"/>
          <w:szCs w:val="28"/>
          <w:lang w:val="kk-KZ"/>
        </w:rPr>
      </w:pPr>
      <w:r w:rsidRPr="007757DE">
        <w:rPr>
          <w:rFonts w:ascii="Times New Roman" w:hAnsi="Times New Roman"/>
          <w:sz w:val="28"/>
          <w:szCs w:val="28"/>
          <w:lang w:val="kk-KZ"/>
        </w:rPr>
        <w:t>Өндірісті ұйымда</w:t>
      </w:r>
      <w:r>
        <w:rPr>
          <w:rFonts w:ascii="Times New Roman" w:hAnsi="Times New Roman"/>
          <w:sz w:val="28"/>
          <w:szCs w:val="28"/>
          <w:lang w:val="kk-KZ"/>
        </w:rPr>
        <w:t>с</w:t>
      </w:r>
      <w:r w:rsidRPr="007757DE">
        <w:rPr>
          <w:rFonts w:ascii="Times New Roman" w:hAnsi="Times New Roman"/>
          <w:sz w:val="28"/>
          <w:szCs w:val="28"/>
          <w:lang w:val="kk-KZ"/>
        </w:rPr>
        <w:t xml:space="preserve">тыруға жұмысшы күшінің болуы жеткіліксіз. Оған қоса өндірістің заттық факторлары – өндіріс құрал- жабдықтары керек. Өндіріс құрал-жабдықтары – бұл еңбек заттары мен еңбек құралдарының жиынтығы. </w:t>
      </w:r>
    </w:p>
    <w:p w:rsidR="008E08C5" w:rsidRPr="007757DE" w:rsidRDefault="008E08C5" w:rsidP="008E08C5">
      <w:pPr>
        <w:shd w:val="clear" w:color="auto" w:fill="FFFFFF"/>
        <w:spacing w:after="0" w:line="240" w:lineRule="auto"/>
        <w:ind w:right="-1" w:firstLine="720"/>
        <w:jc w:val="both"/>
        <w:rPr>
          <w:rFonts w:ascii="Times New Roman" w:hAnsi="Times New Roman"/>
          <w:sz w:val="28"/>
          <w:szCs w:val="28"/>
          <w:lang w:val="kk-KZ"/>
        </w:rPr>
      </w:pPr>
      <w:r w:rsidRPr="007757DE">
        <w:rPr>
          <w:rFonts w:ascii="Times New Roman" w:hAnsi="Times New Roman"/>
          <w:sz w:val="28"/>
          <w:szCs w:val="28"/>
          <w:lang w:val="kk-KZ"/>
        </w:rPr>
        <w:t>Өндірістік қатынастар- бұл материалдық игіліктер мен қызметтерді өндру, бөлу, айырбастау және тұтыну кезінде пайда болатын экономикалық қатынастар жиынтығы.</w:t>
      </w:r>
    </w:p>
    <w:p w:rsidR="008E08C5" w:rsidRPr="007757DE" w:rsidRDefault="008E08C5" w:rsidP="008E08C5">
      <w:pPr>
        <w:shd w:val="clear" w:color="auto" w:fill="FFFFFF"/>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Қажеттілікті қанағаттандыру барысында қоғамдық өндіріс екі сфераға бөлінеді:</w:t>
      </w:r>
    </w:p>
    <w:p w:rsidR="00AE50FC" w:rsidRDefault="00AE50FC" w:rsidP="008E08C5">
      <w:pPr>
        <w:spacing w:after="0" w:line="240" w:lineRule="auto"/>
        <w:jc w:val="center"/>
        <w:rPr>
          <w:rFonts w:ascii="Times New Roman" w:hAnsi="Times New Roman"/>
          <w:b/>
          <w:sz w:val="28"/>
          <w:szCs w:val="28"/>
          <w:lang w:val="ru-MO"/>
        </w:rPr>
      </w:pPr>
    </w:p>
    <w:p w:rsidR="00AE50FC" w:rsidRDefault="00AE50FC" w:rsidP="008E08C5">
      <w:pPr>
        <w:spacing w:after="0" w:line="240" w:lineRule="auto"/>
        <w:jc w:val="center"/>
        <w:rPr>
          <w:rFonts w:ascii="Times New Roman" w:hAnsi="Times New Roman"/>
          <w:b/>
          <w:sz w:val="28"/>
          <w:szCs w:val="28"/>
          <w:lang w:val="ru-MO"/>
        </w:rPr>
      </w:pPr>
    </w:p>
    <w:p w:rsidR="008E08C5" w:rsidRPr="007757DE" w:rsidRDefault="008E08C5" w:rsidP="008E08C5">
      <w:pPr>
        <w:spacing w:after="0" w:line="240" w:lineRule="auto"/>
        <w:jc w:val="center"/>
        <w:rPr>
          <w:rFonts w:ascii="Times New Roman" w:hAnsi="Times New Roman"/>
          <w:b/>
          <w:sz w:val="28"/>
          <w:szCs w:val="28"/>
          <w:lang w:val="ru-MO"/>
        </w:rPr>
      </w:pPr>
      <w:r w:rsidRPr="007757DE">
        <w:rPr>
          <w:rFonts w:ascii="Times New Roman" w:hAnsi="Times New Roman"/>
          <w:b/>
          <w:sz w:val="28"/>
          <w:szCs w:val="28"/>
          <w:lang w:val="ru-MO"/>
        </w:rPr>
        <w:lastRenderedPageBreak/>
        <w:t>Қоғамдық өндірістің құрылымы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8E08C5" w:rsidRPr="007757DE" w:rsidTr="007F25BB">
        <w:trPr>
          <w:trHeight w:val="208"/>
        </w:trPr>
        <w:tc>
          <w:tcPr>
            <w:tcW w:w="5070" w:type="dxa"/>
          </w:tcPr>
          <w:p w:rsidR="008E08C5" w:rsidRPr="001620CA" w:rsidRDefault="008E08C5" w:rsidP="00D17EE4">
            <w:pPr>
              <w:spacing w:after="0" w:line="240" w:lineRule="auto"/>
              <w:jc w:val="center"/>
              <w:rPr>
                <w:rFonts w:ascii="Times New Roman" w:hAnsi="Times New Roman"/>
                <w:i/>
                <w:sz w:val="28"/>
                <w:szCs w:val="28"/>
                <w:lang w:val="ru-MO"/>
              </w:rPr>
            </w:pPr>
            <w:r w:rsidRPr="001620CA">
              <w:rPr>
                <w:rFonts w:ascii="Times New Roman" w:hAnsi="Times New Roman"/>
                <w:i/>
                <w:sz w:val="28"/>
                <w:szCs w:val="28"/>
                <w:lang w:val="ru-MO"/>
              </w:rPr>
              <w:t>Материалдық өндіріс</w:t>
            </w:r>
          </w:p>
        </w:tc>
        <w:tc>
          <w:tcPr>
            <w:tcW w:w="4677" w:type="dxa"/>
          </w:tcPr>
          <w:p w:rsidR="008E08C5" w:rsidRPr="001620CA" w:rsidRDefault="008E08C5" w:rsidP="00D17EE4">
            <w:pPr>
              <w:spacing w:after="0" w:line="240" w:lineRule="auto"/>
              <w:jc w:val="center"/>
              <w:rPr>
                <w:rFonts w:ascii="Times New Roman" w:hAnsi="Times New Roman"/>
                <w:i/>
                <w:sz w:val="28"/>
                <w:szCs w:val="28"/>
                <w:lang w:val="ru-MO"/>
              </w:rPr>
            </w:pPr>
            <w:r w:rsidRPr="001620CA">
              <w:rPr>
                <w:rFonts w:ascii="Times New Roman" w:hAnsi="Times New Roman"/>
                <w:i/>
                <w:sz w:val="28"/>
                <w:szCs w:val="28"/>
                <w:lang w:val="ru-MO"/>
              </w:rPr>
              <w:t>Материалдық емес өндіріс</w:t>
            </w:r>
          </w:p>
        </w:tc>
      </w:tr>
      <w:tr w:rsidR="008E08C5" w:rsidRPr="007757DE" w:rsidTr="00D17EE4">
        <w:tc>
          <w:tcPr>
            <w:tcW w:w="5070" w:type="dxa"/>
          </w:tcPr>
          <w:p w:rsidR="008E08C5" w:rsidRPr="001620CA" w:rsidRDefault="008E08C5" w:rsidP="00D17EE4">
            <w:pPr>
              <w:spacing w:after="0" w:line="240" w:lineRule="auto"/>
              <w:jc w:val="both"/>
              <w:rPr>
                <w:rFonts w:ascii="Times New Roman" w:hAnsi="Times New Roman"/>
                <w:sz w:val="28"/>
                <w:szCs w:val="28"/>
                <w:lang w:val="ru-MO"/>
              </w:rPr>
            </w:pPr>
            <w:r w:rsidRPr="001620CA">
              <w:rPr>
                <w:rFonts w:ascii="Times New Roman" w:hAnsi="Times New Roman"/>
                <w:sz w:val="28"/>
                <w:szCs w:val="28"/>
                <w:lang w:val="ru-MO"/>
              </w:rPr>
              <w:t xml:space="preserve">Өнеркәсіп, ауылшаруашылығы, материалдық-техникалық жабдықтау, сауда, қоғамдық тамақ саласы, құрылыс, су шаруашылығы және т.б. </w:t>
            </w:r>
          </w:p>
        </w:tc>
        <w:tc>
          <w:tcPr>
            <w:tcW w:w="4677" w:type="dxa"/>
          </w:tcPr>
          <w:p w:rsidR="008E08C5" w:rsidRPr="001620CA" w:rsidRDefault="008E08C5" w:rsidP="00D17EE4">
            <w:pPr>
              <w:spacing w:after="0" w:line="240" w:lineRule="auto"/>
              <w:jc w:val="both"/>
              <w:rPr>
                <w:rFonts w:ascii="Times New Roman" w:hAnsi="Times New Roman"/>
                <w:sz w:val="28"/>
                <w:szCs w:val="28"/>
                <w:lang w:val="ru-MO"/>
              </w:rPr>
            </w:pPr>
            <w:r w:rsidRPr="001620CA">
              <w:rPr>
                <w:rFonts w:ascii="Times New Roman" w:hAnsi="Times New Roman"/>
                <w:sz w:val="28"/>
                <w:szCs w:val="28"/>
                <w:lang w:val="ru-MO"/>
              </w:rPr>
              <w:t>Денсаулық сақтау, білім беру, көлік, байланыс, мәдениет, несиелік мекемелер, қоғамдық мекемелер, басқару органдары.</w:t>
            </w:r>
          </w:p>
        </w:tc>
      </w:tr>
    </w:tbl>
    <w:p w:rsidR="008E08C5" w:rsidRPr="007757DE" w:rsidRDefault="008E08C5" w:rsidP="008E08C5">
      <w:pPr>
        <w:spacing w:after="0" w:line="240" w:lineRule="auto"/>
        <w:ind w:firstLine="567"/>
        <w:jc w:val="both"/>
        <w:rPr>
          <w:rFonts w:ascii="Times New Roman" w:hAnsi="Times New Roman"/>
          <w:sz w:val="28"/>
          <w:szCs w:val="28"/>
          <w:lang w:val="ru-MO"/>
        </w:rPr>
      </w:pPr>
    </w:p>
    <w:p w:rsidR="008E08C5" w:rsidRPr="007757DE" w:rsidRDefault="008E08C5" w:rsidP="008E08C5">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 xml:space="preserve">Экономикалық мүдде- бұл экономикалық тұтынушылықтың пайда болу нысаны. </w:t>
      </w:r>
      <w:r w:rsidRPr="007757DE">
        <w:rPr>
          <w:rFonts w:ascii="Times New Roman" w:hAnsi="Times New Roman"/>
          <w:i/>
          <w:iCs/>
          <w:sz w:val="28"/>
          <w:szCs w:val="28"/>
          <w:lang w:val="kk-KZ"/>
        </w:rPr>
        <w:t>Тұтынушылық</w:t>
      </w:r>
      <w:r w:rsidRPr="007757DE">
        <w:rPr>
          <w:rFonts w:ascii="Times New Roman" w:hAnsi="Times New Roman"/>
          <w:sz w:val="28"/>
          <w:szCs w:val="28"/>
          <w:lang w:val="kk-KZ"/>
        </w:rPr>
        <w:t xml:space="preserve"> -  жеке индивид пен мәдениеттің дамуына сәйкес арнаулы түрге ие болатын, мойындалған қажеттілікті анықтаушы.</w:t>
      </w:r>
    </w:p>
    <w:p w:rsidR="008E08C5" w:rsidRDefault="008E08C5" w:rsidP="008E08C5">
      <w:pPr>
        <w:spacing w:after="0" w:line="240" w:lineRule="auto"/>
        <w:rPr>
          <w:rFonts w:ascii="Times New Roman" w:hAnsi="Times New Roman"/>
          <w:b/>
          <w:sz w:val="28"/>
          <w:szCs w:val="28"/>
          <w:lang w:val="kk-KZ"/>
        </w:rPr>
      </w:pPr>
    </w:p>
    <w:p w:rsidR="008E08C5" w:rsidRPr="00F25E19" w:rsidRDefault="009705FD" w:rsidP="008E08C5">
      <w:pPr>
        <w:pStyle w:val="af4"/>
        <w:spacing w:after="0"/>
        <w:ind w:left="360"/>
        <w:jc w:val="both"/>
        <w:rPr>
          <w:rFonts w:ascii="Times New Roman" w:hAnsi="Times New Roman"/>
          <w:b/>
          <w:i/>
          <w:sz w:val="28"/>
          <w:szCs w:val="28"/>
          <w:lang w:val="kk-KZ"/>
        </w:rPr>
      </w:pPr>
      <w:r w:rsidRPr="00F25E19">
        <w:rPr>
          <w:rFonts w:ascii="Times New Roman" w:hAnsi="Times New Roman"/>
          <w:b/>
          <w:i/>
          <w:sz w:val="28"/>
          <w:szCs w:val="28"/>
          <w:lang w:val="kk-KZ"/>
        </w:rPr>
        <w:t xml:space="preserve">2.2 </w:t>
      </w:r>
      <w:r w:rsidR="008E08C5" w:rsidRPr="00F25E19">
        <w:rPr>
          <w:rFonts w:ascii="Times New Roman" w:hAnsi="Times New Roman"/>
          <w:b/>
          <w:i/>
          <w:sz w:val="28"/>
          <w:szCs w:val="28"/>
          <w:lang w:val="kk-KZ"/>
        </w:rPr>
        <w:t>Экономикалық ре</w:t>
      </w:r>
      <w:r w:rsidRPr="00F25E19">
        <w:rPr>
          <w:rFonts w:ascii="Times New Roman" w:hAnsi="Times New Roman"/>
          <w:b/>
          <w:i/>
          <w:sz w:val="28"/>
          <w:szCs w:val="28"/>
          <w:lang w:val="kk-KZ"/>
        </w:rPr>
        <w:t>сурстар және өндіріс факторлары</w:t>
      </w:r>
      <w:r w:rsidR="008E08C5" w:rsidRPr="00F25E19">
        <w:rPr>
          <w:rFonts w:ascii="Times New Roman" w:hAnsi="Times New Roman"/>
          <w:b/>
          <w:i/>
          <w:sz w:val="28"/>
          <w:szCs w:val="28"/>
          <w:lang w:val="kk-KZ"/>
        </w:rPr>
        <w:t xml:space="preserve"> </w:t>
      </w:r>
    </w:p>
    <w:p w:rsidR="008E08C5" w:rsidRPr="007757DE" w:rsidRDefault="008E08C5" w:rsidP="009705FD">
      <w:pPr>
        <w:spacing w:after="0" w:line="240" w:lineRule="auto"/>
        <w:ind w:firstLine="708"/>
        <w:jc w:val="both"/>
        <w:rPr>
          <w:rFonts w:ascii="Times New Roman" w:hAnsi="Times New Roman"/>
          <w:sz w:val="28"/>
          <w:szCs w:val="28"/>
          <w:lang w:val="kk-KZ"/>
        </w:rPr>
      </w:pPr>
      <w:r w:rsidRPr="007757DE">
        <w:rPr>
          <w:rFonts w:ascii="Times New Roman" w:hAnsi="Times New Roman"/>
          <w:sz w:val="28"/>
          <w:szCs w:val="28"/>
          <w:lang w:val="kk-KZ"/>
        </w:rPr>
        <w:t xml:space="preserve">Қоғамның тіршілік етуі үшін өндіріс процесі қажет. Экономикалық игіліктерді өндіру үшін ресурстар, яғни қоғамның әлеуметтік мүмкіндіктері өндіріс процесінде  қолданылады. Ресурстар – бұл материалдық және рухани игіліктер мен қызметтерді жасау процесінде пайдалануы мүмкін т.рлі өндіріс элементтерінің жиынтығы. Оның мынандай түрлері бар: </w:t>
      </w:r>
    </w:p>
    <w:p w:rsidR="008E08C5" w:rsidRPr="007757DE" w:rsidRDefault="008E08C5" w:rsidP="009705FD">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1) табиғи ресурстар- адамдардың күнкөріс көзі ретінде пайдалынылатын табиғат элементтері;</w:t>
      </w:r>
    </w:p>
    <w:p w:rsidR="008E08C5" w:rsidRPr="007757DE" w:rsidRDefault="008E08C5" w:rsidP="009705FD">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2) материалдық ресурстар- өндіріс процесінде өңдеуге, қайта өңдеуге арналған элементтердің кешені;</w:t>
      </w:r>
    </w:p>
    <w:p w:rsidR="008E08C5" w:rsidRPr="007757DE" w:rsidRDefault="008E08C5" w:rsidP="009705FD">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3) еңбек ресурстары- халықтың еңбекке жарамды бөлігі;</w:t>
      </w:r>
    </w:p>
    <w:p w:rsidR="008E08C5" w:rsidRPr="00C3202A" w:rsidRDefault="008E08C5" w:rsidP="009705FD">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4)  қаржы ресурстары- шаруашылық жүргіуші субьектілер мен мемлекет жасақтайтын ақшалай кіріс.</w:t>
      </w:r>
    </w:p>
    <w:p w:rsidR="00377D0E" w:rsidRPr="007757DE" w:rsidRDefault="00377D0E" w:rsidP="00377D0E">
      <w:pPr>
        <w:tabs>
          <w:tab w:val="left" w:pos="5490"/>
        </w:tabs>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Игіліктерді өндіру кезінде өндіріске мынандай факторлар әсер етеді: жер, еңбек, капитал, кәсіпкерлік қабілеттілік.</w:t>
      </w:r>
    </w:p>
    <w:p w:rsidR="00377D0E" w:rsidRPr="007757DE" w:rsidRDefault="00A06D1D" w:rsidP="00377D0E">
      <w:pPr>
        <w:tabs>
          <w:tab w:val="left" w:pos="5490"/>
        </w:tabs>
        <w:spacing w:after="0" w:line="240" w:lineRule="auto"/>
        <w:ind w:firstLine="720"/>
        <w:jc w:val="both"/>
        <w:rPr>
          <w:rFonts w:ascii="Times New Roman" w:hAnsi="Times New Roman"/>
          <w:sz w:val="28"/>
          <w:szCs w:val="28"/>
          <w:lang w:val="kk-KZ"/>
        </w:rPr>
      </w:pPr>
      <w:r>
        <w:rPr>
          <w:rFonts w:ascii="Times New Roman" w:hAnsi="Times New Roman"/>
          <w:noProof/>
          <w:sz w:val="28"/>
          <w:szCs w:val="28"/>
        </w:rPr>
        <w:pict>
          <v:roundrect id="_x0000_s1376" style="position:absolute;left:0;text-align:left;margin-left:127.7pt;margin-top:4pt;width:200.25pt;height:27pt;z-index:251909120" arcsize="10923f">
            <v:textbox>
              <w:txbxContent>
                <w:p w:rsidR="00CF2362" w:rsidRPr="007757DE" w:rsidRDefault="00CF2362" w:rsidP="00377D0E">
                  <w:pPr>
                    <w:rPr>
                      <w:rFonts w:ascii="Times New Roman" w:hAnsi="Times New Roman"/>
                      <w:sz w:val="24"/>
                      <w:szCs w:val="24"/>
                      <w:lang w:val="kk-KZ"/>
                    </w:rPr>
                  </w:pPr>
                  <w:r w:rsidRPr="007757DE">
                    <w:rPr>
                      <w:rFonts w:ascii="Times New Roman" w:hAnsi="Times New Roman"/>
                      <w:sz w:val="24"/>
                      <w:szCs w:val="24"/>
                      <w:lang w:val="kk-KZ"/>
                    </w:rPr>
                    <w:t>Өндіріске әсер ететін факторлары</w:t>
                  </w:r>
                </w:p>
              </w:txbxContent>
            </v:textbox>
          </v:roundrect>
        </w:pict>
      </w:r>
      <w:r w:rsidR="00377D0E" w:rsidRPr="007757DE">
        <w:rPr>
          <w:rFonts w:ascii="Times New Roman" w:hAnsi="Times New Roman"/>
          <w:sz w:val="28"/>
          <w:szCs w:val="28"/>
          <w:lang w:val="kk-KZ"/>
        </w:rPr>
        <w:t xml:space="preserve">                       </w:t>
      </w:r>
    </w:p>
    <w:p w:rsidR="00377D0E" w:rsidRPr="007757DE" w:rsidRDefault="00377D0E" w:rsidP="00377D0E">
      <w:pPr>
        <w:shd w:val="clear" w:color="auto" w:fill="FFFFFF"/>
        <w:spacing w:after="0" w:line="240" w:lineRule="auto"/>
        <w:ind w:right="-1" w:firstLine="720"/>
        <w:jc w:val="center"/>
        <w:rPr>
          <w:rFonts w:ascii="Times New Roman" w:hAnsi="Times New Roman"/>
          <w:sz w:val="28"/>
          <w:szCs w:val="28"/>
          <w:lang w:val="kk-KZ"/>
        </w:rPr>
      </w:pPr>
    </w:p>
    <w:p w:rsidR="00377D0E" w:rsidRDefault="00A06D1D" w:rsidP="00377D0E">
      <w:pPr>
        <w:shd w:val="clear" w:color="auto" w:fill="FFFFFF"/>
        <w:spacing w:after="0" w:line="240" w:lineRule="auto"/>
        <w:ind w:right="-1" w:firstLine="720"/>
        <w:jc w:val="center"/>
        <w:rPr>
          <w:rFonts w:ascii="Times New Roman" w:hAnsi="Times New Roman"/>
          <w:sz w:val="28"/>
          <w:szCs w:val="28"/>
          <w:lang w:val="kk-KZ"/>
        </w:rPr>
      </w:pPr>
      <w:r>
        <w:rPr>
          <w:rFonts w:ascii="Times New Roman" w:hAnsi="Times New Roman"/>
          <w:noProof/>
          <w:sz w:val="28"/>
          <w:szCs w:val="28"/>
        </w:rPr>
        <w:pict>
          <v:roundrect id="_x0000_s1380" style="position:absolute;left:0;text-align:left;margin-left:361.2pt;margin-top:11.55pt;width:119.25pt;height:41.75pt;z-index:251913216" arcsize="10923f">
            <v:textbox>
              <w:txbxContent>
                <w:p w:rsidR="00CF2362" w:rsidRPr="007757DE" w:rsidRDefault="00CF2362" w:rsidP="00377D0E">
                  <w:pPr>
                    <w:spacing w:after="0" w:line="240" w:lineRule="auto"/>
                    <w:jc w:val="center"/>
                    <w:rPr>
                      <w:rFonts w:ascii="Times New Roman" w:hAnsi="Times New Roman"/>
                      <w:lang w:val="kk-KZ"/>
                    </w:rPr>
                  </w:pPr>
                  <w:r w:rsidRPr="007757DE">
                    <w:rPr>
                      <w:rFonts w:ascii="Times New Roman" w:hAnsi="Times New Roman"/>
                      <w:lang w:val="kk-KZ"/>
                    </w:rPr>
                    <w:t>Кәсіпкерлік қабілеттілік-іскерлігі</w:t>
                  </w:r>
                </w:p>
              </w:txbxContent>
            </v:textbox>
          </v:roundrect>
        </w:pict>
      </w:r>
      <w:r>
        <w:rPr>
          <w:rFonts w:ascii="Times New Roman" w:hAnsi="Times New Roman"/>
          <w:noProof/>
          <w:sz w:val="28"/>
          <w:szCs w:val="28"/>
        </w:rPr>
        <w:pict>
          <v:roundrect id="_x0000_s1379" style="position:absolute;left:0;text-align:left;margin-left:251.45pt;margin-top:11.55pt;width:104.5pt;height:41.75pt;z-index:251912192" arcsize="10923f">
            <v:textbox>
              <w:txbxContent>
                <w:p w:rsidR="00CF2362" w:rsidRPr="007757DE" w:rsidRDefault="00CF2362" w:rsidP="00377D0E">
                  <w:pPr>
                    <w:spacing w:after="0" w:line="240" w:lineRule="auto"/>
                    <w:jc w:val="center"/>
                    <w:rPr>
                      <w:rFonts w:ascii="Times New Roman" w:hAnsi="Times New Roman"/>
                      <w:lang w:val="kk-KZ"/>
                    </w:rPr>
                  </w:pPr>
                  <w:r w:rsidRPr="007757DE">
                    <w:rPr>
                      <w:rFonts w:ascii="Times New Roman" w:hAnsi="Times New Roman"/>
                      <w:lang w:val="kk-KZ"/>
                    </w:rPr>
                    <w:t>Капитал- қаржы ресурстары</w:t>
                  </w:r>
                </w:p>
              </w:txbxContent>
            </v:textbox>
          </v:roundrect>
        </w:pict>
      </w:r>
      <w:r>
        <w:rPr>
          <w:rFonts w:ascii="Times New Roman" w:hAnsi="Times New Roman"/>
          <w:noProof/>
          <w:sz w:val="28"/>
          <w:szCs w:val="28"/>
        </w:rPr>
        <w:pict>
          <v:roundrect id="_x0000_s1378" style="position:absolute;left:0;text-align:left;margin-left:118.2pt;margin-top:11.55pt;width:119.25pt;height:41.75pt;z-index:251911168" arcsize="10923f">
            <v:textbox>
              <w:txbxContent>
                <w:p w:rsidR="00CF2362" w:rsidRPr="007757DE" w:rsidRDefault="00CF2362" w:rsidP="00377D0E">
                  <w:pPr>
                    <w:spacing w:after="0" w:line="240" w:lineRule="auto"/>
                    <w:jc w:val="center"/>
                    <w:rPr>
                      <w:rFonts w:ascii="Times New Roman" w:hAnsi="Times New Roman"/>
                      <w:lang w:val="kk-KZ"/>
                    </w:rPr>
                  </w:pPr>
                  <w:r w:rsidRPr="007757DE">
                    <w:rPr>
                      <w:rFonts w:ascii="Times New Roman" w:hAnsi="Times New Roman"/>
                      <w:lang w:val="kk-KZ"/>
                    </w:rPr>
                    <w:t>Еңбек- еңбек ресурстары</w:t>
                  </w:r>
                </w:p>
              </w:txbxContent>
            </v:textbox>
          </v:roundrect>
        </w:pict>
      </w:r>
      <w:r>
        <w:rPr>
          <w:rFonts w:ascii="Times New Roman" w:hAnsi="Times New Roman"/>
          <w:noProof/>
          <w:sz w:val="28"/>
          <w:szCs w:val="28"/>
        </w:rPr>
        <w:pict>
          <v:roundrect id="_x0000_s1377" style="position:absolute;left:0;text-align:left;margin-left:-6.3pt;margin-top:11.55pt;width:119.25pt;height:41.75pt;z-index:251910144" arcsize="10923f">
            <v:textbox>
              <w:txbxContent>
                <w:p w:rsidR="00CF2362" w:rsidRPr="007757DE" w:rsidRDefault="00CF2362" w:rsidP="00377D0E">
                  <w:pPr>
                    <w:spacing w:after="0" w:line="240" w:lineRule="auto"/>
                    <w:jc w:val="center"/>
                    <w:rPr>
                      <w:rFonts w:ascii="Times New Roman" w:hAnsi="Times New Roman"/>
                      <w:lang w:val="kk-KZ"/>
                    </w:rPr>
                  </w:pPr>
                  <w:r w:rsidRPr="007757DE">
                    <w:rPr>
                      <w:rFonts w:ascii="Times New Roman" w:hAnsi="Times New Roman"/>
                      <w:lang w:val="kk-KZ"/>
                    </w:rPr>
                    <w:t>Жер-табиғи ресурстар</w:t>
                  </w:r>
                </w:p>
              </w:txbxContent>
            </v:textbox>
          </v:roundrect>
        </w:pict>
      </w:r>
    </w:p>
    <w:p w:rsidR="00377D0E" w:rsidRDefault="00377D0E" w:rsidP="00377D0E">
      <w:pPr>
        <w:shd w:val="clear" w:color="auto" w:fill="FFFFFF"/>
        <w:spacing w:after="0" w:line="240" w:lineRule="auto"/>
        <w:ind w:right="-1" w:firstLine="720"/>
        <w:jc w:val="center"/>
        <w:rPr>
          <w:rFonts w:ascii="Times New Roman" w:hAnsi="Times New Roman"/>
          <w:sz w:val="28"/>
          <w:szCs w:val="28"/>
          <w:lang w:val="kk-KZ"/>
        </w:rPr>
      </w:pPr>
    </w:p>
    <w:p w:rsidR="00377D0E" w:rsidRDefault="00377D0E" w:rsidP="00377D0E">
      <w:pPr>
        <w:shd w:val="clear" w:color="auto" w:fill="FFFFFF"/>
        <w:spacing w:after="0" w:line="240" w:lineRule="auto"/>
        <w:ind w:right="-1" w:firstLine="720"/>
        <w:jc w:val="center"/>
        <w:rPr>
          <w:rFonts w:ascii="Times New Roman" w:hAnsi="Times New Roman"/>
          <w:sz w:val="28"/>
          <w:szCs w:val="28"/>
          <w:lang w:val="kk-KZ"/>
        </w:rPr>
      </w:pPr>
    </w:p>
    <w:p w:rsidR="00377D0E" w:rsidRDefault="00377D0E" w:rsidP="00377D0E">
      <w:pPr>
        <w:shd w:val="clear" w:color="auto" w:fill="FFFFFF"/>
        <w:spacing w:after="0" w:line="240" w:lineRule="auto"/>
        <w:ind w:right="-1" w:firstLine="720"/>
        <w:jc w:val="center"/>
        <w:rPr>
          <w:rFonts w:ascii="Times New Roman" w:hAnsi="Times New Roman"/>
          <w:sz w:val="28"/>
          <w:szCs w:val="28"/>
          <w:lang w:val="kk-KZ"/>
        </w:rPr>
      </w:pPr>
    </w:p>
    <w:p w:rsidR="00377D0E" w:rsidRDefault="00377D0E" w:rsidP="00377D0E">
      <w:pPr>
        <w:shd w:val="clear" w:color="auto" w:fill="FFFFFF"/>
        <w:spacing w:after="0" w:line="240" w:lineRule="auto"/>
        <w:ind w:right="-1" w:firstLine="720"/>
        <w:jc w:val="center"/>
        <w:rPr>
          <w:lang w:val="kk-KZ"/>
        </w:rPr>
      </w:pPr>
    </w:p>
    <w:p w:rsidR="00377D0E" w:rsidRPr="00CA1E2A" w:rsidRDefault="00A06D1D" w:rsidP="00377D0E">
      <w:pPr>
        <w:shd w:val="clear" w:color="auto" w:fill="FFFFFF"/>
        <w:spacing w:after="0" w:line="240" w:lineRule="auto"/>
        <w:ind w:firstLine="720"/>
        <w:jc w:val="both"/>
        <w:rPr>
          <w:rFonts w:ascii="Times New Roman" w:hAnsi="Times New Roman"/>
          <w:sz w:val="28"/>
          <w:szCs w:val="28"/>
        </w:rPr>
      </w:pPr>
      <w:hyperlink r:id="rId18" w:tooltip="Жер" w:history="1">
        <w:r w:rsidR="00377D0E" w:rsidRPr="00CA1E2A">
          <w:rPr>
            <w:rStyle w:val="af3"/>
            <w:rFonts w:ascii="Times New Roman" w:hAnsi="Times New Roman"/>
            <w:color w:val="auto"/>
            <w:sz w:val="28"/>
            <w:szCs w:val="28"/>
            <w:u w:val="none"/>
          </w:rPr>
          <w:t>Жер</w:t>
        </w:r>
      </w:hyperlink>
      <w:r w:rsidR="00377D0E" w:rsidRPr="00CA1E2A">
        <w:rPr>
          <w:rFonts w:ascii="Times New Roman" w:hAnsi="Times New Roman"/>
          <w:sz w:val="28"/>
          <w:szCs w:val="28"/>
        </w:rPr>
        <w:t xml:space="preserve"> табиғи фактор деп қаралады. Ол адамның іс-әрекетінің нәтижесіне жатпайды. Өндіріс факторларының осы тобына өндіріс процесінде қолдануға болатын, табиғат байлықтары мен пайдалы </w:t>
      </w:r>
      <w:hyperlink r:id="rId19" w:tooltip="Кен" w:history="1">
        <w:r w:rsidR="00377D0E" w:rsidRPr="00CA1E2A">
          <w:rPr>
            <w:rStyle w:val="af3"/>
            <w:rFonts w:ascii="Times New Roman" w:hAnsi="Times New Roman"/>
            <w:color w:val="auto"/>
            <w:sz w:val="28"/>
            <w:szCs w:val="28"/>
            <w:u w:val="none"/>
          </w:rPr>
          <w:t>кендер</w:t>
        </w:r>
      </w:hyperlink>
      <w:r w:rsidR="00377D0E" w:rsidRPr="00CA1E2A">
        <w:rPr>
          <w:rFonts w:ascii="Times New Roman" w:hAnsi="Times New Roman"/>
          <w:sz w:val="28"/>
          <w:szCs w:val="28"/>
        </w:rPr>
        <w:t xml:space="preserve"> жатады. Осы категорияға егістік жер, ормандар қосылады. Өндіріс факторларының қатарына тауар мен қызметтер өндіруде пайдаланатын мүліктердің жиынтығы — </w:t>
      </w:r>
      <w:hyperlink r:id="rId20" w:tooltip="Капитал" w:history="1">
        <w:r w:rsidR="00377D0E" w:rsidRPr="00CA1E2A">
          <w:rPr>
            <w:rStyle w:val="af3"/>
            <w:rFonts w:ascii="Times New Roman" w:hAnsi="Times New Roman"/>
            <w:color w:val="auto"/>
            <w:sz w:val="28"/>
            <w:szCs w:val="28"/>
            <w:u w:val="none"/>
          </w:rPr>
          <w:t>капитал</w:t>
        </w:r>
      </w:hyperlink>
      <w:r w:rsidR="00377D0E" w:rsidRPr="00CA1E2A">
        <w:rPr>
          <w:rFonts w:ascii="Times New Roman" w:hAnsi="Times New Roman"/>
          <w:sz w:val="28"/>
          <w:szCs w:val="28"/>
        </w:rPr>
        <w:t xml:space="preserve"> жатады: </w:t>
      </w:r>
      <w:hyperlink r:id="rId21" w:tooltip="Машина" w:history="1">
        <w:r w:rsidR="00377D0E" w:rsidRPr="00CA1E2A">
          <w:rPr>
            <w:rStyle w:val="af3"/>
            <w:rFonts w:ascii="Times New Roman" w:hAnsi="Times New Roman"/>
            <w:color w:val="auto"/>
            <w:sz w:val="28"/>
            <w:szCs w:val="28"/>
            <w:u w:val="none"/>
          </w:rPr>
          <w:t>машиналар</w:t>
        </w:r>
      </w:hyperlink>
      <w:r w:rsidR="00377D0E" w:rsidRPr="00CA1E2A">
        <w:rPr>
          <w:rFonts w:ascii="Times New Roman" w:hAnsi="Times New Roman"/>
          <w:sz w:val="28"/>
          <w:szCs w:val="28"/>
        </w:rPr>
        <w:t xml:space="preserve">, жабдықтар, қойма ғимараттары, </w:t>
      </w:r>
      <w:hyperlink r:id="rId22" w:tooltip="Көлік" w:history="1">
        <w:r w:rsidR="00377D0E" w:rsidRPr="00CA1E2A">
          <w:rPr>
            <w:rStyle w:val="af3"/>
            <w:rFonts w:ascii="Times New Roman" w:hAnsi="Times New Roman"/>
            <w:color w:val="auto"/>
            <w:sz w:val="28"/>
            <w:szCs w:val="28"/>
            <w:u w:val="none"/>
          </w:rPr>
          <w:t>көлік</w:t>
        </w:r>
      </w:hyperlink>
      <w:r w:rsidR="00377D0E" w:rsidRPr="00CA1E2A">
        <w:rPr>
          <w:rFonts w:ascii="Times New Roman" w:hAnsi="Times New Roman"/>
          <w:sz w:val="28"/>
          <w:szCs w:val="28"/>
        </w:rPr>
        <w:t xml:space="preserve"> және </w:t>
      </w:r>
      <w:hyperlink r:id="rId23" w:tooltip="Коммуникация" w:history="1">
        <w:r w:rsidR="00377D0E" w:rsidRPr="00CA1E2A">
          <w:rPr>
            <w:rStyle w:val="af3"/>
            <w:rFonts w:ascii="Times New Roman" w:hAnsi="Times New Roman"/>
            <w:color w:val="auto"/>
            <w:sz w:val="28"/>
            <w:szCs w:val="28"/>
            <w:u w:val="none"/>
          </w:rPr>
          <w:t>байланыс коммуникациялары</w:t>
        </w:r>
      </w:hyperlink>
      <w:r w:rsidR="00377D0E" w:rsidRPr="00CA1E2A">
        <w:rPr>
          <w:rFonts w:ascii="Times New Roman" w:hAnsi="Times New Roman"/>
          <w:sz w:val="28"/>
          <w:szCs w:val="28"/>
        </w:rPr>
        <w:t>. т.б. Олардың техникалық күйі үздіксіз жақсартылып отырады және олар өндіріс процесіне, оның тиімділігіне шешуші әсер етеді.</w:t>
      </w:r>
    </w:p>
    <w:p w:rsidR="00377D0E" w:rsidRPr="00CA1E2A" w:rsidRDefault="00A06D1D" w:rsidP="00377D0E">
      <w:pPr>
        <w:spacing w:after="0" w:line="240" w:lineRule="auto"/>
        <w:ind w:firstLine="348"/>
        <w:jc w:val="both"/>
        <w:rPr>
          <w:rFonts w:ascii="Times New Roman" w:hAnsi="Times New Roman"/>
          <w:sz w:val="28"/>
          <w:szCs w:val="28"/>
          <w:lang w:val="kk-KZ"/>
        </w:rPr>
      </w:pPr>
      <w:hyperlink r:id="rId24" w:tooltip="Еңбек" w:history="1">
        <w:r w:rsidR="00377D0E" w:rsidRPr="00CA1E2A">
          <w:rPr>
            <w:rStyle w:val="af3"/>
            <w:rFonts w:ascii="Times New Roman" w:hAnsi="Times New Roman"/>
            <w:color w:val="auto"/>
            <w:sz w:val="28"/>
            <w:szCs w:val="28"/>
            <w:u w:val="none"/>
            <w:lang w:val="kk-KZ"/>
          </w:rPr>
          <w:t>Еңбек</w:t>
        </w:r>
      </w:hyperlink>
      <w:r w:rsidR="00377D0E" w:rsidRPr="00CA1E2A">
        <w:rPr>
          <w:rFonts w:ascii="Times New Roman" w:hAnsi="Times New Roman"/>
          <w:sz w:val="28"/>
          <w:szCs w:val="28"/>
          <w:lang w:val="kk-KZ"/>
        </w:rPr>
        <w:t xml:space="preserve"> — игіліктер дайындауға және қызметтер көрсетуге бағытталған </w:t>
      </w:r>
      <w:hyperlink r:id="rId25" w:tooltip="Интеллект" w:history="1">
        <w:r w:rsidR="00377D0E" w:rsidRPr="00CA1E2A">
          <w:rPr>
            <w:rStyle w:val="af3"/>
            <w:rFonts w:ascii="Times New Roman" w:hAnsi="Times New Roman"/>
            <w:color w:val="auto"/>
            <w:sz w:val="28"/>
            <w:szCs w:val="28"/>
            <w:u w:val="none"/>
            <w:lang w:val="kk-KZ"/>
          </w:rPr>
          <w:t>интеллектуалдық</w:t>
        </w:r>
      </w:hyperlink>
      <w:r w:rsidR="00377D0E" w:rsidRPr="00CA1E2A">
        <w:rPr>
          <w:rFonts w:ascii="Times New Roman" w:hAnsi="Times New Roman"/>
          <w:sz w:val="28"/>
          <w:szCs w:val="28"/>
          <w:lang w:val="kk-KZ"/>
        </w:rPr>
        <w:t xml:space="preserve"> немесе </w:t>
      </w:r>
      <w:hyperlink r:id="rId26" w:tooltip="Физика" w:history="1">
        <w:r w:rsidR="00377D0E" w:rsidRPr="00CA1E2A">
          <w:rPr>
            <w:rStyle w:val="af3"/>
            <w:rFonts w:ascii="Times New Roman" w:hAnsi="Times New Roman"/>
            <w:color w:val="auto"/>
            <w:sz w:val="28"/>
            <w:szCs w:val="28"/>
            <w:u w:val="none"/>
            <w:lang w:val="kk-KZ"/>
          </w:rPr>
          <w:t>физикалық</w:t>
        </w:r>
      </w:hyperlink>
      <w:r w:rsidR="00377D0E" w:rsidRPr="00CA1E2A">
        <w:rPr>
          <w:rFonts w:ascii="Times New Roman" w:hAnsi="Times New Roman"/>
          <w:sz w:val="28"/>
          <w:szCs w:val="28"/>
          <w:lang w:val="kk-KZ"/>
        </w:rPr>
        <w:t xml:space="preserve"> әрекеттер болып табылады. Жеке адамның біліміне, кәсіби дайындығына, төжірибесіне, денсаулығына сәйкестенген қабілеттерінің жиынтығы адам капиталын құрайды. Адамның еңбегінің </w:t>
      </w:r>
      <w:r w:rsidR="00377D0E" w:rsidRPr="00CA1E2A">
        <w:rPr>
          <w:rFonts w:ascii="Times New Roman" w:hAnsi="Times New Roman"/>
          <w:sz w:val="28"/>
          <w:szCs w:val="28"/>
          <w:lang w:val="kk-KZ"/>
        </w:rPr>
        <w:lastRenderedPageBreak/>
        <w:t>шеберлігі, өнегелілігі жоғары болған сайын, оның капиталы өсе түседі, ал осыған сай табысы (</w:t>
      </w:r>
      <w:hyperlink r:id="rId27" w:tooltip="Еңбек ақы" w:history="1">
        <w:r w:rsidR="00377D0E" w:rsidRPr="00CA1E2A">
          <w:rPr>
            <w:rStyle w:val="af3"/>
            <w:rFonts w:ascii="Times New Roman" w:hAnsi="Times New Roman"/>
            <w:color w:val="auto"/>
            <w:sz w:val="28"/>
            <w:szCs w:val="28"/>
            <w:u w:val="none"/>
            <w:lang w:val="kk-KZ"/>
          </w:rPr>
          <w:t>еңбек ақысы</w:t>
        </w:r>
      </w:hyperlink>
      <w:r w:rsidR="00377D0E" w:rsidRPr="00CA1E2A">
        <w:rPr>
          <w:rFonts w:ascii="Times New Roman" w:hAnsi="Times New Roman"/>
          <w:sz w:val="28"/>
          <w:szCs w:val="28"/>
          <w:lang w:val="kk-KZ"/>
        </w:rPr>
        <w:t xml:space="preserve">) кобейеді. Осы күнгі адам капиталына жұмсалған </w:t>
      </w:r>
      <w:hyperlink r:id="rId28" w:tooltip="Инвестиция" w:history="1">
        <w:r w:rsidR="00377D0E" w:rsidRPr="00CA1E2A">
          <w:rPr>
            <w:rStyle w:val="af3"/>
            <w:rFonts w:ascii="Times New Roman" w:hAnsi="Times New Roman"/>
            <w:color w:val="auto"/>
            <w:sz w:val="28"/>
            <w:szCs w:val="28"/>
            <w:u w:val="none"/>
            <w:lang w:val="kk-KZ"/>
          </w:rPr>
          <w:t>инвестициялар</w:t>
        </w:r>
      </w:hyperlink>
      <w:r w:rsidR="00377D0E" w:rsidRPr="00CA1E2A">
        <w:rPr>
          <w:rFonts w:ascii="Times New Roman" w:hAnsi="Times New Roman"/>
          <w:sz w:val="28"/>
          <w:szCs w:val="28"/>
          <w:lang w:val="kk-KZ"/>
        </w:rPr>
        <w:t xml:space="preserve"> </w:t>
      </w:r>
      <w:hyperlink r:id="rId29" w:tooltip="Қоғам" w:history="1">
        <w:r w:rsidR="00377D0E" w:rsidRPr="00CA1E2A">
          <w:rPr>
            <w:rStyle w:val="af3"/>
            <w:rFonts w:ascii="Times New Roman" w:hAnsi="Times New Roman"/>
            <w:color w:val="auto"/>
            <w:sz w:val="28"/>
            <w:szCs w:val="28"/>
            <w:u w:val="none"/>
            <w:lang w:val="kk-KZ"/>
          </w:rPr>
          <w:t>қоғам</w:t>
        </w:r>
      </w:hyperlink>
      <w:r w:rsidR="00377D0E" w:rsidRPr="00CA1E2A">
        <w:rPr>
          <w:rFonts w:ascii="Times New Roman" w:hAnsi="Times New Roman"/>
          <w:sz w:val="28"/>
          <w:szCs w:val="28"/>
          <w:lang w:val="kk-KZ"/>
        </w:rPr>
        <w:t xml:space="preserve"> үшін ең тиімді болып және тез арада өзін-өзі ақтап отыр.</w:t>
      </w:r>
    </w:p>
    <w:p w:rsidR="00377D0E" w:rsidRPr="00CA1E2A" w:rsidRDefault="00A06D1D" w:rsidP="00377D0E">
      <w:pPr>
        <w:spacing w:after="0" w:line="240" w:lineRule="auto"/>
        <w:ind w:firstLine="348"/>
        <w:jc w:val="both"/>
        <w:rPr>
          <w:rFonts w:ascii="Times New Roman" w:hAnsi="Times New Roman"/>
          <w:sz w:val="28"/>
          <w:szCs w:val="28"/>
          <w:lang w:val="kk-KZ"/>
        </w:rPr>
      </w:pPr>
      <w:hyperlink r:id="rId30" w:tooltip="Кәсіпкерлік" w:history="1">
        <w:r w:rsidR="00377D0E" w:rsidRPr="00CA1E2A">
          <w:rPr>
            <w:rStyle w:val="af3"/>
            <w:rFonts w:ascii="Times New Roman" w:hAnsi="Times New Roman"/>
            <w:color w:val="auto"/>
            <w:sz w:val="28"/>
            <w:szCs w:val="28"/>
            <w:u w:val="none"/>
            <w:lang w:val="kk-KZ"/>
          </w:rPr>
          <w:t>Кәсіпкерлік</w:t>
        </w:r>
      </w:hyperlink>
      <w:r w:rsidR="00377D0E" w:rsidRPr="00CA1E2A">
        <w:rPr>
          <w:rFonts w:ascii="Times New Roman" w:hAnsi="Times New Roman"/>
          <w:sz w:val="28"/>
          <w:szCs w:val="28"/>
          <w:lang w:val="kk-KZ"/>
        </w:rPr>
        <w:t xml:space="preserve"> іс-әрекет - бұл өндірістің ерекше факторы. Осы фактор өндірісті ұйымдастырып жүргізуде белсенділікті, іскерлікті, саналылықты, жауапкершілікті, тәуекелдікті кең пайдалануды талап етеді.</w:t>
      </w:r>
    </w:p>
    <w:p w:rsidR="00377D0E" w:rsidRPr="00AB133D" w:rsidRDefault="00A06D1D" w:rsidP="00377D0E">
      <w:pPr>
        <w:spacing w:after="0" w:line="240" w:lineRule="auto"/>
        <w:ind w:firstLine="348"/>
        <w:jc w:val="both"/>
        <w:rPr>
          <w:rFonts w:ascii="Times New Roman" w:hAnsi="Times New Roman"/>
          <w:sz w:val="28"/>
          <w:szCs w:val="28"/>
          <w:lang w:val="kk-KZ"/>
        </w:rPr>
      </w:pPr>
      <w:hyperlink r:id="rId31" w:tooltip="Кәсіпкерлік" w:history="1">
        <w:r w:rsidR="00377D0E" w:rsidRPr="00CA1E2A">
          <w:rPr>
            <w:rStyle w:val="af3"/>
            <w:rFonts w:ascii="Times New Roman" w:hAnsi="Times New Roman"/>
            <w:color w:val="auto"/>
            <w:sz w:val="28"/>
            <w:szCs w:val="28"/>
            <w:u w:val="none"/>
            <w:lang w:val="kk-KZ"/>
          </w:rPr>
          <w:t>Кәсіпкерлік</w:t>
        </w:r>
      </w:hyperlink>
      <w:r w:rsidR="00377D0E" w:rsidRPr="00CA1E2A">
        <w:rPr>
          <w:rFonts w:ascii="Times New Roman" w:hAnsi="Times New Roman"/>
          <w:sz w:val="28"/>
          <w:szCs w:val="28"/>
          <w:lang w:val="kk-KZ"/>
        </w:rPr>
        <w:t xml:space="preserve"> қабілет — адам капиталының ерекше түрі. Бұл игіліктер мен қызметтерді жасауға қолданылатын, өндірістің барлық факторларының бір бірімен келісімді, сәйкес түрде қызмет етуін көздейтін іс-әрекет. Адам ресурстарының осы түрінің ерекшелігі мынада: олар қауіп-қатерлікке, шығынға үшырау мүмкіндіктер</w:t>
      </w:r>
      <w:r w:rsidR="00377D0E" w:rsidRPr="00AB133D">
        <w:rPr>
          <w:rFonts w:ascii="Times New Roman" w:hAnsi="Times New Roman"/>
          <w:sz w:val="28"/>
          <w:szCs w:val="28"/>
          <w:lang w:val="kk-KZ"/>
        </w:rPr>
        <w:t xml:space="preserve">інің болуына тәуекелдік етіп, өндіріс процесіне, </w:t>
      </w:r>
      <w:hyperlink r:id="rId32" w:tooltip="Коммерция (мұндай бет жоқ)" w:history="1">
        <w:r w:rsidR="00377D0E" w:rsidRPr="00CA1E2A">
          <w:rPr>
            <w:rStyle w:val="af3"/>
            <w:rFonts w:ascii="Times New Roman" w:hAnsi="Times New Roman"/>
            <w:color w:val="auto"/>
            <w:sz w:val="28"/>
            <w:szCs w:val="28"/>
            <w:u w:val="none"/>
            <w:lang w:val="kk-KZ"/>
          </w:rPr>
          <w:t>коммерциялық</w:t>
        </w:r>
      </w:hyperlink>
      <w:r w:rsidR="00377D0E" w:rsidRPr="00CA1E2A">
        <w:rPr>
          <w:rFonts w:ascii="Times New Roman" w:hAnsi="Times New Roman"/>
          <w:sz w:val="28"/>
          <w:szCs w:val="28"/>
          <w:lang w:val="kk-KZ"/>
        </w:rPr>
        <w:t xml:space="preserve"> </w:t>
      </w:r>
      <w:r w:rsidR="00377D0E" w:rsidRPr="00AB133D">
        <w:rPr>
          <w:rFonts w:ascii="Times New Roman" w:hAnsi="Times New Roman"/>
          <w:sz w:val="28"/>
          <w:szCs w:val="28"/>
          <w:lang w:val="kk-KZ"/>
        </w:rPr>
        <w:t xml:space="preserve">негізге сүйене отырып, өндірілетін онімнің жаңа түрін, алдыңғы қатарлы технологияларды, </w:t>
      </w:r>
      <w:hyperlink r:id="rId33" w:tooltip="Бизнес" w:history="1">
        <w:r w:rsidR="00377D0E" w:rsidRPr="00CA1E2A">
          <w:rPr>
            <w:rStyle w:val="af3"/>
            <w:rFonts w:ascii="Times New Roman" w:hAnsi="Times New Roman"/>
            <w:color w:val="auto"/>
            <w:sz w:val="28"/>
            <w:szCs w:val="28"/>
            <w:u w:val="none"/>
            <w:lang w:val="kk-KZ"/>
          </w:rPr>
          <w:t>бизнесті</w:t>
        </w:r>
      </w:hyperlink>
      <w:r w:rsidR="00377D0E" w:rsidRPr="00AB133D">
        <w:rPr>
          <w:rFonts w:ascii="Times New Roman" w:hAnsi="Times New Roman"/>
          <w:sz w:val="28"/>
          <w:szCs w:val="28"/>
          <w:lang w:val="kk-KZ"/>
        </w:rPr>
        <w:t xml:space="preserve"> ұйымдастырудың тиімді формаларын кіргізу болып табылады. Кәсіпкерлік қызмет шама жағынан және нәтижелілік жағынан квалификациясы өте жоғары еңбек жұмсаумен пара-пар келеді.</w:t>
      </w:r>
    </w:p>
    <w:p w:rsidR="00377D0E" w:rsidRPr="008E30A7" w:rsidRDefault="00377D0E" w:rsidP="00377D0E">
      <w:pPr>
        <w:pStyle w:val="af8"/>
        <w:spacing w:before="0" w:beforeAutospacing="0" w:after="0" w:afterAutospacing="0"/>
        <w:jc w:val="both"/>
        <w:rPr>
          <w:sz w:val="28"/>
          <w:szCs w:val="28"/>
          <w:lang w:val="kk-KZ"/>
        </w:rPr>
      </w:pPr>
      <w:r w:rsidRPr="003526A1">
        <w:rPr>
          <w:sz w:val="28"/>
          <w:szCs w:val="28"/>
          <w:lang w:val="kk-KZ"/>
        </w:rPr>
        <w:t xml:space="preserve">Олар әрекеттерін бір-бірімен байланысып және бірін-бірі толықтыра отырып атқарады. </w:t>
      </w:r>
    </w:p>
    <w:p w:rsidR="008E08C5" w:rsidRPr="007757DE" w:rsidRDefault="008E08C5" w:rsidP="009705FD">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Тандаудың қажетті әсері мен баламалы шығын өндірістік мүмкіндіктердің қисығының көмегімен көрсетіледі. Өндірістік мүмкіндіктердің қисығы экономикалық ресурстарды толық пайдалану кезіндегі екі өнімді шығарудың ең жоғары көлемін көрсететін әр нүктенің сызығын анықтайды. Мысалы, ел бар ресурстармен белгілі бір тауарлар (Х және У) санын шығаруы мүмкін. Елдің өндірістік мүмкіндіктерінің қисығы келесі түрге ие:</w:t>
      </w:r>
    </w:p>
    <w:tbl>
      <w:tblPr>
        <w:tblW w:w="0" w:type="auto"/>
        <w:tblInd w:w="96" w:type="dxa"/>
        <w:tblLayout w:type="fixed"/>
        <w:tblLook w:val="0000"/>
      </w:tblPr>
      <w:tblGrid>
        <w:gridCol w:w="5348"/>
        <w:gridCol w:w="4724"/>
      </w:tblGrid>
      <w:tr w:rsidR="008E08C5" w:rsidRPr="007757DE" w:rsidTr="00D17EE4">
        <w:trPr>
          <w:cantSplit/>
          <w:trHeight w:val="2845"/>
        </w:trPr>
        <w:tc>
          <w:tcPr>
            <w:tcW w:w="5348" w:type="dxa"/>
          </w:tcPr>
          <w:p w:rsidR="008E08C5" w:rsidRPr="007757DE" w:rsidRDefault="008E08C5" w:rsidP="00D17EE4">
            <w:pPr>
              <w:spacing w:after="0" w:line="240" w:lineRule="auto"/>
              <w:rPr>
                <w:rFonts w:ascii="Times New Roman" w:hAnsi="Times New Roman"/>
                <w:bCs/>
                <w:sz w:val="28"/>
                <w:szCs w:val="28"/>
              </w:rPr>
            </w:pPr>
            <w:r w:rsidRPr="007757DE">
              <w:rPr>
                <w:rFonts w:ascii="Times New Roman" w:hAnsi="Times New Roman"/>
                <w:bCs/>
                <w:sz w:val="28"/>
                <w:szCs w:val="28"/>
                <w:lang w:val="ru-MO"/>
              </w:rPr>
              <w:t>2.1 сурет. Өндіріс  мүмкіншілігінің қисығы.</w:t>
            </w:r>
            <w:r w:rsidRPr="007757DE">
              <w:rPr>
                <w:rFonts w:ascii="Times New Roman" w:hAnsi="Times New Roman"/>
                <w:bCs/>
                <w:sz w:val="28"/>
                <w:szCs w:val="28"/>
              </w:rPr>
              <w:object w:dxaOrig="4724" w:dyaOrig="3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5.5pt;height:142.5pt" o:ole="" fillcolor="window">
                  <v:imagedata r:id="rId34" o:title=""/>
                </v:shape>
                <o:OLEObject Type="Embed" ProgID="PBrush" ShapeID="_x0000_i1027" DrawAspect="Content" ObjectID="_1670054719" r:id="rId35"/>
              </w:object>
            </w:r>
          </w:p>
        </w:tc>
        <w:tc>
          <w:tcPr>
            <w:tcW w:w="4724" w:type="dxa"/>
          </w:tcPr>
          <w:p w:rsidR="008E08C5" w:rsidRPr="007757DE" w:rsidRDefault="008E08C5" w:rsidP="00D17EE4">
            <w:pPr>
              <w:pStyle w:val="a5"/>
              <w:jc w:val="left"/>
              <w:rPr>
                <w:rFonts w:ascii="Times New Roman" w:hAnsi="Times New Roman"/>
                <w:szCs w:val="28"/>
                <w:lang w:val="ru-RU"/>
              </w:rPr>
            </w:pPr>
            <w:r w:rsidRPr="007757DE">
              <w:rPr>
                <w:rFonts w:ascii="Times New Roman" w:hAnsi="Times New Roman"/>
                <w:szCs w:val="28"/>
                <w:lang w:val="ru-RU"/>
              </w:rPr>
              <w:t xml:space="preserve">А – барлық ресурстар                                                           У- тауарын өндіруге бағытталған барлық ресурстар                                                                                                                                                                                                                                                                    В -Х тауарын өндіруге бағытталған барлық ресурстар                           </w:t>
            </w:r>
          </w:p>
          <w:p w:rsidR="008E08C5" w:rsidRPr="007757DE" w:rsidRDefault="008E08C5" w:rsidP="00D17EE4">
            <w:pPr>
              <w:spacing w:after="0" w:line="240" w:lineRule="auto"/>
              <w:rPr>
                <w:rFonts w:ascii="Times New Roman" w:hAnsi="Times New Roman"/>
                <w:sz w:val="28"/>
                <w:szCs w:val="28"/>
                <w:lang w:val="ru-MO"/>
              </w:rPr>
            </w:pPr>
            <w:r w:rsidRPr="007757DE">
              <w:rPr>
                <w:rFonts w:ascii="Times New Roman" w:hAnsi="Times New Roman"/>
                <w:sz w:val="28"/>
                <w:szCs w:val="28"/>
                <w:lang w:val="ru-MO"/>
              </w:rPr>
              <w:t xml:space="preserve"> С және Ғ – ресурстарды тиімді пайдалану</w:t>
            </w:r>
          </w:p>
          <w:p w:rsidR="008E08C5" w:rsidRPr="007757DE" w:rsidRDefault="008E08C5" w:rsidP="00D17EE4">
            <w:pPr>
              <w:spacing w:after="0" w:line="240" w:lineRule="auto"/>
              <w:rPr>
                <w:rFonts w:ascii="Times New Roman" w:hAnsi="Times New Roman"/>
                <w:sz w:val="28"/>
                <w:szCs w:val="28"/>
                <w:lang w:val="ru-MO"/>
              </w:rPr>
            </w:pPr>
            <w:r w:rsidRPr="007757DE">
              <w:rPr>
                <w:rFonts w:ascii="Times New Roman" w:hAnsi="Times New Roman"/>
                <w:sz w:val="28"/>
                <w:szCs w:val="28"/>
                <w:lang w:val="ru-MO"/>
              </w:rPr>
              <w:t>Е – ресурстарды толық пайдаланбау</w:t>
            </w:r>
          </w:p>
          <w:p w:rsidR="008E08C5" w:rsidRPr="007757DE" w:rsidRDefault="008E08C5" w:rsidP="00D17EE4">
            <w:pPr>
              <w:spacing w:after="0" w:line="240" w:lineRule="auto"/>
              <w:rPr>
                <w:rFonts w:ascii="Times New Roman" w:hAnsi="Times New Roman"/>
                <w:sz w:val="28"/>
                <w:szCs w:val="28"/>
              </w:rPr>
            </w:pPr>
            <w:r w:rsidRPr="007757DE">
              <w:rPr>
                <w:rFonts w:ascii="Times New Roman" w:hAnsi="Times New Roman"/>
                <w:sz w:val="28"/>
                <w:szCs w:val="28"/>
                <w:lang w:val="ru-MO"/>
              </w:rPr>
              <w:t>Д – осы берілген технологияның даму  деңгейінде  мүмкіншілігі жоқ өндіріс</w:t>
            </w:r>
          </w:p>
        </w:tc>
      </w:tr>
    </w:tbl>
    <w:p w:rsidR="008E08C5" w:rsidRPr="007757DE" w:rsidRDefault="008E08C5" w:rsidP="008E08C5">
      <w:pPr>
        <w:spacing w:after="0" w:line="240" w:lineRule="auto"/>
        <w:ind w:firstLine="720"/>
        <w:jc w:val="both"/>
        <w:rPr>
          <w:rFonts w:ascii="Times New Roman" w:hAnsi="Times New Roman"/>
          <w:sz w:val="28"/>
          <w:szCs w:val="28"/>
          <w:lang w:val="kk-KZ"/>
        </w:rPr>
      </w:pPr>
      <w:r w:rsidRPr="007757DE">
        <w:rPr>
          <w:rFonts w:ascii="Times New Roman" w:hAnsi="Times New Roman"/>
          <w:sz w:val="28"/>
          <w:szCs w:val="28"/>
          <w:lang w:val="kk-KZ"/>
        </w:rPr>
        <w:t xml:space="preserve">Түзу сызықтың әр нүктесі </w:t>
      </w:r>
      <w:r w:rsidRPr="007757DE">
        <w:rPr>
          <w:rFonts w:ascii="Times New Roman" w:hAnsi="Times New Roman"/>
          <w:b/>
          <w:bCs/>
          <w:i/>
          <w:iCs/>
          <w:sz w:val="28"/>
          <w:szCs w:val="28"/>
          <w:lang w:val="kk-KZ"/>
        </w:rPr>
        <w:t>ху</w:t>
      </w:r>
      <w:r w:rsidRPr="007757DE">
        <w:rPr>
          <w:rFonts w:ascii="Times New Roman" w:hAnsi="Times New Roman"/>
          <w:sz w:val="28"/>
          <w:szCs w:val="28"/>
          <w:lang w:val="kk-KZ"/>
        </w:rPr>
        <w:t xml:space="preserve"> осы елдегі экономикалық ресурстарды толық пайдалану кезіндегі тауарларды А және В өндірудің ең үлкен көлемін көрсетеді.</w:t>
      </w:r>
    </w:p>
    <w:p w:rsidR="008E08C5" w:rsidRPr="00121FBF" w:rsidRDefault="008E08C5" w:rsidP="008E08C5">
      <w:pPr>
        <w:spacing w:after="0" w:line="240" w:lineRule="auto"/>
        <w:ind w:firstLine="720"/>
        <w:jc w:val="both"/>
        <w:rPr>
          <w:rFonts w:ascii="Times New Roman" w:eastAsia="Times New Roman" w:hAnsi="Times New Roman" w:cs="Times New Roman"/>
          <w:sz w:val="28"/>
          <w:szCs w:val="28"/>
          <w:lang w:val="kk-KZ" w:eastAsia="ru-RU"/>
        </w:rPr>
      </w:pPr>
      <w:r w:rsidRPr="00121FBF">
        <w:rPr>
          <w:rFonts w:ascii="Times New Roman" w:eastAsia="Times New Roman" w:hAnsi="Times New Roman" w:cs="Times New Roman"/>
          <w:sz w:val="28"/>
          <w:szCs w:val="28"/>
          <w:lang w:val="kk-KZ" w:eastAsia="ru-RU"/>
        </w:rPr>
        <w:t>Өндірістің  мүмкіндігі  туралы ақпараттарға ие бола отырып, яғни шектеулі ресурстар жағдайында таңдау мәселесі туындайды, ол үшін қоғам немесе нақты өндіруші үш сұраққа жауап беруі тиісті:</w:t>
      </w:r>
    </w:p>
    <w:p w:rsidR="008E08C5" w:rsidRPr="00121FBF" w:rsidRDefault="008E08C5" w:rsidP="00DF43B3">
      <w:pPr>
        <w:numPr>
          <w:ilvl w:val="0"/>
          <w:numId w:val="20"/>
        </w:numPr>
        <w:tabs>
          <w:tab w:val="clear" w:pos="1440"/>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Қандай тауарлар мен қызметтер және қанша көлемде шығару қажет?</w:t>
      </w:r>
    </w:p>
    <w:p w:rsidR="008E08C5" w:rsidRPr="00121FBF" w:rsidRDefault="008E08C5" w:rsidP="00DF43B3">
      <w:pPr>
        <w:numPr>
          <w:ilvl w:val="0"/>
          <w:numId w:val="20"/>
        </w:numPr>
        <w:tabs>
          <w:tab w:val="clear" w:pos="1440"/>
          <w:tab w:val="num" w:pos="284"/>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Бұл тауарлар мен қызметтерді қалай өндіру қажет?</w:t>
      </w:r>
    </w:p>
    <w:p w:rsidR="008E08C5" w:rsidRPr="00121FBF" w:rsidRDefault="008E08C5" w:rsidP="00DF43B3">
      <w:pPr>
        <w:numPr>
          <w:ilvl w:val="0"/>
          <w:numId w:val="20"/>
        </w:numPr>
        <w:tabs>
          <w:tab w:val="clear" w:pos="1440"/>
          <w:tab w:val="num" w:pos="284"/>
        </w:tabs>
        <w:spacing w:after="0" w:line="240" w:lineRule="auto"/>
        <w:ind w:left="284" w:firstLine="0"/>
        <w:jc w:val="both"/>
        <w:rPr>
          <w:rFonts w:ascii="Times New Roman" w:eastAsia="Times New Roman" w:hAnsi="Times New Roman" w:cs="Times New Roman"/>
          <w:i/>
          <w:iCs/>
          <w:sz w:val="28"/>
          <w:szCs w:val="28"/>
          <w:lang w:val="kk-KZ" w:eastAsia="ru-RU"/>
        </w:rPr>
      </w:pPr>
      <w:r w:rsidRPr="00121FBF">
        <w:rPr>
          <w:rFonts w:ascii="Times New Roman" w:eastAsia="Times New Roman" w:hAnsi="Times New Roman" w:cs="Times New Roman"/>
          <w:i/>
          <w:iCs/>
          <w:sz w:val="28"/>
          <w:szCs w:val="28"/>
          <w:lang w:val="kk-KZ" w:eastAsia="ru-RU"/>
        </w:rPr>
        <w:t>Бұл тауарларды кім сатып алады және бұл тауарлар мен қызметтерді қалай пайдаланады? Яғни, бұларды кім үшін шығару қажет?</w:t>
      </w:r>
    </w:p>
    <w:p w:rsidR="008E08C5" w:rsidRDefault="008E08C5" w:rsidP="008E08C5">
      <w:pPr>
        <w:tabs>
          <w:tab w:val="left" w:pos="5490"/>
        </w:tabs>
        <w:spacing w:after="0" w:line="240" w:lineRule="auto"/>
        <w:ind w:firstLine="720"/>
        <w:jc w:val="both"/>
        <w:rPr>
          <w:rFonts w:ascii="Times New Roman" w:hAnsi="Times New Roman"/>
          <w:sz w:val="28"/>
          <w:szCs w:val="28"/>
          <w:lang w:val="en-US"/>
        </w:rPr>
      </w:pPr>
    </w:p>
    <w:p w:rsidR="008E08C5" w:rsidRPr="00F25E19" w:rsidRDefault="00377D0E" w:rsidP="009705FD">
      <w:pPr>
        <w:widowControl w:val="0"/>
        <w:shd w:val="clear" w:color="auto" w:fill="FFFFFF"/>
        <w:tabs>
          <w:tab w:val="left" w:pos="33"/>
          <w:tab w:val="left" w:pos="252"/>
        </w:tabs>
        <w:autoSpaceDE w:val="0"/>
        <w:autoSpaceDN w:val="0"/>
        <w:adjustRightInd w:val="0"/>
        <w:spacing w:after="0" w:line="240" w:lineRule="auto"/>
        <w:ind w:left="284"/>
        <w:jc w:val="both"/>
        <w:rPr>
          <w:rFonts w:ascii="Times New Roman" w:hAnsi="Times New Roman" w:cs="Times New Roman"/>
          <w:b/>
          <w:i/>
          <w:sz w:val="28"/>
          <w:szCs w:val="28"/>
          <w:lang w:val="kk-KZ"/>
        </w:rPr>
      </w:pPr>
      <w:r>
        <w:rPr>
          <w:rFonts w:ascii="Times New Roman" w:hAnsi="Times New Roman" w:cs="Times New Roman"/>
          <w:b/>
          <w:i/>
          <w:sz w:val="28"/>
          <w:szCs w:val="28"/>
          <w:lang w:val="kk-KZ"/>
        </w:rPr>
        <w:t xml:space="preserve">       </w:t>
      </w:r>
      <w:r w:rsidR="009705FD" w:rsidRPr="00F25E19">
        <w:rPr>
          <w:rFonts w:ascii="Times New Roman" w:hAnsi="Times New Roman" w:cs="Times New Roman"/>
          <w:b/>
          <w:i/>
          <w:sz w:val="28"/>
          <w:szCs w:val="28"/>
          <w:lang w:val="kk-KZ"/>
        </w:rPr>
        <w:t>2.</w:t>
      </w:r>
      <w:r w:rsidR="00F25E19" w:rsidRPr="00F25E19">
        <w:rPr>
          <w:rFonts w:ascii="Times New Roman" w:hAnsi="Times New Roman" w:cs="Times New Roman"/>
          <w:b/>
          <w:i/>
          <w:sz w:val="28"/>
          <w:szCs w:val="28"/>
          <w:lang w:val="kk-KZ"/>
        </w:rPr>
        <w:t xml:space="preserve">3 </w:t>
      </w:r>
      <w:r w:rsidR="008E08C5" w:rsidRPr="00F25E19">
        <w:rPr>
          <w:rFonts w:ascii="Times New Roman" w:hAnsi="Times New Roman" w:cs="Times New Roman"/>
          <w:b/>
          <w:i/>
          <w:sz w:val="28"/>
          <w:szCs w:val="28"/>
          <w:lang w:val="kk-KZ"/>
        </w:rPr>
        <w:t>Қажеттіл</w:t>
      </w:r>
      <w:r w:rsidR="00F25E19" w:rsidRPr="00F25E19">
        <w:rPr>
          <w:rFonts w:ascii="Times New Roman" w:hAnsi="Times New Roman" w:cs="Times New Roman"/>
          <w:b/>
          <w:i/>
          <w:sz w:val="28"/>
          <w:szCs w:val="28"/>
          <w:lang w:val="kk-KZ"/>
        </w:rPr>
        <w:t>ік өндірістің алғышарты ретінде</w:t>
      </w:r>
    </w:p>
    <w:p w:rsidR="008E08C5" w:rsidRDefault="008E08C5" w:rsidP="00F25E19">
      <w:pPr>
        <w:widowControl w:val="0"/>
        <w:shd w:val="clear" w:color="auto" w:fill="FFFFFF"/>
        <w:tabs>
          <w:tab w:val="left" w:pos="33"/>
          <w:tab w:val="left" w:pos="252"/>
        </w:tabs>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cs="Times New Roman"/>
          <w:b/>
          <w:sz w:val="28"/>
          <w:szCs w:val="28"/>
          <w:lang w:val="kk-KZ"/>
        </w:rPr>
        <w:t xml:space="preserve">       </w:t>
      </w:r>
      <w:r w:rsidR="00F25E19">
        <w:rPr>
          <w:rFonts w:ascii="Times New Roman" w:hAnsi="Times New Roman" w:cs="Times New Roman"/>
          <w:b/>
          <w:sz w:val="28"/>
          <w:szCs w:val="28"/>
          <w:lang w:val="kk-KZ"/>
        </w:rPr>
        <w:tab/>
      </w:r>
      <w:r w:rsidRPr="007757DE">
        <w:rPr>
          <w:rFonts w:ascii="Times New Roman" w:hAnsi="Times New Roman"/>
          <w:i/>
          <w:sz w:val="28"/>
          <w:szCs w:val="28"/>
          <w:lang w:val="kk-KZ"/>
        </w:rPr>
        <w:t>Қажеттілік</w:t>
      </w:r>
      <w:r w:rsidRPr="007757DE">
        <w:rPr>
          <w:rFonts w:ascii="Times New Roman" w:hAnsi="Times New Roman"/>
          <w:sz w:val="28"/>
          <w:szCs w:val="28"/>
          <w:lang w:val="kk-KZ"/>
        </w:rPr>
        <w:t xml:space="preserve"> –бұл адамдардың белгілі-бір пайдалылығы бар игіліктерді иелену мен пайдалануға деген ынталылығы.  </w:t>
      </w:r>
    </w:p>
    <w:p w:rsidR="008E08C5" w:rsidRDefault="008E08C5" w:rsidP="008E08C5">
      <w:pPr>
        <w:spacing w:after="0" w:line="240" w:lineRule="auto"/>
        <w:ind w:firstLine="708"/>
        <w:jc w:val="both"/>
        <w:rPr>
          <w:rFonts w:ascii="Times New Roman" w:hAnsi="Times New Roman"/>
          <w:sz w:val="28"/>
          <w:szCs w:val="28"/>
          <w:lang w:val="kk-KZ"/>
        </w:rPr>
      </w:pPr>
      <w:r w:rsidRPr="007E7E3E">
        <w:rPr>
          <w:rFonts w:ascii="Times New Roman" w:hAnsi="Times New Roman"/>
          <w:b/>
          <w:bCs/>
          <w:sz w:val="28"/>
          <w:szCs w:val="28"/>
          <w:lang w:val="kk-KZ"/>
        </w:rPr>
        <w:t>Экономикалық қажеттілік</w:t>
      </w:r>
      <w:r w:rsidRPr="007E7E3E">
        <w:rPr>
          <w:rFonts w:ascii="Times New Roman" w:hAnsi="Times New Roman"/>
          <w:sz w:val="28"/>
          <w:szCs w:val="28"/>
          <w:lang w:val="kk-KZ"/>
        </w:rPr>
        <w:t xml:space="preserve"> – адамдарды өз мұқтаждарын қанағаттандыру мақсатында белсенді қызмет етуге мәжбүр ететін қозғаушы күш болып табылады. Қажеттіліктерді қанағаттандыру деңгейіне қарай жаңа қажеттіліктер туады. Оның құрылымы, саны, сапасы, өзгеріп отырады. Қажеттіліктердің үздіксіз өсуі адамдардың экономикалық эволюциясының көптеген деректерімен дәлелденді. Әр бір 10 жыл сайын тұтыну тауарлары мен қызметтердің түрлері екі есеге өсіп отырады. Мұндай экономикалық заңдылық қжеттіліктердің өсу заңы деп аталады. </w:t>
      </w:r>
    </w:p>
    <w:p w:rsidR="008E08C5" w:rsidRPr="007E7E3E" w:rsidRDefault="008E08C5" w:rsidP="008E08C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Қажеттіліктердің түрлері:</w:t>
      </w:r>
      <w:r>
        <w:rPr>
          <w:rFonts w:ascii="Times New Roman" w:hAnsi="Times New Roman"/>
          <w:sz w:val="28"/>
          <w:szCs w:val="28"/>
          <w:lang w:val="kk-KZ"/>
        </w:rPr>
        <w:t xml:space="preserve"> </w:t>
      </w:r>
      <w:r w:rsidRPr="007E7E3E">
        <w:rPr>
          <w:rFonts w:ascii="Times New Roman" w:hAnsi="Times New Roman"/>
          <w:i/>
          <w:iCs/>
          <w:sz w:val="28"/>
          <w:szCs w:val="28"/>
          <w:lang w:val="kk-KZ"/>
        </w:rPr>
        <w:t>Алғашқы</w:t>
      </w:r>
      <w:r w:rsidRPr="007E7E3E">
        <w:rPr>
          <w:rFonts w:ascii="Times New Roman" w:hAnsi="Times New Roman"/>
          <w:sz w:val="28"/>
          <w:szCs w:val="28"/>
          <w:lang w:val="kk-KZ"/>
        </w:rPr>
        <w:t xml:space="preserve"> (төменгі) - қажеттілік адамдардың өмір сүруіне ең алғаш керек қажеттіліктер. Оларға толық киім, баспана т.б жатады.</w:t>
      </w:r>
      <w:r>
        <w:rPr>
          <w:rFonts w:ascii="Times New Roman" w:hAnsi="Times New Roman"/>
          <w:sz w:val="28"/>
          <w:szCs w:val="28"/>
          <w:lang w:val="kk-KZ"/>
        </w:rPr>
        <w:t xml:space="preserve"> </w:t>
      </w:r>
      <w:r w:rsidRPr="007E7E3E">
        <w:rPr>
          <w:rFonts w:ascii="Times New Roman" w:hAnsi="Times New Roman"/>
          <w:i/>
          <w:iCs/>
          <w:sz w:val="28"/>
          <w:szCs w:val="28"/>
          <w:lang w:val="kk-KZ"/>
        </w:rPr>
        <w:t xml:space="preserve">Екінші реттік </w:t>
      </w:r>
      <w:r w:rsidRPr="007E7E3E">
        <w:rPr>
          <w:rFonts w:ascii="Times New Roman" w:hAnsi="Times New Roman"/>
          <w:sz w:val="28"/>
          <w:szCs w:val="28"/>
          <w:lang w:val="kk-KZ"/>
        </w:rPr>
        <w:t>(жоғарғы) қажеттіліктер. Екінші реттік (жоғарғы) қажеттілік – бұл адамның рухани жағдайы, әлеуметтік ортасы, интелектуалдық деңгейіне байланысты пайда болатын қажеттіліктер. Бұл қажеттіліктерді альтернативті (таңдау) қажеттіліктері деп те атайды. Мысалы: кітаптар, сәнді киімдер, қымбат бұйымдар, сондай-ақ білімге мәдениетке қажеттіліктер.</w:t>
      </w:r>
    </w:p>
    <w:p w:rsidR="008E08C5" w:rsidRPr="007E7E3E" w:rsidRDefault="008E08C5" w:rsidP="008E08C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Қанағаттандыру түріне қарай қажеттіліктерді жеке және ұжымдық деп бөлуге болады.</w:t>
      </w:r>
      <w:r>
        <w:rPr>
          <w:rFonts w:ascii="Times New Roman" w:hAnsi="Times New Roman"/>
          <w:sz w:val="28"/>
          <w:szCs w:val="28"/>
          <w:lang w:val="kk-KZ"/>
        </w:rPr>
        <w:t xml:space="preserve"> </w:t>
      </w:r>
      <w:r w:rsidRPr="007E7E3E">
        <w:rPr>
          <w:rFonts w:ascii="Times New Roman" w:hAnsi="Times New Roman"/>
          <w:i/>
          <w:iCs/>
          <w:sz w:val="28"/>
          <w:szCs w:val="28"/>
          <w:lang w:val="kk-KZ"/>
        </w:rPr>
        <w:t>Жеке қажеттіліктер</w:t>
      </w:r>
      <w:r w:rsidRPr="007E7E3E">
        <w:rPr>
          <w:rFonts w:ascii="Times New Roman" w:hAnsi="Times New Roman"/>
          <w:sz w:val="28"/>
          <w:szCs w:val="28"/>
          <w:lang w:val="kk-KZ"/>
        </w:rPr>
        <w:t xml:space="preserve"> – бұл жеке адамның өзін қанағаттындыра алатын қажеттіліктер. Мысалы: киім, тамақ, мұздатқыш, машина т.б тауарлар сатып алуы.</w:t>
      </w:r>
      <w:r>
        <w:rPr>
          <w:rFonts w:ascii="Times New Roman" w:hAnsi="Times New Roman"/>
          <w:sz w:val="28"/>
          <w:szCs w:val="28"/>
          <w:lang w:val="kk-KZ"/>
        </w:rPr>
        <w:t xml:space="preserve"> </w:t>
      </w:r>
      <w:r w:rsidRPr="007E7E3E">
        <w:rPr>
          <w:rFonts w:ascii="Times New Roman" w:hAnsi="Times New Roman"/>
          <w:i/>
          <w:iCs/>
          <w:sz w:val="28"/>
          <w:szCs w:val="28"/>
          <w:lang w:val="kk-KZ"/>
        </w:rPr>
        <w:t>Ұжымдық қажеттіліктер</w:t>
      </w:r>
      <w:r w:rsidRPr="007E7E3E">
        <w:rPr>
          <w:rFonts w:ascii="Times New Roman" w:hAnsi="Times New Roman"/>
          <w:sz w:val="28"/>
          <w:szCs w:val="28"/>
          <w:lang w:val="kk-KZ"/>
        </w:rPr>
        <w:t xml:space="preserve"> - өмірде жеке бір адам қанағаттандыруға мүмкін емес,көп шығын қажет ететін қажеттіліктер бар. Оларды көпшілік көмегімен ұжымдық түрде қанағаттандырады. Ұжымдық қажеттіліктерді қанағаттандыру жөнінде шешімдерді басқару органдары қабылдайды.</w:t>
      </w:r>
    </w:p>
    <w:p w:rsidR="008E08C5" w:rsidRDefault="008E08C5" w:rsidP="008E08C5">
      <w:pPr>
        <w:spacing w:after="0" w:line="240" w:lineRule="auto"/>
        <w:ind w:firstLine="708"/>
        <w:jc w:val="both"/>
        <w:rPr>
          <w:rFonts w:ascii="Times New Roman" w:hAnsi="Times New Roman"/>
          <w:sz w:val="28"/>
          <w:szCs w:val="28"/>
          <w:lang w:val="kk-KZ"/>
        </w:rPr>
      </w:pPr>
      <w:r w:rsidRPr="007757DE">
        <w:rPr>
          <w:rFonts w:ascii="Times New Roman" w:hAnsi="Times New Roman"/>
          <w:i/>
          <w:sz w:val="28"/>
          <w:szCs w:val="28"/>
          <w:lang w:val="kk-KZ"/>
        </w:rPr>
        <w:t>Игіліктер</w:t>
      </w:r>
      <w:r w:rsidRPr="007757DE">
        <w:rPr>
          <w:rFonts w:ascii="Times New Roman" w:hAnsi="Times New Roman"/>
          <w:sz w:val="28"/>
          <w:szCs w:val="28"/>
          <w:lang w:val="kk-KZ"/>
        </w:rPr>
        <w:t xml:space="preserve"> </w:t>
      </w:r>
      <w:r>
        <w:rPr>
          <w:rFonts w:ascii="Times New Roman" w:hAnsi="Times New Roman"/>
          <w:sz w:val="28"/>
          <w:szCs w:val="28"/>
          <w:lang w:val="kk-KZ"/>
        </w:rPr>
        <w:t xml:space="preserve">деп </w:t>
      </w:r>
      <w:r w:rsidRPr="007757DE">
        <w:rPr>
          <w:rFonts w:ascii="Times New Roman" w:hAnsi="Times New Roman"/>
          <w:sz w:val="28"/>
          <w:szCs w:val="28"/>
          <w:lang w:val="kk-KZ"/>
        </w:rPr>
        <w:t>қажеттілік</w:t>
      </w:r>
      <w:r>
        <w:rPr>
          <w:rFonts w:ascii="Times New Roman" w:hAnsi="Times New Roman"/>
          <w:sz w:val="28"/>
          <w:szCs w:val="28"/>
          <w:lang w:val="kk-KZ"/>
        </w:rPr>
        <w:t>терді қанағаттандыратын заттар</w:t>
      </w:r>
      <w:r w:rsidRPr="007757DE">
        <w:rPr>
          <w:rFonts w:ascii="Times New Roman" w:hAnsi="Times New Roman"/>
          <w:sz w:val="28"/>
          <w:szCs w:val="28"/>
          <w:lang w:val="kk-KZ"/>
        </w:rPr>
        <w:t xml:space="preserve"> болып табылады.</w:t>
      </w:r>
    </w:p>
    <w:p w:rsidR="008E08C5" w:rsidRPr="007E7E3E" w:rsidRDefault="008E08C5" w:rsidP="008E08C5">
      <w:pPr>
        <w:spacing w:after="0" w:line="240" w:lineRule="auto"/>
        <w:ind w:firstLine="708"/>
        <w:jc w:val="both"/>
        <w:rPr>
          <w:rFonts w:ascii="Times New Roman" w:hAnsi="Times New Roman"/>
          <w:sz w:val="28"/>
          <w:szCs w:val="28"/>
          <w:lang w:val="kk-KZ"/>
        </w:rPr>
      </w:pPr>
      <w:r w:rsidRPr="007E7E3E">
        <w:rPr>
          <w:rFonts w:ascii="Times New Roman" w:hAnsi="Times New Roman"/>
          <w:b/>
          <w:bCs/>
          <w:sz w:val="28"/>
          <w:szCs w:val="28"/>
          <w:lang w:val="kk-KZ"/>
        </w:rPr>
        <w:t>Экономикалық игіліктер</w:t>
      </w:r>
      <w:r w:rsidRPr="007E7E3E">
        <w:rPr>
          <w:rFonts w:ascii="Times New Roman" w:hAnsi="Times New Roman"/>
          <w:sz w:val="28"/>
          <w:szCs w:val="28"/>
          <w:lang w:val="kk-KZ"/>
        </w:rPr>
        <w:t xml:space="preserve"> – бұл қажеттіліктерді қанағаттандыру мақсатындағы нәрселер мен заттар. Олардың біреулері шексіз түрде болады. (Мысалы: ауа). Оларды еркін игіліктер деп атайды, басқалары шектелген оларды экономикалық игіліктер деп атайды.</w:t>
      </w:r>
    </w:p>
    <w:p w:rsidR="008E08C5" w:rsidRPr="007E7E3E" w:rsidRDefault="008E08C5" w:rsidP="008E08C5">
      <w:pPr>
        <w:spacing w:after="0" w:line="240" w:lineRule="auto"/>
        <w:ind w:firstLine="708"/>
        <w:jc w:val="both"/>
        <w:rPr>
          <w:rFonts w:ascii="Times New Roman" w:hAnsi="Times New Roman"/>
          <w:sz w:val="28"/>
          <w:szCs w:val="28"/>
          <w:lang w:val="kk-KZ"/>
        </w:rPr>
      </w:pPr>
      <w:r w:rsidRPr="007E7E3E">
        <w:rPr>
          <w:rFonts w:ascii="Times New Roman" w:hAnsi="Times New Roman"/>
          <w:sz w:val="28"/>
          <w:szCs w:val="28"/>
          <w:lang w:val="kk-KZ"/>
        </w:rPr>
        <w:t>Экономикалық игіліктер заттар (тауарлар) мен қызметтерден тұрады. Қызметтердің заттай тауарлардан айырмашылығы:</w:t>
      </w:r>
    </w:p>
    <w:p w:rsidR="008E08C5" w:rsidRPr="007E7E3E" w:rsidRDefault="008E08C5" w:rsidP="008E08C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1.Олардың өндірісі мен тұтынылуы бір мезгілде болады</w:t>
      </w:r>
    </w:p>
    <w:p w:rsidR="008E08C5" w:rsidRPr="007E7E3E" w:rsidRDefault="008E08C5" w:rsidP="008E08C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2.Оларды мұраға қалдыруға болмайды.</w:t>
      </w:r>
    </w:p>
    <w:p w:rsidR="008E08C5" w:rsidRPr="007E7E3E" w:rsidRDefault="008E08C5" w:rsidP="008E08C5">
      <w:pPr>
        <w:spacing w:after="0" w:line="240" w:lineRule="auto"/>
        <w:jc w:val="both"/>
        <w:rPr>
          <w:rFonts w:ascii="Times New Roman" w:hAnsi="Times New Roman"/>
          <w:sz w:val="28"/>
          <w:szCs w:val="28"/>
          <w:lang w:val="kk-KZ"/>
        </w:rPr>
      </w:pPr>
      <w:r w:rsidRPr="007E7E3E">
        <w:rPr>
          <w:rFonts w:ascii="Times New Roman" w:hAnsi="Times New Roman"/>
          <w:sz w:val="28"/>
          <w:szCs w:val="28"/>
          <w:lang w:val="kk-KZ"/>
        </w:rPr>
        <w:t>3.Оларды сақтауға немесе жинақтауға болмайды.</w:t>
      </w:r>
    </w:p>
    <w:p w:rsidR="008E08C5" w:rsidRDefault="008E08C5" w:rsidP="008E08C5">
      <w:pPr>
        <w:spacing w:after="0" w:line="240" w:lineRule="auto"/>
        <w:ind w:firstLine="426"/>
        <w:jc w:val="both"/>
        <w:rPr>
          <w:rFonts w:ascii="Times New Roman" w:hAnsi="Times New Roman"/>
          <w:sz w:val="28"/>
          <w:szCs w:val="28"/>
          <w:lang w:val="kk-KZ"/>
        </w:rPr>
      </w:pPr>
      <w:r w:rsidRPr="007757DE">
        <w:rPr>
          <w:rFonts w:ascii="Times New Roman" w:hAnsi="Times New Roman"/>
          <w:sz w:val="28"/>
          <w:szCs w:val="28"/>
          <w:lang w:val="kk-KZ"/>
        </w:rPr>
        <w:t xml:space="preserve">Адамзаттың  және қоғамның үстемелі дамуының материалдық негізі – </w:t>
      </w:r>
      <w:r w:rsidRPr="007757DE">
        <w:rPr>
          <w:rFonts w:ascii="Times New Roman" w:hAnsi="Times New Roman"/>
          <w:b/>
          <w:sz w:val="28"/>
          <w:szCs w:val="28"/>
          <w:lang w:val="kk-KZ"/>
        </w:rPr>
        <w:t xml:space="preserve">ол </w:t>
      </w:r>
      <w:r w:rsidRPr="007757DE">
        <w:rPr>
          <w:rFonts w:ascii="Times New Roman" w:hAnsi="Times New Roman"/>
          <w:sz w:val="28"/>
          <w:szCs w:val="28"/>
          <w:lang w:val="kk-KZ"/>
        </w:rPr>
        <w:t xml:space="preserve"> </w:t>
      </w:r>
      <w:r w:rsidRPr="007757DE">
        <w:rPr>
          <w:rFonts w:ascii="Times New Roman" w:hAnsi="Times New Roman"/>
          <w:b/>
          <w:sz w:val="28"/>
          <w:szCs w:val="28"/>
          <w:lang w:val="kk-KZ"/>
        </w:rPr>
        <w:t>өндіріс</w:t>
      </w:r>
      <w:r w:rsidRPr="007757DE">
        <w:rPr>
          <w:rFonts w:ascii="Times New Roman" w:hAnsi="Times New Roman"/>
          <w:sz w:val="28"/>
          <w:szCs w:val="28"/>
          <w:lang w:val="kk-KZ"/>
        </w:rPr>
        <w:t xml:space="preserve">. Қоғамдық өндірістің соңғы нәтижесі – қоғамдық өнім болып табылады. Қоғамдық өнімнің қозғалысы </w:t>
      </w:r>
      <w:r w:rsidRPr="007757DE">
        <w:rPr>
          <w:rFonts w:ascii="Times New Roman" w:hAnsi="Times New Roman"/>
          <w:b/>
          <w:sz w:val="28"/>
          <w:szCs w:val="28"/>
          <w:lang w:val="kk-KZ"/>
        </w:rPr>
        <w:t>төрт сатыдан</w:t>
      </w:r>
      <w:r w:rsidR="00AB2AC4">
        <w:rPr>
          <w:rFonts w:ascii="Times New Roman" w:hAnsi="Times New Roman"/>
          <w:sz w:val="28"/>
          <w:szCs w:val="28"/>
          <w:lang w:val="kk-KZ"/>
        </w:rPr>
        <w:t xml:space="preserve"> өтеді.</w:t>
      </w:r>
    </w:p>
    <w:p w:rsidR="00AB2AC4" w:rsidRDefault="00AB2AC4" w:rsidP="008E08C5">
      <w:pPr>
        <w:spacing w:after="0" w:line="240" w:lineRule="auto"/>
        <w:ind w:firstLine="426"/>
        <w:jc w:val="both"/>
        <w:rPr>
          <w:rFonts w:ascii="Times New Roman" w:hAnsi="Times New Roman"/>
          <w:sz w:val="28"/>
          <w:szCs w:val="28"/>
          <w:lang w:val="kk-KZ"/>
        </w:rPr>
      </w:pPr>
    </w:p>
    <w:p w:rsidR="00AE50FC" w:rsidRDefault="00AE50FC" w:rsidP="008E08C5">
      <w:pPr>
        <w:spacing w:after="0" w:line="240" w:lineRule="auto"/>
        <w:ind w:firstLine="426"/>
        <w:jc w:val="both"/>
        <w:rPr>
          <w:rFonts w:ascii="Times New Roman" w:hAnsi="Times New Roman"/>
          <w:sz w:val="28"/>
          <w:szCs w:val="28"/>
          <w:lang w:val="kk-KZ"/>
        </w:rPr>
      </w:pPr>
    </w:p>
    <w:p w:rsidR="00AE50FC" w:rsidRDefault="00AE50FC" w:rsidP="008E08C5">
      <w:pPr>
        <w:spacing w:after="0" w:line="240" w:lineRule="auto"/>
        <w:ind w:firstLine="426"/>
        <w:jc w:val="both"/>
        <w:rPr>
          <w:rFonts w:ascii="Times New Roman" w:hAnsi="Times New Roman"/>
          <w:sz w:val="28"/>
          <w:szCs w:val="28"/>
          <w:lang w:val="kk-KZ"/>
        </w:rPr>
      </w:pPr>
    </w:p>
    <w:p w:rsidR="00377D0E" w:rsidRDefault="00377D0E" w:rsidP="008E08C5">
      <w:pPr>
        <w:spacing w:after="0" w:line="240" w:lineRule="auto"/>
        <w:ind w:firstLine="426"/>
        <w:jc w:val="both"/>
        <w:rPr>
          <w:rFonts w:ascii="Times New Roman" w:hAnsi="Times New Roman"/>
          <w:sz w:val="28"/>
          <w:szCs w:val="28"/>
          <w:lang w:val="kk-KZ"/>
        </w:rPr>
      </w:pPr>
    </w:p>
    <w:p w:rsidR="00AB2AC4" w:rsidRDefault="00A06D1D" w:rsidP="008E08C5">
      <w:pPr>
        <w:spacing w:after="0" w:line="240" w:lineRule="auto"/>
        <w:ind w:firstLine="426"/>
        <w:jc w:val="both"/>
        <w:rPr>
          <w:rFonts w:ascii="Times New Roman" w:hAnsi="Times New Roman"/>
          <w:sz w:val="28"/>
          <w:szCs w:val="28"/>
          <w:lang w:val="kk-KZ"/>
        </w:rPr>
      </w:pPr>
      <w:r>
        <w:rPr>
          <w:rFonts w:ascii="Times New Roman" w:hAnsi="Times New Roman"/>
          <w:noProof/>
          <w:sz w:val="28"/>
          <w:szCs w:val="28"/>
          <w:lang w:eastAsia="ru-RU"/>
        </w:rPr>
        <w:lastRenderedPageBreak/>
        <w:pict>
          <v:roundrect id="_x0000_s1261" style="position:absolute;left:0;text-align:left;margin-left:141.05pt;margin-top:7.45pt;width:146pt;height:32.45pt;z-index:251826176" arcsize="10923f">
            <v:textbox style="mso-next-textbox:#_x0000_s1261">
              <w:txbxContent>
                <w:p w:rsidR="00CF2362" w:rsidRPr="00AB2AC4" w:rsidRDefault="00CF236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Өндіріс</w:t>
                  </w:r>
                </w:p>
              </w:txbxContent>
            </v:textbox>
          </v:roundrect>
        </w:pict>
      </w:r>
    </w:p>
    <w:p w:rsidR="00AB2AC4" w:rsidRDefault="00AB2AC4" w:rsidP="00AB2AC4">
      <w:pPr>
        <w:spacing w:after="0" w:line="240" w:lineRule="auto"/>
        <w:jc w:val="both"/>
        <w:rPr>
          <w:rFonts w:ascii="Times New Roman" w:hAnsi="Times New Roman"/>
          <w:sz w:val="28"/>
          <w:szCs w:val="28"/>
          <w:lang w:val="kk-KZ"/>
        </w:rPr>
      </w:pPr>
    </w:p>
    <w:p w:rsidR="00AB2AC4" w:rsidRDefault="00AB2AC4" w:rsidP="00AB2AC4">
      <w:pPr>
        <w:spacing w:after="0" w:line="240" w:lineRule="auto"/>
        <w:jc w:val="both"/>
        <w:rPr>
          <w:rFonts w:ascii="Times New Roman" w:hAnsi="Times New Roman"/>
          <w:sz w:val="28"/>
          <w:szCs w:val="28"/>
          <w:lang w:val="kk-KZ"/>
        </w:rPr>
      </w:pPr>
    </w:p>
    <w:p w:rsidR="008A75B6" w:rsidRDefault="00A06D1D" w:rsidP="008A75B6">
      <w:pPr>
        <w:tabs>
          <w:tab w:val="left" w:pos="3549"/>
          <w:tab w:val="left" w:pos="4056"/>
        </w:tabs>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oundrect id="_x0000_s1264" style="position:absolute;left:0;text-align:left;margin-left:3.25pt;margin-top:.25pt;width:146pt;height:33.45pt;z-index:251829248" arcsize="10923f">
            <v:textbox style="mso-next-textbox:#_x0000_s1264">
              <w:txbxContent>
                <w:p w:rsidR="00CF2362" w:rsidRPr="00AB2AC4" w:rsidRDefault="00CF236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тұтыну</w:t>
                  </w:r>
                </w:p>
              </w:txbxContent>
            </v:textbox>
          </v:roundrect>
        </w:pict>
      </w:r>
      <w:r>
        <w:rPr>
          <w:rFonts w:ascii="Times New Roman" w:hAnsi="Times New Roman"/>
          <w:noProof/>
          <w:sz w:val="28"/>
          <w:szCs w:val="28"/>
          <w:lang w:eastAsia="ru-RU"/>
        </w:rPr>
        <w:pict>
          <v:roundrect id="_x0000_s1263" style="position:absolute;left:0;text-align:left;margin-left:295.25pt;margin-top:.25pt;width:146pt;height:33.45pt;z-index:251828224" arcsize="10923f">
            <v:textbox style="mso-next-textbox:#_x0000_s1263">
              <w:txbxContent>
                <w:p w:rsidR="00CF2362" w:rsidRPr="00AB2AC4" w:rsidRDefault="00CF236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бөлу</w:t>
                  </w:r>
                </w:p>
              </w:txbxContent>
            </v:textbox>
          </v:roundrect>
        </w:pict>
      </w:r>
      <w:r w:rsidR="008A75B6">
        <w:rPr>
          <w:rFonts w:ascii="Times New Roman" w:hAnsi="Times New Roman"/>
          <w:sz w:val="28"/>
          <w:szCs w:val="28"/>
          <w:lang w:val="kk-KZ"/>
        </w:rPr>
        <w:tab/>
        <w:t xml:space="preserve">Қоғамдық </w:t>
      </w:r>
    </w:p>
    <w:p w:rsidR="00AB2AC4" w:rsidRDefault="008A75B6" w:rsidP="008A75B6">
      <w:pPr>
        <w:tabs>
          <w:tab w:val="left" w:pos="4056"/>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41DC6">
        <w:rPr>
          <w:rFonts w:ascii="Times New Roman" w:hAnsi="Times New Roman"/>
          <w:sz w:val="28"/>
          <w:szCs w:val="28"/>
          <w:lang w:val="kk-KZ"/>
        </w:rPr>
        <w:t xml:space="preserve">        </w:t>
      </w:r>
      <w:r>
        <w:rPr>
          <w:rFonts w:ascii="Times New Roman" w:hAnsi="Times New Roman"/>
          <w:sz w:val="28"/>
          <w:szCs w:val="28"/>
          <w:lang w:val="kk-KZ"/>
        </w:rPr>
        <w:t>өндіріс процесі</w:t>
      </w:r>
    </w:p>
    <w:p w:rsidR="00AB2AC4" w:rsidRDefault="00AB2AC4" w:rsidP="00AB2AC4">
      <w:pPr>
        <w:spacing w:after="0" w:line="240" w:lineRule="auto"/>
        <w:jc w:val="both"/>
        <w:rPr>
          <w:rFonts w:ascii="Times New Roman" w:hAnsi="Times New Roman"/>
          <w:sz w:val="28"/>
          <w:szCs w:val="28"/>
          <w:lang w:val="kk-KZ"/>
        </w:rPr>
      </w:pPr>
    </w:p>
    <w:p w:rsidR="00AB2AC4" w:rsidRDefault="00A06D1D" w:rsidP="00AB2AC4">
      <w:pPr>
        <w:spacing w:after="0" w:line="240" w:lineRule="auto"/>
        <w:jc w:val="both"/>
        <w:rPr>
          <w:rFonts w:ascii="Times New Roman" w:hAnsi="Times New Roman"/>
          <w:sz w:val="28"/>
          <w:szCs w:val="28"/>
          <w:lang w:val="kk-KZ"/>
        </w:rPr>
      </w:pPr>
      <w:r>
        <w:rPr>
          <w:rFonts w:ascii="Times New Roman" w:hAnsi="Times New Roman"/>
          <w:noProof/>
          <w:sz w:val="28"/>
          <w:szCs w:val="28"/>
          <w:lang w:eastAsia="ru-RU"/>
        </w:rPr>
        <w:pict>
          <v:roundrect id="_x0000_s1262" style="position:absolute;left:0;text-align:left;margin-left:141.05pt;margin-top:5.85pt;width:154.2pt;height:33.45pt;z-index:251827200" arcsize="10923f">
            <v:textbox>
              <w:txbxContent>
                <w:p w:rsidR="00CF2362" w:rsidRPr="00AB2AC4" w:rsidRDefault="00CF2362" w:rsidP="00FE0F9F">
                  <w:pPr>
                    <w:jc w:val="center"/>
                    <w:rPr>
                      <w:rFonts w:ascii="Times New Roman" w:hAnsi="Times New Roman" w:cs="Times New Roman"/>
                      <w:sz w:val="32"/>
                      <w:szCs w:val="32"/>
                      <w:lang w:val="kk-KZ"/>
                    </w:rPr>
                  </w:pPr>
                  <w:r w:rsidRPr="00AB2AC4">
                    <w:rPr>
                      <w:rFonts w:ascii="Times New Roman" w:hAnsi="Times New Roman" w:cs="Times New Roman"/>
                      <w:sz w:val="32"/>
                      <w:szCs w:val="32"/>
                      <w:lang w:val="kk-KZ"/>
                    </w:rPr>
                    <w:t>айырбас</w:t>
                  </w:r>
                </w:p>
              </w:txbxContent>
            </v:textbox>
          </v:roundrect>
        </w:pict>
      </w:r>
    </w:p>
    <w:p w:rsidR="00AB2AC4" w:rsidRDefault="00AB2AC4" w:rsidP="00AB2AC4">
      <w:pPr>
        <w:spacing w:after="0" w:line="240" w:lineRule="auto"/>
        <w:jc w:val="both"/>
        <w:rPr>
          <w:rFonts w:ascii="Times New Roman" w:hAnsi="Times New Roman"/>
          <w:sz w:val="28"/>
          <w:szCs w:val="28"/>
          <w:lang w:val="kk-KZ"/>
        </w:rPr>
      </w:pPr>
    </w:p>
    <w:p w:rsidR="00AB2AC4" w:rsidRDefault="00AB2AC4" w:rsidP="00AB2AC4">
      <w:pPr>
        <w:spacing w:after="0" w:line="240" w:lineRule="auto"/>
        <w:jc w:val="both"/>
        <w:rPr>
          <w:rFonts w:ascii="Times New Roman" w:hAnsi="Times New Roman"/>
          <w:sz w:val="28"/>
          <w:szCs w:val="28"/>
          <w:lang w:val="kk-KZ"/>
        </w:rPr>
      </w:pPr>
    </w:p>
    <w:p w:rsidR="008E08C5" w:rsidRPr="007757DE" w:rsidRDefault="008E08C5" w:rsidP="00E25D2B">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Өндіріс</w:t>
      </w:r>
      <w:r w:rsidRPr="007757DE">
        <w:rPr>
          <w:rFonts w:ascii="Times New Roman" w:hAnsi="Times New Roman"/>
          <w:sz w:val="28"/>
          <w:szCs w:val="28"/>
          <w:lang w:val="kk-KZ"/>
        </w:rPr>
        <w:t xml:space="preserve"> – адамдарға қажетті  материалдық игіліктерді, пайдалы өнімді  өндіру процесі.</w:t>
      </w:r>
    </w:p>
    <w:p w:rsidR="008E08C5" w:rsidRPr="007757DE" w:rsidRDefault="008E08C5" w:rsidP="00E25D2B">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Бөлу</w:t>
      </w:r>
      <w:r w:rsidRPr="007757DE">
        <w:rPr>
          <w:rFonts w:ascii="Times New Roman" w:hAnsi="Times New Roman"/>
          <w:sz w:val="28"/>
          <w:szCs w:val="28"/>
          <w:lang w:val="kk-KZ"/>
        </w:rPr>
        <w:t xml:space="preserve"> -  әрбір адамның  өнд</w:t>
      </w:r>
      <w:r>
        <w:rPr>
          <w:rFonts w:ascii="Times New Roman" w:hAnsi="Times New Roman"/>
          <w:sz w:val="28"/>
          <w:szCs w:val="28"/>
          <w:lang w:val="kk-KZ"/>
        </w:rPr>
        <w:t>ірілген өнімдегі үлесін анықтау(ресурстар, тауар және қызметтер, жұмысшы күші</w:t>
      </w:r>
      <w:r w:rsidR="008A75B6">
        <w:rPr>
          <w:rFonts w:ascii="Times New Roman" w:hAnsi="Times New Roman"/>
          <w:sz w:val="28"/>
          <w:szCs w:val="28"/>
          <w:lang w:val="kk-KZ"/>
        </w:rPr>
        <w:t>не жалақы, рента, пайыз, пайда, гонорар</w:t>
      </w:r>
      <w:r>
        <w:rPr>
          <w:rFonts w:ascii="Times New Roman" w:hAnsi="Times New Roman"/>
          <w:sz w:val="28"/>
          <w:szCs w:val="28"/>
          <w:lang w:val="kk-KZ"/>
        </w:rPr>
        <w:t>).</w:t>
      </w:r>
    </w:p>
    <w:p w:rsidR="008E08C5" w:rsidRPr="007757DE" w:rsidRDefault="008E08C5" w:rsidP="00E25D2B">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Айырбас</w:t>
      </w:r>
      <w:r w:rsidRPr="007757DE">
        <w:rPr>
          <w:rFonts w:ascii="Times New Roman" w:hAnsi="Times New Roman"/>
          <w:sz w:val="28"/>
          <w:szCs w:val="28"/>
          <w:lang w:val="kk-KZ"/>
        </w:rPr>
        <w:t xml:space="preserve"> – белгілі бір өнімді басқа өнімге айырбастау процесі</w:t>
      </w:r>
      <w:r>
        <w:rPr>
          <w:rFonts w:ascii="Times New Roman" w:hAnsi="Times New Roman"/>
          <w:sz w:val="28"/>
          <w:szCs w:val="28"/>
          <w:lang w:val="kk-KZ"/>
        </w:rPr>
        <w:t xml:space="preserve"> (іс-әрекеттер, еңбек өнімі, ақпараттар)</w:t>
      </w:r>
      <w:r w:rsidRPr="007757DE">
        <w:rPr>
          <w:rFonts w:ascii="Times New Roman" w:hAnsi="Times New Roman"/>
          <w:sz w:val="28"/>
          <w:szCs w:val="28"/>
          <w:lang w:val="kk-KZ"/>
        </w:rPr>
        <w:t>.</w:t>
      </w:r>
    </w:p>
    <w:p w:rsidR="008E08C5" w:rsidRPr="007757DE" w:rsidRDefault="008E08C5" w:rsidP="00E25D2B">
      <w:pPr>
        <w:numPr>
          <w:ilvl w:val="0"/>
          <w:numId w:val="6"/>
        </w:numPr>
        <w:spacing w:after="0" w:line="240" w:lineRule="auto"/>
        <w:ind w:left="0" w:firstLine="0"/>
        <w:jc w:val="both"/>
        <w:rPr>
          <w:rFonts w:ascii="Times New Roman" w:hAnsi="Times New Roman"/>
          <w:sz w:val="28"/>
          <w:szCs w:val="28"/>
          <w:lang w:val="kk-KZ"/>
        </w:rPr>
      </w:pPr>
      <w:r w:rsidRPr="007757DE">
        <w:rPr>
          <w:rFonts w:ascii="Times New Roman" w:hAnsi="Times New Roman"/>
          <w:b/>
          <w:sz w:val="28"/>
          <w:szCs w:val="28"/>
          <w:lang w:val="kk-KZ"/>
        </w:rPr>
        <w:t>Тұтыну</w:t>
      </w:r>
      <w:r w:rsidRPr="007757DE">
        <w:rPr>
          <w:rFonts w:ascii="Times New Roman" w:hAnsi="Times New Roman"/>
          <w:sz w:val="28"/>
          <w:szCs w:val="28"/>
          <w:lang w:val="kk-KZ"/>
        </w:rPr>
        <w:t xml:space="preserve"> - өндірілген өнімді  қажеттілікті  қанағаттандыру  үшін пайдалану.Ол қоғамдық өнім қозғалысының соңғы сатысы.</w:t>
      </w:r>
    </w:p>
    <w:p w:rsidR="008E08C5" w:rsidRPr="007757DE" w:rsidRDefault="008E08C5" w:rsidP="008E08C5">
      <w:pPr>
        <w:spacing w:after="0" w:line="240" w:lineRule="auto"/>
        <w:ind w:firstLine="567"/>
        <w:jc w:val="both"/>
        <w:rPr>
          <w:rFonts w:ascii="Times New Roman" w:hAnsi="Times New Roman"/>
          <w:sz w:val="28"/>
          <w:szCs w:val="28"/>
          <w:lang w:val="kk-KZ"/>
        </w:rPr>
      </w:pPr>
      <w:r w:rsidRPr="007757DE">
        <w:rPr>
          <w:rFonts w:ascii="Times New Roman" w:hAnsi="Times New Roman"/>
          <w:sz w:val="28"/>
          <w:szCs w:val="28"/>
          <w:lang w:val="kk-KZ"/>
        </w:rPr>
        <w:t>Қоғамның белгілі-бір уақыт ішінде өндіргіш барлық материалдық игіліктерінің жиынтығы қоғамдық жиынтық өнімді құрайды. Қоғамдық өнім өндіріс дәрежесін немесе оның тиімділігін сипаттайды.</w:t>
      </w:r>
    </w:p>
    <w:p w:rsidR="008E08C5" w:rsidRPr="007757DE" w:rsidRDefault="008E08C5" w:rsidP="008E08C5">
      <w:pPr>
        <w:spacing w:after="0" w:line="240" w:lineRule="auto"/>
        <w:ind w:firstLine="567"/>
        <w:jc w:val="both"/>
        <w:rPr>
          <w:rFonts w:ascii="Times New Roman" w:hAnsi="Times New Roman"/>
          <w:sz w:val="28"/>
          <w:szCs w:val="28"/>
          <w:lang w:val="kk-KZ"/>
        </w:rPr>
      </w:pPr>
      <w:r w:rsidRPr="007757DE">
        <w:rPr>
          <w:rFonts w:ascii="Times New Roman" w:hAnsi="Times New Roman"/>
          <w:sz w:val="28"/>
          <w:szCs w:val="28"/>
          <w:lang w:val="kk-KZ"/>
        </w:rPr>
        <w:t>Қоғамдық ұдайы өндіріс ұғымын алғаш реет зерттеген физиократтар мектебінің өкілі Ф. Кэне. Одан кейін одан әрі дамытқан К. Маркс болды. Ол»Капитал» еңбегінің 2-ші томында қоғамдық өндірістің екі бөлімшесінің пропорциясын қарастырған.Сонымен қатар, ағылшын экономисі Дж. М. Кейнс қоғамдық ұдайы өндіріс мәселесіне үлкен мән берді.</w:t>
      </w:r>
    </w:p>
    <w:p w:rsidR="008E08C5" w:rsidRPr="007757DE" w:rsidRDefault="008E08C5" w:rsidP="008E08C5">
      <w:pPr>
        <w:spacing w:after="0" w:line="240" w:lineRule="auto"/>
        <w:ind w:firstLine="567"/>
        <w:jc w:val="both"/>
        <w:rPr>
          <w:rFonts w:ascii="Times New Roman" w:hAnsi="Times New Roman"/>
          <w:sz w:val="28"/>
          <w:szCs w:val="28"/>
          <w:lang w:val="kk-KZ"/>
        </w:rPr>
      </w:pPr>
      <w:r w:rsidRPr="007757DE">
        <w:rPr>
          <w:rFonts w:ascii="Times New Roman" w:hAnsi="Times New Roman"/>
          <w:sz w:val="28"/>
          <w:szCs w:val="28"/>
          <w:lang w:val="kk-KZ"/>
        </w:rPr>
        <w:t xml:space="preserve">Үнемі қайталап, жаңғырып отыратын өндірісті </w:t>
      </w:r>
      <w:r w:rsidRPr="007757DE">
        <w:rPr>
          <w:rFonts w:ascii="Times New Roman" w:hAnsi="Times New Roman"/>
          <w:b/>
          <w:sz w:val="28"/>
          <w:szCs w:val="28"/>
          <w:lang w:val="kk-KZ"/>
        </w:rPr>
        <w:t>ұдайы өндіріс(қайта өндіру)</w:t>
      </w:r>
      <w:r w:rsidRPr="007757DE">
        <w:rPr>
          <w:rFonts w:ascii="Times New Roman" w:hAnsi="Times New Roman"/>
          <w:sz w:val="28"/>
          <w:szCs w:val="28"/>
          <w:lang w:val="kk-KZ"/>
        </w:rPr>
        <w:t xml:space="preserve"> деп атайды.</w:t>
      </w:r>
    </w:p>
    <w:p w:rsidR="008E08C5" w:rsidRPr="005E6EC5" w:rsidRDefault="008E08C5" w:rsidP="008E08C5">
      <w:pPr>
        <w:spacing w:after="0" w:line="240" w:lineRule="auto"/>
        <w:jc w:val="center"/>
        <w:rPr>
          <w:rFonts w:ascii="Times New Roman" w:hAnsi="Times New Roman"/>
          <w:b/>
          <w:sz w:val="28"/>
          <w:szCs w:val="28"/>
          <w:lang w:val="kk-KZ"/>
        </w:rPr>
      </w:pPr>
      <w:r w:rsidRPr="005E6EC5">
        <w:rPr>
          <w:rFonts w:ascii="Times New Roman" w:hAnsi="Times New Roman"/>
          <w:b/>
          <w:sz w:val="28"/>
          <w:szCs w:val="28"/>
          <w:lang w:val="kk-KZ"/>
        </w:rPr>
        <w:t>Ұдайы өндірістің түрлері:</w:t>
      </w:r>
    </w:p>
    <w:p w:rsidR="008E08C5" w:rsidRPr="005E6EC5" w:rsidRDefault="00A06D1D" w:rsidP="008E08C5">
      <w:pPr>
        <w:spacing w:after="0" w:line="240" w:lineRule="auto"/>
        <w:rPr>
          <w:rFonts w:ascii="Times New Roman" w:hAnsi="Times New Roman"/>
          <w:b/>
          <w:sz w:val="28"/>
          <w:szCs w:val="28"/>
          <w:lang w:val="kk-KZ"/>
        </w:rPr>
      </w:pPr>
      <w:r w:rsidRPr="00A06D1D">
        <w:rPr>
          <w:rFonts w:ascii="Times New Roman" w:hAnsi="Times New Roman"/>
          <w:noProof/>
          <w:sz w:val="28"/>
          <w:szCs w:val="28"/>
        </w:rPr>
        <w:pict>
          <v:line id="_x0000_s1245" style="position:absolute;z-index:251811840" from="310.45pt,-.15pt" to="338.85pt,18.25pt" o:allowincell="f">
            <v:stroke endarrow="block"/>
          </v:line>
        </w:pict>
      </w:r>
      <w:r w:rsidRPr="00A06D1D">
        <w:rPr>
          <w:rFonts w:ascii="Times New Roman" w:hAnsi="Times New Roman"/>
          <w:noProof/>
          <w:sz w:val="28"/>
          <w:szCs w:val="28"/>
        </w:rPr>
        <w:pict>
          <v:line id="_x0000_s1244" style="position:absolute;flip:x;z-index:251810816" from="149.25pt,-.15pt" to="177.65pt,21.15pt" o:allowincell="f">
            <v:stroke endarrow="block"/>
          </v:line>
        </w:pict>
      </w:r>
      <w:r w:rsidR="008E08C5" w:rsidRPr="005E6EC5">
        <w:rPr>
          <w:rFonts w:ascii="Times New Roman" w:hAnsi="Times New Roman"/>
          <w:b/>
          <w:sz w:val="28"/>
          <w:szCs w:val="28"/>
          <w:lang w:val="kk-KZ"/>
        </w:rPr>
        <w:t xml:space="preserve">        </w:t>
      </w:r>
    </w:p>
    <w:p w:rsidR="008E08C5" w:rsidRPr="005E6EC5" w:rsidRDefault="008E08C5" w:rsidP="008E08C5">
      <w:pPr>
        <w:spacing w:after="0" w:line="240" w:lineRule="auto"/>
        <w:rPr>
          <w:rFonts w:ascii="Times New Roman" w:hAnsi="Times New Roman"/>
          <w:b/>
          <w:sz w:val="28"/>
          <w:szCs w:val="28"/>
          <w:lang w:val="kk-KZ"/>
        </w:rPr>
      </w:pPr>
      <w:r w:rsidRPr="005E6EC5">
        <w:rPr>
          <w:rFonts w:ascii="Times New Roman" w:hAnsi="Times New Roman"/>
          <w:b/>
          <w:sz w:val="28"/>
          <w:szCs w:val="28"/>
          <w:lang w:val="kk-KZ"/>
        </w:rPr>
        <w:t xml:space="preserve">                     Жай ұдайы  өндіріс                           ұлғаймалы  ұдайы өндіріс.</w:t>
      </w:r>
    </w:p>
    <w:p w:rsidR="001620CA" w:rsidRDefault="001620CA" w:rsidP="008E08C5">
      <w:pPr>
        <w:spacing w:after="0" w:line="240" w:lineRule="auto"/>
        <w:ind w:firstLine="567"/>
        <w:jc w:val="both"/>
        <w:rPr>
          <w:rFonts w:ascii="Times New Roman" w:hAnsi="Times New Roman"/>
          <w:bCs/>
          <w:sz w:val="28"/>
          <w:szCs w:val="28"/>
          <w:lang w:val="kk-KZ"/>
        </w:rPr>
      </w:pPr>
    </w:p>
    <w:p w:rsidR="008E08C5" w:rsidRPr="007757DE" w:rsidRDefault="008E08C5" w:rsidP="008E08C5">
      <w:pPr>
        <w:spacing w:after="0" w:line="240" w:lineRule="auto"/>
        <w:ind w:firstLine="567"/>
        <w:jc w:val="both"/>
        <w:rPr>
          <w:rFonts w:ascii="Times New Roman" w:hAnsi="Times New Roman"/>
          <w:bCs/>
          <w:sz w:val="28"/>
          <w:szCs w:val="28"/>
          <w:lang w:val="kk-KZ"/>
        </w:rPr>
      </w:pPr>
      <w:r w:rsidRPr="005E6EC5">
        <w:rPr>
          <w:rFonts w:ascii="Times New Roman" w:hAnsi="Times New Roman"/>
          <w:bCs/>
          <w:sz w:val="28"/>
          <w:szCs w:val="28"/>
          <w:lang w:val="kk-KZ"/>
        </w:rPr>
        <w:t>Жай ұдайы өндіріс-</w:t>
      </w:r>
      <w:r w:rsidRPr="007757DE">
        <w:rPr>
          <w:rFonts w:ascii="Times New Roman" w:hAnsi="Times New Roman"/>
          <w:bCs/>
          <w:sz w:val="28"/>
          <w:szCs w:val="28"/>
          <w:lang w:val="kk-KZ"/>
        </w:rPr>
        <w:t xml:space="preserve"> бұл өндіріс процесінің үзіліссіз өзгермеген күйде қайталануы. Ұлғаймалы ұдайы өндіріс- бұл өндіріс процесінің ұлғайып үзіліссіз қайталанып жаңғыруы. Қазіргі заманғы экономикаға өндірісті кеңейту тән. Бұл өндіріске салынған жаңа инвестициялар шығындалған капиталды тек қайтарып қана қоймай, өндірістің қосымша немесе өндірістің ең тиімді құралдарымен оны көбейтеді. Сонымен өндіріске қосымша капитал салу есебімен оны ірілендіріп, капиталдың жинақталуын қамтамасыз етеді.</w:t>
      </w:r>
    </w:p>
    <w:p w:rsidR="008E08C5" w:rsidRPr="007757DE" w:rsidRDefault="008E08C5" w:rsidP="008E08C5">
      <w:pPr>
        <w:spacing w:after="0" w:line="240" w:lineRule="auto"/>
        <w:jc w:val="center"/>
        <w:rPr>
          <w:rFonts w:ascii="Times New Roman" w:hAnsi="Times New Roman"/>
          <w:sz w:val="28"/>
          <w:szCs w:val="28"/>
          <w:lang w:val="ru-MO"/>
        </w:rPr>
      </w:pPr>
      <w:r w:rsidRPr="007757DE">
        <w:rPr>
          <w:rFonts w:ascii="Times New Roman" w:hAnsi="Times New Roman"/>
          <w:sz w:val="28"/>
          <w:szCs w:val="28"/>
          <w:lang w:val="kk-KZ"/>
        </w:rPr>
        <w:t xml:space="preserve">Кеңейтілген (ұлғаймалы) </w:t>
      </w:r>
      <w:r w:rsidRPr="007757DE">
        <w:rPr>
          <w:rFonts w:ascii="Times New Roman" w:hAnsi="Times New Roman"/>
          <w:sz w:val="28"/>
          <w:szCs w:val="28"/>
          <w:lang w:val="ru-MO"/>
        </w:rPr>
        <w:t>өндірістің түрлері:</w:t>
      </w:r>
    </w:p>
    <w:p w:rsidR="008E08C5" w:rsidRPr="007757DE" w:rsidRDefault="008E08C5" w:rsidP="00E25D2B">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Экстенсивті -  өндіріс</w:t>
      </w:r>
      <w:r w:rsidRPr="007757DE">
        <w:rPr>
          <w:rFonts w:ascii="Times New Roman" w:hAnsi="Times New Roman"/>
          <w:sz w:val="28"/>
          <w:szCs w:val="28"/>
          <w:lang w:val="ru-MO"/>
        </w:rPr>
        <w:t xml:space="preserve"> факторлардың сан жағынан молаюы  арқылы дамиды.</w:t>
      </w:r>
    </w:p>
    <w:p w:rsidR="008E08C5" w:rsidRPr="007757DE" w:rsidRDefault="008E08C5" w:rsidP="00E25D2B">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 xml:space="preserve">Интенсивті - өндіріс </w:t>
      </w:r>
      <w:r w:rsidRPr="007757DE">
        <w:rPr>
          <w:rFonts w:ascii="Times New Roman" w:hAnsi="Times New Roman"/>
          <w:sz w:val="28"/>
          <w:szCs w:val="28"/>
          <w:lang w:val="ru-MO"/>
        </w:rPr>
        <w:t xml:space="preserve"> техника мен  технологияны жетілдіру  нәтижесінде  дамиды.</w:t>
      </w:r>
    </w:p>
    <w:p w:rsidR="008E08C5" w:rsidRPr="007757DE" w:rsidRDefault="008E08C5" w:rsidP="00E25D2B">
      <w:pPr>
        <w:numPr>
          <w:ilvl w:val="0"/>
          <w:numId w:val="7"/>
        </w:numPr>
        <w:spacing w:after="0" w:line="240" w:lineRule="auto"/>
        <w:ind w:left="0"/>
        <w:rPr>
          <w:rFonts w:ascii="Times New Roman" w:hAnsi="Times New Roman"/>
          <w:sz w:val="28"/>
          <w:szCs w:val="28"/>
          <w:lang w:val="ru-MO"/>
        </w:rPr>
      </w:pPr>
      <w:r w:rsidRPr="007757DE">
        <w:rPr>
          <w:rFonts w:ascii="Times New Roman" w:hAnsi="Times New Roman"/>
          <w:sz w:val="28"/>
          <w:szCs w:val="28"/>
          <w:u w:val="single"/>
          <w:lang w:val="ru-MO"/>
        </w:rPr>
        <w:t xml:space="preserve">Аралас </w:t>
      </w:r>
      <w:r w:rsidRPr="007757DE">
        <w:rPr>
          <w:rFonts w:ascii="Times New Roman" w:hAnsi="Times New Roman"/>
          <w:sz w:val="28"/>
          <w:szCs w:val="28"/>
          <w:lang w:val="ru-MO"/>
        </w:rPr>
        <w:t>- өндіріс факторлардың сан жағынан молаюы және техника мен технологияны жетілдіру нәтижесінде дамиды.</w:t>
      </w:r>
    </w:p>
    <w:p w:rsidR="004F46BA" w:rsidRDefault="008E08C5" w:rsidP="00F25E19">
      <w:pPr>
        <w:spacing w:after="0" w:line="240" w:lineRule="auto"/>
        <w:ind w:firstLine="708"/>
        <w:rPr>
          <w:rFonts w:ascii="Times New Roman" w:hAnsi="Times New Roman"/>
          <w:sz w:val="28"/>
          <w:szCs w:val="28"/>
          <w:lang w:val="kk-KZ"/>
        </w:rPr>
      </w:pPr>
      <w:r>
        <w:rPr>
          <w:rFonts w:ascii="Times New Roman" w:hAnsi="Times New Roman"/>
          <w:sz w:val="28"/>
          <w:szCs w:val="28"/>
          <w:lang w:val="kk-KZ"/>
        </w:rPr>
        <w:lastRenderedPageBreak/>
        <w:t xml:space="preserve">Технологиялық өндіріс әдісі қоғамдық өндірісті дамытуға  қажетті еңбек құралы, материалдар, технологиялар, қуаттар, информациялар және өндірісті ұйымдастырудың жиынтығы. </w:t>
      </w:r>
    </w:p>
    <w:p w:rsidR="004F46BA" w:rsidRDefault="004F46BA" w:rsidP="008E08C5">
      <w:pPr>
        <w:spacing w:after="0" w:line="240" w:lineRule="auto"/>
        <w:rPr>
          <w:rFonts w:ascii="Times New Roman" w:hAnsi="Times New Roman"/>
          <w:b/>
          <w:sz w:val="28"/>
          <w:szCs w:val="28"/>
          <w:lang w:val="kk-KZ"/>
        </w:rPr>
      </w:pPr>
    </w:p>
    <w:tbl>
      <w:tblPr>
        <w:tblStyle w:val="ab"/>
        <w:tblW w:w="0" w:type="auto"/>
        <w:tblInd w:w="1951" w:type="dxa"/>
        <w:tblLook w:val="04A0"/>
      </w:tblPr>
      <w:tblGrid>
        <w:gridCol w:w="6521"/>
      </w:tblGrid>
      <w:tr w:rsidR="008E08C5" w:rsidRPr="00F963C7" w:rsidTr="00D17EE4">
        <w:tc>
          <w:tcPr>
            <w:tcW w:w="6521" w:type="dxa"/>
          </w:tcPr>
          <w:p w:rsidR="008E08C5" w:rsidRDefault="008E08C5" w:rsidP="00D17EE4">
            <w:pPr>
              <w:jc w:val="center"/>
              <w:rPr>
                <w:b/>
                <w:sz w:val="28"/>
                <w:szCs w:val="28"/>
                <w:lang w:val="kk-KZ"/>
              </w:rPr>
            </w:pPr>
            <w:r>
              <w:rPr>
                <w:sz w:val="28"/>
                <w:szCs w:val="28"/>
                <w:lang w:val="kk-KZ"/>
              </w:rPr>
              <w:t>Технологиялық өндіріс әдісінің даму сатылары</w:t>
            </w:r>
          </w:p>
        </w:tc>
      </w:tr>
    </w:tbl>
    <w:p w:rsidR="008E08C5" w:rsidRDefault="00A06D1D" w:rsidP="008E08C5">
      <w:pPr>
        <w:tabs>
          <w:tab w:val="center" w:pos="4677"/>
        </w:tabs>
        <w:spacing w:after="0" w:line="240" w:lineRule="auto"/>
        <w:rPr>
          <w:rFonts w:ascii="Times New Roman" w:hAnsi="Times New Roman"/>
          <w:b/>
          <w:sz w:val="28"/>
          <w:szCs w:val="28"/>
          <w:lang w:val="kk-KZ"/>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258" type="#_x0000_t32" style="position:absolute;margin-left:331.95pt;margin-top:2.5pt;width:20.25pt;height:37.5pt;z-index:251825152;mso-position-horizontal-relative:text;mso-position-vertical-relative:text" o:connectortype="straight">
            <v:stroke endarrow="block"/>
          </v:shape>
        </w:pict>
      </w:r>
      <w:r>
        <w:rPr>
          <w:rFonts w:ascii="Times New Roman" w:hAnsi="Times New Roman"/>
          <w:b/>
          <w:noProof/>
          <w:sz w:val="28"/>
          <w:szCs w:val="28"/>
        </w:rPr>
        <w:pict>
          <v:shape id="_x0000_s1257" type="#_x0000_t32" style="position:absolute;margin-left:253.95pt;margin-top:8.45pt;width:0;height:31.55pt;z-index:251824128;mso-position-horizontal-relative:text;mso-position-vertical-relative:text" o:connectortype="straight">
            <v:stroke endarrow="block"/>
          </v:shape>
        </w:pict>
      </w:r>
      <w:r>
        <w:rPr>
          <w:rFonts w:ascii="Times New Roman" w:hAnsi="Times New Roman"/>
          <w:b/>
          <w:noProof/>
          <w:sz w:val="28"/>
          <w:szCs w:val="28"/>
        </w:rPr>
        <w:pict>
          <v:shape id="_x0000_s1256" type="#_x0000_t32" style="position:absolute;margin-left:156.45pt;margin-top:2.45pt;width:33pt;height:31.55pt;flip:x;z-index:251823104;mso-position-horizontal-relative:text;mso-position-vertical-relative:text" o:connectortype="straight">
            <v:stroke endarrow="block"/>
          </v:shape>
        </w:pict>
      </w:r>
      <w:r w:rsidR="008E08C5">
        <w:rPr>
          <w:rFonts w:ascii="Times New Roman" w:hAnsi="Times New Roman"/>
          <w:b/>
          <w:sz w:val="28"/>
          <w:szCs w:val="28"/>
          <w:lang w:val="kk-KZ"/>
        </w:rPr>
        <w:tab/>
      </w:r>
    </w:p>
    <w:p w:rsidR="008E08C5" w:rsidRDefault="008E08C5" w:rsidP="008E08C5">
      <w:pPr>
        <w:spacing w:after="0" w:line="240" w:lineRule="auto"/>
        <w:rPr>
          <w:rFonts w:ascii="Times New Roman" w:hAnsi="Times New Roman"/>
          <w:b/>
          <w:sz w:val="28"/>
          <w:szCs w:val="28"/>
          <w:lang w:val="kk-KZ"/>
        </w:rPr>
      </w:pPr>
    </w:p>
    <w:p w:rsidR="008E08C5" w:rsidRDefault="008E08C5" w:rsidP="008E08C5">
      <w:pPr>
        <w:spacing w:after="0" w:line="240" w:lineRule="auto"/>
        <w:rPr>
          <w:rFonts w:ascii="Times New Roman" w:hAnsi="Times New Roman"/>
          <w:b/>
          <w:sz w:val="28"/>
          <w:szCs w:val="28"/>
          <w:lang w:val="kk-KZ"/>
        </w:rPr>
      </w:pPr>
    </w:p>
    <w:tbl>
      <w:tblPr>
        <w:tblStyle w:val="ab"/>
        <w:tblpPr w:leftFromText="180" w:rightFromText="180" w:vertAnchor="text" w:horzAnchor="margin" w:tblpY="44"/>
        <w:tblOverlap w:val="never"/>
        <w:tblW w:w="0" w:type="auto"/>
        <w:tblLook w:val="04A0"/>
      </w:tblPr>
      <w:tblGrid>
        <w:gridCol w:w="2246"/>
      </w:tblGrid>
      <w:tr w:rsidR="007F25BB" w:rsidRPr="00AE50FC" w:rsidTr="00712F68">
        <w:trPr>
          <w:trHeight w:val="2536"/>
        </w:trPr>
        <w:tc>
          <w:tcPr>
            <w:tcW w:w="2246" w:type="dxa"/>
          </w:tcPr>
          <w:p w:rsidR="007F25BB" w:rsidRPr="00AE50FC" w:rsidRDefault="007F25BB" w:rsidP="00712F68">
            <w:pPr>
              <w:rPr>
                <w:sz w:val="28"/>
                <w:szCs w:val="28"/>
                <w:lang w:val="kk-KZ"/>
              </w:rPr>
            </w:pPr>
            <w:r w:rsidRPr="00AE50FC">
              <w:rPr>
                <w:sz w:val="28"/>
                <w:szCs w:val="28"/>
                <w:lang w:val="kk-KZ"/>
              </w:rPr>
              <w:t>Жай кооперация –шамамен алғашқы қауымның ыдырау кезеңі бір адамның біріктіру  болып табылады.</w:t>
            </w:r>
          </w:p>
        </w:tc>
      </w:tr>
    </w:tbl>
    <w:tbl>
      <w:tblPr>
        <w:tblStyle w:val="ab"/>
        <w:tblW w:w="0" w:type="auto"/>
        <w:tblLook w:val="04A0"/>
      </w:tblPr>
      <w:tblGrid>
        <w:gridCol w:w="3369"/>
      </w:tblGrid>
      <w:tr w:rsidR="008E08C5" w:rsidRPr="00AE50FC" w:rsidTr="001620CA">
        <w:trPr>
          <w:trHeight w:val="1461"/>
        </w:trPr>
        <w:tc>
          <w:tcPr>
            <w:tcW w:w="3369" w:type="dxa"/>
          </w:tcPr>
          <w:p w:rsidR="008E08C5" w:rsidRPr="00AE50FC" w:rsidRDefault="008E08C5" w:rsidP="00D17EE4">
            <w:pPr>
              <w:rPr>
                <w:sz w:val="28"/>
                <w:szCs w:val="28"/>
                <w:lang w:val="kk-KZ"/>
              </w:rPr>
            </w:pPr>
            <w:r w:rsidRPr="00AE50FC">
              <w:rPr>
                <w:sz w:val="28"/>
                <w:szCs w:val="28"/>
                <w:lang w:val="kk-KZ"/>
              </w:rPr>
              <w:t xml:space="preserve">Мануфактура- бұл еңбек кооперациясы ( </w:t>
            </w:r>
            <w:r w:rsidRPr="00AE50FC">
              <w:rPr>
                <w:sz w:val="28"/>
                <w:szCs w:val="28"/>
                <w:lang w:val="en-US"/>
              </w:rPr>
              <w:t>XVI</w:t>
            </w:r>
            <w:r w:rsidRPr="00AE50FC">
              <w:rPr>
                <w:sz w:val="28"/>
                <w:szCs w:val="28"/>
                <w:lang w:val="kk-KZ"/>
              </w:rPr>
              <w:t xml:space="preserve"> ғ. ортасы </w:t>
            </w:r>
            <w:r w:rsidRPr="00AE50FC">
              <w:rPr>
                <w:sz w:val="28"/>
                <w:szCs w:val="28"/>
              </w:rPr>
              <w:t xml:space="preserve"> </w:t>
            </w:r>
            <w:r w:rsidRPr="00AE50FC">
              <w:rPr>
                <w:sz w:val="28"/>
                <w:szCs w:val="28"/>
                <w:lang w:val="en-US"/>
              </w:rPr>
              <w:t>XVII</w:t>
            </w:r>
            <w:r w:rsidRPr="00AE50FC">
              <w:rPr>
                <w:sz w:val="28"/>
                <w:szCs w:val="28"/>
                <w:lang w:val="kk-KZ"/>
              </w:rPr>
              <w:t xml:space="preserve"> ғ. 70 ж. дейін)</w:t>
            </w:r>
          </w:p>
          <w:p w:rsidR="008E08C5" w:rsidRDefault="008E08C5" w:rsidP="00D17EE4">
            <w:pPr>
              <w:rPr>
                <w:sz w:val="28"/>
                <w:szCs w:val="28"/>
                <w:lang w:val="kk-KZ"/>
              </w:rPr>
            </w:pPr>
          </w:p>
          <w:p w:rsidR="00712F68" w:rsidRPr="00AE50FC" w:rsidRDefault="00712F68" w:rsidP="00D17EE4">
            <w:pPr>
              <w:rPr>
                <w:sz w:val="28"/>
                <w:szCs w:val="28"/>
                <w:lang w:val="kk-KZ"/>
              </w:rPr>
            </w:pPr>
          </w:p>
          <w:p w:rsidR="008E08C5" w:rsidRPr="00AE50FC" w:rsidRDefault="008E08C5" w:rsidP="00D17EE4">
            <w:pPr>
              <w:rPr>
                <w:sz w:val="28"/>
                <w:szCs w:val="28"/>
                <w:lang w:val="kk-KZ"/>
              </w:rPr>
            </w:pPr>
          </w:p>
          <w:p w:rsidR="008E08C5" w:rsidRPr="00AE50FC" w:rsidRDefault="008E08C5" w:rsidP="00D17EE4">
            <w:pPr>
              <w:rPr>
                <w:sz w:val="28"/>
                <w:szCs w:val="28"/>
                <w:lang w:val="kk-KZ"/>
              </w:rPr>
            </w:pPr>
          </w:p>
        </w:tc>
      </w:tr>
    </w:tbl>
    <w:tbl>
      <w:tblPr>
        <w:tblpPr w:leftFromText="180" w:rightFromText="180" w:vertAnchor="text" w:horzAnchor="page" w:tblpX="7437" w:tblpY="-24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5"/>
      </w:tblGrid>
      <w:tr w:rsidR="00AE50FC" w:rsidRPr="00AE50FC" w:rsidTr="00AE50FC">
        <w:trPr>
          <w:trHeight w:val="1469"/>
        </w:trPr>
        <w:tc>
          <w:tcPr>
            <w:tcW w:w="3095" w:type="dxa"/>
          </w:tcPr>
          <w:p w:rsidR="00AE50FC" w:rsidRPr="00AE50FC" w:rsidRDefault="00AE50FC" w:rsidP="00AE50FC">
            <w:pPr>
              <w:rPr>
                <w:rFonts w:ascii="Times New Roman" w:hAnsi="Times New Roman"/>
                <w:sz w:val="28"/>
                <w:szCs w:val="28"/>
                <w:lang w:val="kk-KZ"/>
              </w:rPr>
            </w:pPr>
            <w:r w:rsidRPr="00AE50FC">
              <w:rPr>
                <w:rFonts w:ascii="Times New Roman" w:hAnsi="Times New Roman"/>
                <w:sz w:val="28"/>
                <w:szCs w:val="28"/>
                <w:lang w:val="kk-KZ"/>
              </w:rPr>
              <w:t>Ірі машиналы өндіріс- еңбек өнімділігі мен өндіріс тиімділігін арттыру арасындағы маңызды қадам болып табылады</w:t>
            </w:r>
          </w:p>
        </w:tc>
      </w:tr>
    </w:tbl>
    <w:p w:rsidR="00A8710E" w:rsidRPr="00121FBF" w:rsidRDefault="00A8710E" w:rsidP="00CC11A1">
      <w:pPr>
        <w:pStyle w:val="af4"/>
        <w:shd w:val="clear" w:color="auto" w:fill="FFFFFF"/>
        <w:spacing w:after="0" w:line="240" w:lineRule="auto"/>
        <w:ind w:left="0" w:firstLine="348"/>
        <w:rPr>
          <w:rFonts w:ascii="Times New Roman" w:hAnsi="Times New Roman"/>
          <w:sz w:val="28"/>
          <w:szCs w:val="28"/>
          <w:lang w:val="kk-KZ"/>
        </w:rPr>
      </w:pPr>
    </w:p>
    <w:p w:rsidR="000C4F10" w:rsidRPr="000C4F10" w:rsidRDefault="005740EB" w:rsidP="000C4F10">
      <w:pPr>
        <w:pStyle w:val="af8"/>
        <w:spacing w:before="0" w:beforeAutospacing="0" w:after="0" w:afterAutospacing="0"/>
        <w:jc w:val="both"/>
        <w:rPr>
          <w:sz w:val="28"/>
          <w:szCs w:val="28"/>
          <w:lang w:val="kk-KZ"/>
        </w:rPr>
      </w:pPr>
      <w:r w:rsidRPr="000C4F10">
        <w:rPr>
          <w:b/>
          <w:sz w:val="28"/>
          <w:szCs w:val="28"/>
          <w:lang w:val="kk-KZ"/>
        </w:rPr>
        <w:t xml:space="preserve">         </w:t>
      </w:r>
      <w:r w:rsidR="000C4F10" w:rsidRPr="000C4F10">
        <w:rPr>
          <w:b/>
          <w:bCs/>
          <w:sz w:val="28"/>
          <w:szCs w:val="28"/>
          <w:lang w:val="kk-KZ"/>
        </w:rPr>
        <w:t xml:space="preserve">Ғылыми-техникалық </w:t>
      </w:r>
      <w:hyperlink r:id="rId36" w:tooltip="Прогрессия" w:history="1">
        <w:r w:rsidR="000C4F10" w:rsidRPr="000C4F10">
          <w:rPr>
            <w:rStyle w:val="af3"/>
            <w:b/>
            <w:bCs/>
            <w:color w:val="auto"/>
            <w:sz w:val="28"/>
            <w:szCs w:val="28"/>
            <w:u w:val="none"/>
            <w:lang w:val="kk-KZ"/>
          </w:rPr>
          <w:t>прогресс</w:t>
        </w:r>
      </w:hyperlink>
      <w:r w:rsidR="000C4F10" w:rsidRPr="000C4F10">
        <w:rPr>
          <w:sz w:val="28"/>
          <w:szCs w:val="28"/>
          <w:lang w:val="kk-KZ"/>
        </w:rPr>
        <w:t xml:space="preserve"> – ғылым мен техниканың бірегей, бір-бірімен сабақтаса, біртіндеп дамуы. Ол 16–18 ғ-лардағы мануфактуралық өндірістен, ғылыми-теориялық және техникалық қызметтер өзара жақындасып, тоғыса түскен кезден бастау алады. Бұған дейін материалдық өндіріс негізінен эмпирикалық тәжірибені, кәсіби құпияны қорландырып, машық-тәсілдерді жинақтау есебінен баяу дамып келді. Сонымен бірге </w:t>
      </w:r>
      <w:hyperlink r:id="rId37" w:tooltip="Табиғат" w:history="1">
        <w:r w:rsidR="000C4F10" w:rsidRPr="000C4F10">
          <w:rPr>
            <w:rStyle w:val="af3"/>
            <w:color w:val="auto"/>
            <w:sz w:val="28"/>
            <w:szCs w:val="28"/>
            <w:u w:val="none"/>
            <w:lang w:val="kk-KZ"/>
          </w:rPr>
          <w:t>табиғат</w:t>
        </w:r>
      </w:hyperlink>
      <w:r w:rsidR="000C4F10" w:rsidRPr="000C4F10">
        <w:rPr>
          <w:sz w:val="28"/>
          <w:szCs w:val="28"/>
          <w:lang w:val="kk-KZ"/>
        </w:rPr>
        <w:t xml:space="preserve"> туралы ғыл.-теор. таным аясында да ілгерілеу ниеті байқалды, бірақ ол теологиялық-схоластикалық қасаңдыққа қамалып, өндірістік амалшараларға ұдайы әрі тікелей ықпал ете алмады.</w:t>
      </w:r>
    </w:p>
    <w:p w:rsidR="000C4F10" w:rsidRPr="000C4F10" w:rsidRDefault="000C4F10" w:rsidP="000C4F10">
      <w:pPr>
        <w:pStyle w:val="af8"/>
        <w:spacing w:before="0" w:beforeAutospacing="0" w:after="0" w:afterAutospacing="0"/>
        <w:ind w:left="29" w:firstLine="708"/>
        <w:jc w:val="both"/>
        <w:rPr>
          <w:sz w:val="28"/>
          <w:szCs w:val="28"/>
          <w:lang w:val="kk-KZ"/>
        </w:rPr>
      </w:pPr>
      <w:r w:rsidRPr="000C4F10">
        <w:rPr>
          <w:sz w:val="28"/>
          <w:szCs w:val="28"/>
          <w:lang w:val="kk-KZ"/>
        </w:rPr>
        <w:t xml:space="preserve">16 ғ-да адамзат баласының сауда-саттықты өрістетіп, теңіз жолын меңгеруі, ірі </w:t>
      </w:r>
      <w:hyperlink r:id="rId38" w:tooltip="Мануфактура" w:history="1">
        <w:r w:rsidRPr="000C4F10">
          <w:rPr>
            <w:rStyle w:val="af3"/>
            <w:color w:val="auto"/>
            <w:sz w:val="28"/>
            <w:szCs w:val="28"/>
            <w:u w:val="none"/>
            <w:lang w:val="kk-KZ"/>
          </w:rPr>
          <w:t>мануфактураларға</w:t>
        </w:r>
      </w:hyperlink>
      <w:r w:rsidRPr="000C4F10">
        <w:rPr>
          <w:sz w:val="28"/>
          <w:szCs w:val="28"/>
          <w:lang w:val="kk-KZ"/>
        </w:rPr>
        <w:t xml:space="preserve"> ие болуы бірнеше келелі міндеттерді теор. және тәжірибелік тұрғыдан шешу қажеттігін алға тартты. </w:t>
      </w:r>
      <w:r w:rsidRPr="0015652D">
        <w:rPr>
          <w:sz w:val="28"/>
          <w:szCs w:val="28"/>
          <w:lang w:val="kk-KZ"/>
        </w:rPr>
        <w:t xml:space="preserve">Нақ осы кезде ғылым Қайта өркендеу дәуірі идеяларының әсерімен схоластикалық дәстүрлерден қол үзіп, практикаға жүгіне бастады. Шығыс жұртының </w:t>
      </w:r>
      <w:hyperlink r:id="rId39" w:tooltip="Компас" w:history="1">
        <w:r w:rsidRPr="0015652D">
          <w:rPr>
            <w:rStyle w:val="af3"/>
            <w:color w:val="auto"/>
            <w:sz w:val="28"/>
            <w:szCs w:val="28"/>
            <w:u w:val="none"/>
            <w:lang w:val="kk-KZ"/>
          </w:rPr>
          <w:t>компасты</w:t>
        </w:r>
      </w:hyperlink>
      <w:r w:rsidRPr="0015652D">
        <w:rPr>
          <w:sz w:val="28"/>
          <w:szCs w:val="28"/>
          <w:lang w:val="kk-KZ"/>
        </w:rPr>
        <w:t xml:space="preserve">, оқ-дәріні ойлап табуы және кітап басу тәсілін меңгеруі ғыл. және тех. қызметтердің берік одағын құруға жетелеген ұлы жаңалықтар болды. Жалпы, бұл – ғылыми-техникалық прогресстің бірінші кезеңі саналады. Кейінгі кезеңдерде ұлғая түскен мануфактуралық өндіріс мұқтажы үшін су диірменін пайдалану әрекеті кейбір мех. процестерді теор. тұрғыдан зерттеуге жетеледі. Тісті дөңгелектер қозғалысының теориясы, науа теориясы, су қысымы туралы, қарсыласу мен үйкелу туралы ілімдер пайда болды. Яғни, мануфактуралық кезең ірі өнеркәсіптің бастапқы ғыл. және тех. нышандарын дамытып, </w:t>
      </w:r>
      <w:hyperlink r:id="rId40" w:tooltip="Галилей" w:history="1">
        <w:r w:rsidRPr="0015652D">
          <w:rPr>
            <w:rStyle w:val="af3"/>
            <w:color w:val="auto"/>
            <w:sz w:val="28"/>
            <w:szCs w:val="28"/>
            <w:u w:val="none"/>
            <w:lang w:val="kk-KZ"/>
          </w:rPr>
          <w:t>Г.Галилей</w:t>
        </w:r>
      </w:hyperlink>
      <w:r w:rsidRPr="0015652D">
        <w:rPr>
          <w:sz w:val="28"/>
          <w:szCs w:val="28"/>
          <w:lang w:val="kk-KZ"/>
        </w:rPr>
        <w:t xml:space="preserve">, </w:t>
      </w:r>
      <w:hyperlink r:id="rId41" w:tooltip="Ньютон" w:history="1">
        <w:r w:rsidRPr="0015652D">
          <w:rPr>
            <w:rStyle w:val="af3"/>
            <w:color w:val="auto"/>
            <w:sz w:val="28"/>
            <w:szCs w:val="28"/>
            <w:u w:val="none"/>
            <w:lang w:val="kk-KZ"/>
          </w:rPr>
          <w:t>И.Ньютон</w:t>
        </w:r>
      </w:hyperlink>
      <w:r w:rsidRPr="0015652D">
        <w:rPr>
          <w:sz w:val="28"/>
          <w:szCs w:val="28"/>
          <w:lang w:val="kk-KZ"/>
        </w:rPr>
        <w:t xml:space="preserve">, .Торричелли, кейін Д.Бернулли, Э.Мариотт, Ж.Л.Д’Аламбер, Р.А.Реомюр, </w:t>
      </w:r>
      <w:hyperlink r:id="rId42" w:tooltip="Леонард Эйлер" w:history="1">
        <w:r w:rsidRPr="0015652D">
          <w:rPr>
            <w:rStyle w:val="af3"/>
            <w:color w:val="auto"/>
            <w:sz w:val="28"/>
            <w:szCs w:val="28"/>
            <w:u w:val="none"/>
            <w:lang w:val="kk-KZ"/>
          </w:rPr>
          <w:t>Л.Эйлер</w:t>
        </w:r>
      </w:hyperlink>
      <w:r w:rsidRPr="0015652D">
        <w:rPr>
          <w:sz w:val="28"/>
          <w:szCs w:val="28"/>
          <w:lang w:val="kk-KZ"/>
        </w:rPr>
        <w:t xml:space="preserve">, т.б. ғалымдар тарихқа «өндіріс қызметшілері» деген атпен енді. 18 ғ-дың соңында машина өндірісінің пайда болуына математиктердің, механиктердің, физиктердің, өнертапқыштар мен шеберлердің үлкен бір тобының ғыл.-тех. жасампаз іс-әрекеттері негіз қалаған </w:t>
      </w:r>
      <w:r w:rsidRPr="0015652D">
        <w:rPr>
          <w:sz w:val="28"/>
          <w:szCs w:val="28"/>
          <w:lang w:val="kk-KZ"/>
        </w:rPr>
        <w:lastRenderedPageBreak/>
        <w:t>еді. Дж. Уаттың бумен жүретін машинасы конструкторлық-тех. ізденістің ғана емес, «ғылымның жемісі» саналды. Ал машиналы өндіріс өз кезеңінде ғылымды технол. тұрғыдан қолдану үшін тың, шын мәнінде шектеусіз мүмкіндіктерді ашты. Осының өзі ғылыми-техникалық прогресстің жаңа, екінші кезеңіне айналып, ғылым мен техника бір-бірін аса қарқынды дамуға ынталандырып отырғандығымен ерекшеленді. Ғыл.-зерт. қызметінің теориялық шешімдерді техникалық нұсқаға жеткізуге құзырлы арнаулы буындары: қолданбалы зерттеулер, тәжірибелік-конструкторлық жасалымдар, өндірістік жетілдірулер үрдісі қалыптасты. Ғылыми-техникалық іс-әрекет адам еңбегінің ең</w:t>
      </w:r>
      <w:r>
        <w:rPr>
          <w:sz w:val="28"/>
          <w:szCs w:val="28"/>
          <w:lang w:val="kk-KZ"/>
        </w:rPr>
        <w:t xml:space="preserve"> </w:t>
      </w:r>
      <w:r w:rsidRPr="0015652D">
        <w:rPr>
          <w:sz w:val="28"/>
          <w:szCs w:val="28"/>
          <w:lang w:val="kk-KZ"/>
        </w:rPr>
        <w:t>ауқымды,</w:t>
      </w:r>
      <w:r>
        <w:rPr>
          <w:sz w:val="28"/>
          <w:szCs w:val="28"/>
          <w:lang w:val="kk-KZ"/>
        </w:rPr>
        <w:t xml:space="preserve"> </w:t>
      </w:r>
      <w:r w:rsidRPr="0015652D">
        <w:rPr>
          <w:sz w:val="28"/>
          <w:szCs w:val="28"/>
          <w:lang w:val="kk-KZ"/>
        </w:rPr>
        <w:t>ажырамас</w:t>
      </w:r>
      <w:r>
        <w:rPr>
          <w:sz w:val="28"/>
          <w:szCs w:val="28"/>
          <w:lang w:val="kk-KZ"/>
        </w:rPr>
        <w:t xml:space="preserve"> </w:t>
      </w:r>
      <w:r w:rsidRPr="0015652D">
        <w:rPr>
          <w:sz w:val="28"/>
          <w:szCs w:val="28"/>
          <w:lang w:val="kk-KZ"/>
        </w:rPr>
        <w:t>бөлігіне</w:t>
      </w:r>
      <w:r>
        <w:rPr>
          <w:sz w:val="28"/>
          <w:szCs w:val="28"/>
          <w:lang w:val="kk-KZ"/>
        </w:rPr>
        <w:t xml:space="preserve"> </w:t>
      </w:r>
      <w:r w:rsidRPr="0015652D">
        <w:rPr>
          <w:sz w:val="28"/>
          <w:szCs w:val="28"/>
          <w:lang w:val="kk-KZ"/>
        </w:rPr>
        <w:t>айналды.</w:t>
      </w:r>
      <w:r>
        <w:rPr>
          <w:sz w:val="28"/>
          <w:szCs w:val="28"/>
          <w:lang w:val="kk-KZ"/>
        </w:rPr>
        <w:t xml:space="preserve"> </w:t>
      </w:r>
      <w:r w:rsidRPr="000C4F10">
        <w:rPr>
          <w:sz w:val="28"/>
          <w:szCs w:val="28"/>
          <w:lang w:val="kk-KZ"/>
        </w:rPr>
        <w:t xml:space="preserve">Ғылыми-техникалық прогресстің үшінші кезеңі қазіргі заманғы ғыл.-тех. революция жетістіктерімен байланысты. </w:t>
      </w:r>
      <w:r w:rsidRPr="0015652D">
        <w:rPr>
          <w:sz w:val="28"/>
          <w:szCs w:val="28"/>
          <w:lang w:val="kk-KZ"/>
        </w:rPr>
        <w:t xml:space="preserve">Оның ықпалымен техниканы дамытуға арналған ғыл. пәндердің аясы кеңи түсуде. Тех. міндеттерді шешу ісіне тек электроншы инженерлер мен </w:t>
      </w:r>
      <w:hyperlink r:id="rId43" w:tooltip="Компьютер" w:history="1">
        <w:r w:rsidRPr="0015652D">
          <w:rPr>
            <w:rStyle w:val="af3"/>
            <w:color w:val="auto"/>
            <w:sz w:val="28"/>
            <w:szCs w:val="28"/>
            <w:u w:val="none"/>
            <w:lang w:val="kk-KZ"/>
          </w:rPr>
          <w:t>компьютерші</w:t>
        </w:r>
      </w:hyperlink>
      <w:r w:rsidRPr="0015652D">
        <w:rPr>
          <w:sz w:val="28"/>
          <w:szCs w:val="28"/>
          <w:lang w:val="kk-KZ"/>
        </w:rPr>
        <w:t xml:space="preserve"> мамандар ғана емес, сондай-ақ </w:t>
      </w:r>
      <w:hyperlink r:id="rId44" w:tooltip="Биолог (мұндай бет жоқ)" w:history="1">
        <w:r w:rsidRPr="0015652D">
          <w:rPr>
            <w:rStyle w:val="af3"/>
            <w:color w:val="auto"/>
            <w:sz w:val="28"/>
            <w:szCs w:val="28"/>
            <w:u w:val="none"/>
            <w:lang w:val="kk-KZ"/>
          </w:rPr>
          <w:t>биологтар</w:t>
        </w:r>
      </w:hyperlink>
      <w:r w:rsidRPr="0015652D">
        <w:rPr>
          <w:sz w:val="28"/>
          <w:szCs w:val="28"/>
          <w:lang w:val="kk-KZ"/>
        </w:rPr>
        <w:t xml:space="preserve">, </w:t>
      </w:r>
      <w:hyperlink r:id="rId45" w:tooltip="Физиолог" w:history="1">
        <w:r w:rsidRPr="0015652D">
          <w:rPr>
            <w:rStyle w:val="af3"/>
            <w:color w:val="auto"/>
            <w:sz w:val="28"/>
            <w:szCs w:val="28"/>
            <w:u w:val="none"/>
            <w:lang w:val="kk-KZ"/>
          </w:rPr>
          <w:t>физиологтар</w:t>
        </w:r>
      </w:hyperlink>
      <w:r w:rsidRPr="0015652D">
        <w:rPr>
          <w:sz w:val="28"/>
          <w:szCs w:val="28"/>
          <w:lang w:val="kk-KZ"/>
        </w:rPr>
        <w:t xml:space="preserve">, </w:t>
      </w:r>
      <w:hyperlink r:id="rId46" w:tooltip="Психолог" w:history="1">
        <w:r w:rsidRPr="0015652D">
          <w:rPr>
            <w:rStyle w:val="af3"/>
            <w:color w:val="auto"/>
            <w:sz w:val="28"/>
            <w:szCs w:val="28"/>
            <w:u w:val="none"/>
            <w:lang w:val="kk-KZ"/>
          </w:rPr>
          <w:t>психологтар</w:t>
        </w:r>
      </w:hyperlink>
      <w:r w:rsidRPr="0015652D">
        <w:rPr>
          <w:sz w:val="28"/>
          <w:szCs w:val="28"/>
          <w:lang w:val="kk-KZ"/>
        </w:rPr>
        <w:t xml:space="preserve">, </w:t>
      </w:r>
      <w:hyperlink r:id="rId47" w:tooltip="Лингвист (мұндай бет жоқ)" w:history="1">
        <w:r w:rsidRPr="0015652D">
          <w:rPr>
            <w:rStyle w:val="af3"/>
            <w:color w:val="auto"/>
            <w:sz w:val="28"/>
            <w:szCs w:val="28"/>
            <w:u w:val="none"/>
            <w:lang w:val="kk-KZ"/>
          </w:rPr>
          <w:t>лингвистер</w:t>
        </w:r>
      </w:hyperlink>
      <w:r w:rsidRPr="0015652D">
        <w:rPr>
          <w:sz w:val="28"/>
          <w:szCs w:val="28"/>
          <w:lang w:val="kk-KZ"/>
        </w:rPr>
        <w:t xml:space="preserve">, логиктер де белсене қатысады. Ғылым техниканы үздіксіз революцияландырушы күшке айналды. Ал техника болса, ғылымның алдына тың талап, тосын міндет қою әрі оны күрделі эксперименталды жабдықтармен жарықтандыру арқылы алға тартып келеді. Осы заманғы ғылыми-техникалық прогресстің ерекше қыры – тек өнеркәсіпті ғана емес, сондай-ақ қоғами тұрмыс-тіршіліктің, т.б. көптеген салаларын: </w:t>
      </w:r>
      <w:hyperlink r:id="rId48" w:tooltip="Ауыл шаруашылығы" w:history="1">
        <w:r w:rsidRPr="0015652D">
          <w:rPr>
            <w:rStyle w:val="af3"/>
            <w:color w:val="auto"/>
            <w:sz w:val="28"/>
            <w:szCs w:val="28"/>
            <w:u w:val="none"/>
            <w:lang w:val="kk-KZ"/>
          </w:rPr>
          <w:t>ауыл шаруашылық</w:t>
        </w:r>
      </w:hyperlink>
      <w:r w:rsidRPr="0015652D">
        <w:rPr>
          <w:sz w:val="28"/>
          <w:szCs w:val="28"/>
          <w:lang w:val="kk-KZ"/>
        </w:rPr>
        <w:t xml:space="preserve">, </w:t>
      </w:r>
      <w:hyperlink r:id="rId49" w:tooltip="Көлік" w:history="1">
        <w:r w:rsidRPr="0015652D">
          <w:rPr>
            <w:rStyle w:val="af3"/>
            <w:color w:val="auto"/>
            <w:sz w:val="28"/>
            <w:szCs w:val="28"/>
            <w:u w:val="none"/>
            <w:lang w:val="kk-KZ"/>
          </w:rPr>
          <w:t>көлік</w:t>
        </w:r>
      </w:hyperlink>
      <w:r w:rsidRPr="0015652D">
        <w:rPr>
          <w:sz w:val="28"/>
          <w:szCs w:val="28"/>
          <w:lang w:val="kk-KZ"/>
        </w:rPr>
        <w:t xml:space="preserve"> қатынасын, байланыс аясын, медицина мен білім беру ісін, қызмет көрсету түрлерін қамтитындығы. Ғылыми-техникалық прогресс әлеуметтік прогрестің негізі болып табылады.</w:t>
      </w:r>
      <w:r w:rsidRPr="000C4F10">
        <w:rPr>
          <w:sz w:val="28"/>
          <w:szCs w:val="28"/>
          <w:lang w:val="kk-KZ"/>
        </w:rPr>
        <w:t xml:space="preserve"> </w:t>
      </w:r>
    </w:p>
    <w:p w:rsidR="00712F68" w:rsidRDefault="00712F68" w:rsidP="00712F68">
      <w:pPr>
        <w:shd w:val="clear" w:color="auto" w:fill="FFFFFF"/>
        <w:spacing w:after="0" w:line="240" w:lineRule="auto"/>
        <w:ind w:left="28"/>
        <w:rPr>
          <w:rFonts w:ascii="Times New Roman" w:eastAsia="Times New Roman" w:hAnsi="Times New Roman" w:cs="Times New Roman"/>
          <w:b/>
          <w:sz w:val="28"/>
          <w:szCs w:val="28"/>
          <w:lang w:val="kk-KZ" w:eastAsia="ru-RU"/>
        </w:rPr>
      </w:pPr>
    </w:p>
    <w:p w:rsidR="005740EB" w:rsidRPr="00121FBF" w:rsidRDefault="005740EB" w:rsidP="00712F68">
      <w:pPr>
        <w:shd w:val="clear" w:color="auto" w:fill="FFFFFF"/>
        <w:spacing w:after="0" w:line="240" w:lineRule="auto"/>
        <w:ind w:left="28"/>
        <w:jc w:val="center"/>
        <w:rPr>
          <w:rFonts w:ascii="Times New Roman" w:eastAsia="Times New Roman" w:hAnsi="Times New Roman" w:cs="Times New Roman"/>
          <w:b/>
          <w:sz w:val="28"/>
          <w:szCs w:val="28"/>
          <w:lang w:val="kk-KZ" w:eastAsia="ru-RU"/>
        </w:rPr>
      </w:pPr>
      <w:r w:rsidRPr="00121FBF">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121FBF">
        <w:rPr>
          <w:rFonts w:ascii="Times New Roman" w:eastAsia="Times New Roman" w:hAnsi="Times New Roman" w:cs="Times New Roman"/>
          <w:b/>
          <w:sz w:val="28"/>
          <w:szCs w:val="28"/>
          <w:lang w:val="kk-KZ" w:eastAsia="ru-RU"/>
        </w:rPr>
        <w:t xml:space="preserve"> сұрақтары:</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химия өнеркәсібі салаларының экономикалық даму көрсеткіштері.</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Кен-химия өнеркәсібі (шикізат — фосфорит, ас және калий тұздарын, күкірт, т.б. өндіру, байыту және оларды бастапқы өңдеу)</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Негізгі химия өнеркәсібі (минералдық тыңайтқыштар, қышқылдар, сілтілер, т.б. өндіру)</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Полимерлік материалдар өнеркәсібі (синтетикалық шайырлар мен пластмассалар, химиялық талшықтар, синтетикалық каучук, синтетикалық бояғыштар өндіру);</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Тұтыну қажеттерін қанағаттандыруға арналған өнім (фармацевтикалық дәрі-дәрмек, жуғыш заттар, фотохимия, парфюмериялық-косметикалық тауарлар) өндірусалалары</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Химия өнеркәсібінің құрамында шағын  салалар.</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силикатты өнеркәсібінің даму ерекшеліктері</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силикатты өнеркәсібінің даму ерекшеліктері</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құрылыс материалдар өндірісінің ерекшеліктері</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Қазақстандағы цемент өндірісінің даму ерекшеліктері</w:t>
      </w:r>
    </w:p>
    <w:p w:rsidR="000C4F10" w:rsidRPr="000C4F10" w:rsidRDefault="000C4F10" w:rsidP="00DF43B3">
      <w:pPr>
        <w:pStyle w:val="af4"/>
        <w:numPr>
          <w:ilvl w:val="0"/>
          <w:numId w:val="46"/>
        </w:numPr>
        <w:spacing w:before="100" w:beforeAutospacing="1" w:after="100" w:afterAutospacing="1" w:line="240" w:lineRule="auto"/>
        <w:ind w:left="360"/>
        <w:rPr>
          <w:rFonts w:ascii="Times New Roman" w:hAnsi="Times New Roman"/>
          <w:sz w:val="28"/>
          <w:szCs w:val="28"/>
          <w:lang w:val="kk-KZ"/>
        </w:rPr>
      </w:pPr>
      <w:r w:rsidRPr="000C4F10">
        <w:rPr>
          <w:rFonts w:ascii="Times New Roman" w:hAnsi="Times New Roman"/>
          <w:sz w:val="28"/>
          <w:szCs w:val="28"/>
          <w:lang w:val="kk-KZ"/>
        </w:rPr>
        <w:t>ОҚО-дағы цемент өндірісінің даму ерекшеліктері</w:t>
      </w:r>
    </w:p>
    <w:p w:rsidR="007F02E6" w:rsidRPr="00236221" w:rsidRDefault="00D95444" w:rsidP="00CC11A1">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color w:val="000000"/>
          <w:spacing w:val="-7"/>
          <w:sz w:val="28"/>
          <w:szCs w:val="28"/>
          <w:lang w:val="en-US" w:eastAsia="ru-RU"/>
        </w:rPr>
        <w:lastRenderedPageBreak/>
        <w:t xml:space="preserve">3 </w:t>
      </w:r>
      <w:r>
        <w:rPr>
          <w:rFonts w:ascii="Times New Roman" w:eastAsia="Times New Roman" w:hAnsi="Times New Roman" w:cs="Times New Roman"/>
          <w:b/>
          <w:color w:val="000000"/>
          <w:spacing w:val="-7"/>
          <w:sz w:val="28"/>
          <w:szCs w:val="28"/>
          <w:lang w:val="kk-KZ" w:eastAsia="ru-RU"/>
        </w:rPr>
        <w:t>т</w:t>
      </w:r>
      <w:r w:rsidR="00A5184E">
        <w:rPr>
          <w:rFonts w:ascii="Times New Roman" w:eastAsia="Times New Roman" w:hAnsi="Times New Roman" w:cs="Times New Roman"/>
          <w:b/>
          <w:color w:val="000000"/>
          <w:spacing w:val="-7"/>
          <w:sz w:val="28"/>
          <w:szCs w:val="28"/>
          <w:lang w:val="kk-KZ" w:eastAsia="ru-RU"/>
        </w:rPr>
        <w:t>ақырып</w:t>
      </w:r>
      <w:r>
        <w:rPr>
          <w:rFonts w:ascii="Times New Roman" w:eastAsia="Times New Roman" w:hAnsi="Times New Roman" w:cs="Times New Roman"/>
          <w:b/>
          <w:color w:val="000000"/>
          <w:spacing w:val="-7"/>
          <w:sz w:val="28"/>
          <w:szCs w:val="28"/>
          <w:lang w:val="kk-KZ" w:eastAsia="ru-RU"/>
        </w:rPr>
        <w:t>.</w:t>
      </w:r>
      <w:r w:rsidR="007F02E6" w:rsidRPr="00236221">
        <w:rPr>
          <w:rFonts w:ascii="Times New Roman" w:eastAsia="Times New Roman" w:hAnsi="Times New Roman" w:cs="Times New Roman"/>
          <w:b/>
          <w:color w:val="000000"/>
          <w:spacing w:val="-7"/>
          <w:sz w:val="28"/>
          <w:szCs w:val="28"/>
          <w:lang w:val="kk-KZ" w:eastAsia="ru-RU"/>
        </w:rPr>
        <w:t xml:space="preserve"> </w:t>
      </w:r>
      <w:r w:rsidR="007F02E6" w:rsidRPr="00236221">
        <w:rPr>
          <w:rFonts w:ascii="Times New Roman" w:eastAsia="Times New Roman" w:hAnsi="Times New Roman" w:cs="Times New Roman"/>
          <w:b/>
          <w:sz w:val="28"/>
          <w:szCs w:val="28"/>
          <w:lang w:val="kk-KZ" w:eastAsia="ru-RU"/>
        </w:rPr>
        <w:t xml:space="preserve"> Меншік </w:t>
      </w:r>
      <w:r w:rsidR="00DF7F24">
        <w:rPr>
          <w:rFonts w:ascii="Times New Roman" w:eastAsia="Times New Roman" w:hAnsi="Times New Roman" w:cs="Times New Roman"/>
          <w:b/>
          <w:sz w:val="28"/>
          <w:szCs w:val="28"/>
          <w:lang w:val="kk-KZ" w:eastAsia="ru-RU"/>
        </w:rPr>
        <w:t>және экономикалық жүйе</w:t>
      </w:r>
    </w:p>
    <w:p w:rsidR="00F25E19" w:rsidRDefault="00712F68" w:rsidP="00CC11A1">
      <w:pPr>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Дәріс </w:t>
      </w:r>
      <w:r>
        <w:rPr>
          <w:rFonts w:ascii="Times New Roman" w:eastAsia="Times New Roman" w:hAnsi="Times New Roman" w:cs="Times New Roman"/>
          <w:b/>
          <w:color w:val="000000"/>
          <w:spacing w:val="-7"/>
          <w:sz w:val="28"/>
          <w:szCs w:val="28"/>
          <w:lang w:val="en-US" w:eastAsia="ru-RU"/>
        </w:rPr>
        <w:t>3</w:t>
      </w:r>
    </w:p>
    <w:p w:rsidR="007F02E6" w:rsidRPr="00712F68" w:rsidRDefault="001620CA" w:rsidP="00712F68">
      <w:pPr>
        <w:spacing w:after="0" w:line="240" w:lineRule="auto"/>
        <w:jc w:val="both"/>
        <w:rPr>
          <w:rFonts w:ascii="Times New Roman" w:eastAsia="Times New Roman" w:hAnsi="Times New Roman" w:cs="Times New Roman"/>
          <w:sz w:val="28"/>
          <w:szCs w:val="28"/>
          <w:lang w:val="kk-KZ" w:eastAsia="ru-RU"/>
        </w:rPr>
      </w:pPr>
      <w:r w:rsidRPr="00712F68">
        <w:rPr>
          <w:rFonts w:ascii="Times New Roman" w:eastAsia="Times New Roman" w:hAnsi="Times New Roman" w:cs="Times New Roman"/>
          <w:sz w:val="28"/>
          <w:szCs w:val="28"/>
          <w:lang w:val="kk-KZ" w:eastAsia="ru-RU"/>
        </w:rPr>
        <w:t>3.1</w:t>
      </w:r>
      <w:r w:rsidR="0006764E" w:rsidRPr="00712F68">
        <w:rPr>
          <w:rFonts w:ascii="Times New Roman" w:eastAsia="Times New Roman" w:hAnsi="Times New Roman" w:cs="Times New Roman"/>
          <w:sz w:val="28"/>
          <w:szCs w:val="28"/>
          <w:lang w:val="kk-KZ" w:eastAsia="ru-RU"/>
        </w:rPr>
        <w:t xml:space="preserve"> Меншік қатынастарының </w:t>
      </w:r>
      <w:r w:rsidR="007F02E6" w:rsidRPr="00712F68">
        <w:rPr>
          <w:rFonts w:ascii="Times New Roman" w:eastAsia="Times New Roman" w:hAnsi="Times New Roman" w:cs="Times New Roman"/>
          <w:sz w:val="28"/>
          <w:szCs w:val="28"/>
          <w:lang w:val="kk-KZ" w:eastAsia="ru-RU"/>
        </w:rPr>
        <w:t>мазмұны.</w:t>
      </w:r>
      <w:r w:rsidR="0006764E" w:rsidRPr="00712F68">
        <w:rPr>
          <w:rFonts w:ascii="Times New Roman" w:eastAsia="Times New Roman" w:hAnsi="Times New Roman" w:cs="Times New Roman"/>
          <w:sz w:val="28"/>
          <w:szCs w:val="28"/>
          <w:lang w:val="kk-KZ" w:eastAsia="ru-RU"/>
        </w:rPr>
        <w:t xml:space="preserve"> Меншік экономикалық және құқықтық категория  ретінде. </w:t>
      </w:r>
    </w:p>
    <w:p w:rsidR="007F02E6" w:rsidRPr="00712F68" w:rsidRDefault="001620CA" w:rsidP="00712F68">
      <w:pPr>
        <w:spacing w:after="0" w:line="240" w:lineRule="auto"/>
        <w:jc w:val="both"/>
        <w:rPr>
          <w:rFonts w:ascii="Times New Roman" w:eastAsia="Times New Roman" w:hAnsi="Times New Roman" w:cs="Times New Roman"/>
          <w:sz w:val="28"/>
          <w:szCs w:val="28"/>
          <w:lang w:val="kk-KZ" w:eastAsia="ru-RU"/>
        </w:rPr>
      </w:pPr>
      <w:r w:rsidRPr="00712F68">
        <w:rPr>
          <w:rFonts w:ascii="Times New Roman" w:eastAsia="Times New Roman" w:hAnsi="Times New Roman" w:cs="Times New Roman"/>
          <w:sz w:val="28"/>
          <w:szCs w:val="28"/>
          <w:lang w:val="kk-KZ" w:eastAsia="ru-RU"/>
        </w:rPr>
        <w:t xml:space="preserve">3.2 </w:t>
      </w:r>
      <w:r w:rsidR="0006764E" w:rsidRPr="00712F68">
        <w:rPr>
          <w:rFonts w:ascii="Times New Roman" w:eastAsia="Times New Roman" w:hAnsi="Times New Roman" w:cs="Times New Roman"/>
          <w:sz w:val="28"/>
          <w:szCs w:val="28"/>
          <w:lang w:val="kk-KZ" w:eastAsia="ru-RU"/>
        </w:rPr>
        <w:t xml:space="preserve"> Меншікті ұлттандыру, мемлекетсіздендіру және жекешелендіру.</w:t>
      </w:r>
    </w:p>
    <w:p w:rsidR="007F02E6" w:rsidRPr="00712F68" w:rsidRDefault="001620CA" w:rsidP="00712F68">
      <w:pPr>
        <w:spacing w:after="0" w:line="240" w:lineRule="auto"/>
        <w:jc w:val="both"/>
        <w:rPr>
          <w:rFonts w:ascii="Times New Roman" w:eastAsia="Times New Roman" w:hAnsi="Times New Roman" w:cs="Times New Roman"/>
          <w:sz w:val="28"/>
          <w:szCs w:val="28"/>
          <w:lang w:val="kk-KZ" w:eastAsia="ru-RU"/>
        </w:rPr>
      </w:pPr>
      <w:r w:rsidRPr="00712F68">
        <w:rPr>
          <w:rFonts w:ascii="Times New Roman" w:eastAsia="Times New Roman" w:hAnsi="Times New Roman" w:cs="Times New Roman"/>
          <w:sz w:val="28"/>
          <w:szCs w:val="28"/>
          <w:lang w:val="kk-KZ" w:eastAsia="ru-RU"/>
        </w:rPr>
        <w:t xml:space="preserve">3.3 </w:t>
      </w:r>
      <w:r w:rsidR="0006764E" w:rsidRPr="00712F68">
        <w:rPr>
          <w:rFonts w:ascii="Times New Roman" w:eastAsia="Times New Roman" w:hAnsi="Times New Roman" w:cs="Times New Roman"/>
          <w:sz w:val="28"/>
          <w:szCs w:val="28"/>
          <w:lang w:val="kk-KZ" w:eastAsia="ru-RU"/>
        </w:rPr>
        <w:t>Экономикалық  жүйе типтерінің сипаттамасы. Экономикалық жіктеу критерийлері.</w:t>
      </w:r>
    </w:p>
    <w:p w:rsidR="00D95444" w:rsidRDefault="00D95444" w:rsidP="00D95444">
      <w:pPr>
        <w:shd w:val="clear" w:color="auto" w:fill="FFFFFF"/>
        <w:tabs>
          <w:tab w:val="left" w:pos="0"/>
        </w:tabs>
        <w:spacing w:after="0" w:line="240" w:lineRule="auto"/>
        <w:ind w:right="-57"/>
        <w:jc w:val="both"/>
        <w:rPr>
          <w:rFonts w:ascii="Times New Roman" w:hAnsi="Times New Roman" w:cs="Times New Roman"/>
          <w:b/>
          <w:i/>
          <w:sz w:val="28"/>
          <w:szCs w:val="28"/>
          <w:lang w:val="kk-KZ"/>
        </w:rPr>
      </w:pPr>
    </w:p>
    <w:p w:rsidR="00D95444" w:rsidRPr="00712F68" w:rsidRDefault="00D95444" w:rsidP="00D95444">
      <w:pPr>
        <w:shd w:val="clear" w:color="auto" w:fill="FFFFFF"/>
        <w:tabs>
          <w:tab w:val="left" w:pos="0"/>
        </w:tabs>
        <w:spacing w:after="0" w:line="240" w:lineRule="auto"/>
        <w:ind w:right="-57"/>
        <w:jc w:val="both"/>
        <w:rPr>
          <w:rFonts w:ascii="Times New Roman" w:hAnsi="Times New Roman" w:cs="Times New Roman"/>
          <w:i/>
          <w:sz w:val="28"/>
          <w:szCs w:val="28"/>
          <w:lang w:val="kk-KZ"/>
        </w:rPr>
      </w:pPr>
      <w:r w:rsidRPr="00D95444">
        <w:rPr>
          <w:rFonts w:ascii="Times New Roman" w:hAnsi="Times New Roman" w:cs="Times New Roman"/>
          <w:b/>
          <w:i/>
          <w:sz w:val="28"/>
          <w:szCs w:val="28"/>
          <w:lang w:val="kk-KZ"/>
        </w:rPr>
        <w:t>Дәрістің мақсаты</w:t>
      </w:r>
      <w:r w:rsidRPr="00D95444">
        <w:rPr>
          <w:rFonts w:ascii="Times New Roman" w:hAnsi="Times New Roman" w:cs="Times New Roman"/>
          <w:i/>
          <w:sz w:val="28"/>
          <w:szCs w:val="28"/>
          <w:lang w:val="kk-KZ"/>
        </w:rPr>
        <w:t>:</w:t>
      </w:r>
      <w:r w:rsidRPr="00D95444">
        <w:rPr>
          <w:rFonts w:ascii="Times New Roman" w:hAnsi="Times New Roman" w:cs="Times New Roman"/>
          <w:sz w:val="28"/>
          <w:szCs w:val="28"/>
          <w:lang w:val="kk-KZ"/>
        </w:rPr>
        <w:t xml:space="preserve"> </w:t>
      </w:r>
      <w:r w:rsidRPr="00712F68">
        <w:rPr>
          <w:rFonts w:ascii="Times New Roman" w:hAnsi="Times New Roman" w:cs="Times New Roman"/>
          <w:i/>
          <w:sz w:val="28"/>
          <w:szCs w:val="28"/>
          <w:lang w:val="kk-KZ"/>
        </w:rPr>
        <w:t>меншік, меншіктің экономикалық және құқықтық мазмұнын ажырата білу, меншіктің түрлерін, экономикалық жүйе және оның жіктеу критерилерін меңгеру.</w:t>
      </w:r>
    </w:p>
    <w:p w:rsidR="00D95444" w:rsidRPr="00D95444" w:rsidRDefault="00D95444" w:rsidP="00D95444">
      <w:pPr>
        <w:spacing w:after="0" w:line="240" w:lineRule="auto"/>
        <w:jc w:val="center"/>
        <w:rPr>
          <w:rFonts w:ascii="Times New Roman" w:hAnsi="Times New Roman" w:cs="Times New Roman"/>
          <w:b/>
          <w:color w:val="000000"/>
          <w:spacing w:val="-7"/>
          <w:sz w:val="28"/>
          <w:szCs w:val="28"/>
          <w:lang w:val="kk-KZ"/>
        </w:rPr>
      </w:pPr>
    </w:p>
    <w:p w:rsidR="00D95444" w:rsidRPr="00D95444" w:rsidRDefault="00D95444" w:rsidP="00D95444">
      <w:pPr>
        <w:spacing w:after="0" w:line="240" w:lineRule="auto"/>
        <w:jc w:val="both"/>
        <w:rPr>
          <w:rFonts w:ascii="Times New Roman" w:hAnsi="Times New Roman" w:cs="Times New Roman"/>
          <w:sz w:val="28"/>
          <w:szCs w:val="28"/>
          <w:lang w:val="kk-KZ"/>
        </w:rPr>
      </w:pPr>
      <w:r w:rsidRPr="00D95444">
        <w:rPr>
          <w:rFonts w:ascii="Times New Roman" w:hAnsi="Times New Roman" w:cs="Times New Roman"/>
          <w:b/>
          <w:i/>
          <w:sz w:val="28"/>
          <w:szCs w:val="28"/>
          <w:lang w:val="kk-KZ"/>
        </w:rPr>
        <w:t>Негізгі ұғымдар:</w:t>
      </w:r>
      <w:r w:rsidRPr="00D95444">
        <w:rPr>
          <w:rFonts w:ascii="Times New Roman" w:hAnsi="Times New Roman" w:cs="Times New Roman"/>
          <w:i/>
          <w:sz w:val="28"/>
          <w:szCs w:val="28"/>
          <w:lang w:val="kk-KZ"/>
        </w:rPr>
        <w:t xml:space="preserve"> экономикалық жүйе, меншік, индустриялды, пост индустриялды, жекешелендіру, мемлекет иелігінен алу  т.</w:t>
      </w:r>
      <w:r w:rsidRPr="00D95444">
        <w:rPr>
          <w:rFonts w:ascii="Times New Roman" w:hAnsi="Times New Roman" w:cs="Times New Roman"/>
          <w:sz w:val="28"/>
          <w:szCs w:val="28"/>
          <w:lang w:val="kk-KZ"/>
        </w:rPr>
        <w:t>б.</w:t>
      </w:r>
    </w:p>
    <w:p w:rsidR="00D95444" w:rsidRDefault="00D95444" w:rsidP="00D95444">
      <w:pPr>
        <w:spacing w:after="0" w:line="240" w:lineRule="auto"/>
        <w:jc w:val="both"/>
        <w:rPr>
          <w:rFonts w:ascii="Times New Roman" w:hAnsi="Times New Roman"/>
          <w:b/>
          <w:sz w:val="28"/>
          <w:szCs w:val="28"/>
          <w:lang w:val="kk-KZ"/>
        </w:rPr>
      </w:pPr>
    </w:p>
    <w:p w:rsidR="009D247C" w:rsidRPr="00712F68" w:rsidRDefault="001620CA" w:rsidP="00D95444">
      <w:pPr>
        <w:spacing w:after="0" w:line="240" w:lineRule="auto"/>
        <w:jc w:val="center"/>
        <w:rPr>
          <w:rFonts w:ascii="Times New Roman" w:hAnsi="Times New Roman"/>
          <w:i/>
          <w:sz w:val="28"/>
          <w:szCs w:val="28"/>
          <w:lang w:val="kk-KZ"/>
        </w:rPr>
      </w:pPr>
      <w:r w:rsidRPr="00712F68">
        <w:rPr>
          <w:rFonts w:ascii="Times New Roman" w:hAnsi="Times New Roman"/>
          <w:b/>
          <w:i/>
          <w:sz w:val="28"/>
          <w:szCs w:val="28"/>
          <w:lang w:val="kk-KZ"/>
        </w:rPr>
        <w:t>3.</w:t>
      </w:r>
      <w:r w:rsidR="00D95444" w:rsidRPr="00712F68">
        <w:rPr>
          <w:rFonts w:ascii="Times New Roman" w:hAnsi="Times New Roman"/>
          <w:b/>
          <w:i/>
          <w:sz w:val="28"/>
          <w:szCs w:val="28"/>
          <w:lang w:val="kk-KZ"/>
        </w:rPr>
        <w:t>1</w:t>
      </w:r>
      <w:r w:rsidRPr="00712F68">
        <w:rPr>
          <w:rFonts w:ascii="Times New Roman" w:hAnsi="Times New Roman"/>
          <w:b/>
          <w:i/>
          <w:sz w:val="28"/>
          <w:szCs w:val="28"/>
          <w:lang w:val="kk-KZ"/>
        </w:rPr>
        <w:t xml:space="preserve"> </w:t>
      </w:r>
      <w:r w:rsidR="00FD7068" w:rsidRPr="00712F68">
        <w:rPr>
          <w:rFonts w:ascii="Times New Roman" w:hAnsi="Times New Roman"/>
          <w:b/>
          <w:i/>
          <w:sz w:val="28"/>
          <w:szCs w:val="28"/>
          <w:lang w:val="kk-KZ"/>
        </w:rPr>
        <w:t>Меншік қатынастарының мазмұны. Меншік экономикалық және құқықтық категория ретінде</w:t>
      </w:r>
    </w:p>
    <w:p w:rsidR="007F02E6" w:rsidRPr="009D247C" w:rsidRDefault="007F02E6" w:rsidP="009D247C">
      <w:pPr>
        <w:spacing w:after="0" w:line="240" w:lineRule="auto"/>
        <w:ind w:left="142" w:firstLine="566"/>
        <w:jc w:val="both"/>
        <w:rPr>
          <w:rFonts w:ascii="Times New Roman" w:hAnsi="Times New Roman"/>
          <w:b/>
          <w:sz w:val="28"/>
          <w:szCs w:val="28"/>
          <w:lang w:val="kk-KZ"/>
        </w:rPr>
      </w:pPr>
      <w:r w:rsidRPr="009D247C">
        <w:rPr>
          <w:rFonts w:ascii="Times New Roman" w:hAnsi="Times New Roman"/>
          <w:sz w:val="28"/>
          <w:szCs w:val="28"/>
          <w:lang w:val="kk-KZ"/>
        </w:rPr>
        <w:t>Қоғам өмірінде меншікке байланысты қатынас әрқашан маңызды рөл атқарған. Меншік қатынастары меншік объектілерін пайдалануға, басқаруға және шешім қабылдауға байланысты қалыптасатын қатынастардың жиынтығы болып табылады.</w:t>
      </w:r>
    </w:p>
    <w:p w:rsidR="007F02E6" w:rsidRPr="00236221" w:rsidRDefault="007F02E6" w:rsidP="00CC11A1">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      </w:t>
      </w:r>
      <w:r w:rsidR="00F25E19">
        <w:rPr>
          <w:rFonts w:ascii="Times New Roman" w:eastAsia="Times New Roman" w:hAnsi="Times New Roman" w:cs="Times New Roman"/>
          <w:sz w:val="28"/>
          <w:szCs w:val="28"/>
          <w:lang w:val="kk-KZ" w:eastAsia="ru-RU"/>
        </w:rPr>
        <w:tab/>
      </w:r>
      <w:r w:rsidRPr="00236221">
        <w:rPr>
          <w:rFonts w:ascii="Times New Roman" w:eastAsia="Times New Roman" w:hAnsi="Times New Roman" w:cs="Times New Roman"/>
          <w:sz w:val="28"/>
          <w:szCs w:val="28"/>
          <w:lang w:val="kk-KZ" w:eastAsia="ru-RU"/>
        </w:rPr>
        <w:t>Меншік ол зат емес, меншік – заттарға байланысты адамдар арасындағы қатынастар, яғни меншік объектісін пайдаланудағы субъектінің құқығы.</w:t>
      </w:r>
    </w:p>
    <w:p w:rsidR="00CB020C" w:rsidRPr="00236221" w:rsidRDefault="003F2674" w:rsidP="00CB020C">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Меншік объектілері болып жер, ғимараттар, материалдық және рухани-мәдениет заттары және т.с.с. табылады. Ал, субъектілері ретінде мемлекет, ұжым, жеке және заңды тұлға табылады. </w:t>
      </w:r>
      <w:r w:rsidR="00CB020C" w:rsidRPr="00236221">
        <w:rPr>
          <w:rFonts w:ascii="Times New Roman" w:eastAsia="Times New Roman" w:hAnsi="Times New Roman" w:cs="Times New Roman"/>
          <w:sz w:val="28"/>
          <w:szCs w:val="28"/>
          <w:lang w:val="kk-KZ" w:eastAsia="ru-RU"/>
        </w:rPr>
        <w:tab/>
      </w:r>
    </w:p>
    <w:p w:rsidR="00967F71" w:rsidRDefault="003F2674" w:rsidP="00CB020C">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Меншік пен иемдену түсініктерін теңестіруге болмайды. Өйткені, меншік абстрактылы, ал иемдену нақты ұғым. Меншік бұл адамдардың тек затқа ғана қатынасы емес, сонымен қатар адамдардың арасындағы заттарды иелену бойынша қатынастары.</w:t>
      </w:r>
    </w:p>
    <w:p w:rsidR="00226F1B" w:rsidRDefault="00A06D1D" w:rsidP="00226F1B">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72" style="position:absolute;left:0;text-align:left;margin-left:90.35pt;margin-top:6.35pt;width:272.8pt;height:34.45pt;z-index:251830272">
            <v:textbox>
              <w:txbxContent>
                <w:p w:rsidR="00CF2362" w:rsidRPr="00226F1B" w:rsidRDefault="00CF2362">
                  <w:pPr>
                    <w:rPr>
                      <w:rFonts w:ascii="Times New Roman" w:hAnsi="Times New Roman" w:cs="Times New Roman"/>
                      <w:sz w:val="32"/>
                      <w:szCs w:val="32"/>
                      <w:lang w:val="kk-KZ"/>
                    </w:rPr>
                  </w:pPr>
                  <w:r w:rsidRPr="00226F1B">
                    <w:rPr>
                      <w:rFonts w:ascii="Times New Roman" w:hAnsi="Times New Roman" w:cs="Times New Roman"/>
                      <w:sz w:val="32"/>
                      <w:szCs w:val="32"/>
                      <w:lang w:val="kk-KZ"/>
                    </w:rPr>
                    <w:t>Меншік қатынастарының құрылымы</w:t>
                  </w:r>
                </w:p>
              </w:txbxContent>
            </v:textbox>
          </v:rect>
        </w:pict>
      </w:r>
    </w:p>
    <w:p w:rsidR="00226F1B" w:rsidRDefault="00226F1B" w:rsidP="00226F1B">
      <w:pPr>
        <w:spacing w:after="0" w:line="240" w:lineRule="auto"/>
        <w:ind w:firstLine="708"/>
        <w:jc w:val="both"/>
        <w:rPr>
          <w:rFonts w:ascii="Times New Roman" w:eastAsia="Times New Roman" w:hAnsi="Times New Roman" w:cs="Times New Roman"/>
          <w:sz w:val="28"/>
          <w:szCs w:val="28"/>
          <w:lang w:val="kk-KZ" w:eastAsia="ru-RU"/>
        </w:rPr>
      </w:pPr>
    </w:p>
    <w:p w:rsidR="00226F1B" w:rsidRDefault="00A06D1D" w:rsidP="00226F1B">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77" type="#_x0000_t32" style="position:absolute;left:0;text-align:left;margin-left:200.7pt;margin-top:8.6pt;width:0;height:26.35pt;z-index:251835392" o:connectortype="straight">
            <v:stroke endarrow="block"/>
          </v:shape>
        </w:pict>
      </w:r>
      <w:r>
        <w:rPr>
          <w:rFonts w:ascii="Times New Roman" w:eastAsia="Times New Roman" w:hAnsi="Times New Roman" w:cs="Times New Roman"/>
          <w:noProof/>
          <w:sz w:val="28"/>
          <w:szCs w:val="28"/>
          <w:lang w:eastAsia="ru-RU"/>
        </w:rPr>
        <w:pict>
          <v:shape id="_x0000_s1278" type="#_x0000_t32" style="position:absolute;left:0;text-align:left;margin-left:301.25pt;margin-top:8.6pt;width:18.1pt;height:26.35pt;z-index:251836416" o:connectortype="straight">
            <v:stroke endarrow="block"/>
          </v:shape>
        </w:pict>
      </w:r>
      <w:r>
        <w:rPr>
          <w:rFonts w:ascii="Times New Roman" w:eastAsia="Times New Roman" w:hAnsi="Times New Roman" w:cs="Times New Roman"/>
          <w:noProof/>
          <w:sz w:val="28"/>
          <w:szCs w:val="28"/>
          <w:lang w:eastAsia="ru-RU"/>
        </w:rPr>
        <w:pict>
          <v:shape id="_x0000_s1276" type="#_x0000_t32" style="position:absolute;left:0;text-align:left;margin-left:90.35pt;margin-top:8.6pt;width:25.35pt;height:26.35pt;flip:x;z-index:251834368" o:connectortype="straight">
            <v:stroke endarrow="block"/>
          </v:shape>
        </w:pict>
      </w:r>
    </w:p>
    <w:p w:rsidR="00226F1B" w:rsidRDefault="00226F1B" w:rsidP="00226F1B">
      <w:pPr>
        <w:spacing w:after="0" w:line="240" w:lineRule="auto"/>
        <w:ind w:firstLine="708"/>
        <w:jc w:val="both"/>
        <w:rPr>
          <w:rFonts w:ascii="Times New Roman" w:eastAsia="Times New Roman" w:hAnsi="Times New Roman" w:cs="Times New Roman"/>
          <w:sz w:val="28"/>
          <w:szCs w:val="28"/>
          <w:lang w:val="kk-KZ" w:eastAsia="ru-RU"/>
        </w:rPr>
      </w:pPr>
    </w:p>
    <w:p w:rsidR="00226F1B" w:rsidRDefault="00A06D1D" w:rsidP="00226F1B">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75" style="position:absolute;left:0;text-align:left;margin-left:282.7pt;margin-top:2.75pt;width:119.7pt;height:32.45pt;z-index:251833344">
            <v:textbox>
              <w:txbxContent>
                <w:p w:rsidR="00CF2362" w:rsidRPr="00226F1B" w:rsidRDefault="00CF2362" w:rsidP="00226F1B">
                  <w:pPr>
                    <w:jc w:val="center"/>
                    <w:rPr>
                      <w:rFonts w:ascii="Times New Roman" w:hAnsi="Times New Roman" w:cs="Times New Roman"/>
                      <w:sz w:val="32"/>
                      <w:szCs w:val="32"/>
                      <w:lang w:val="kk-KZ"/>
                    </w:rPr>
                  </w:pPr>
                  <w:r w:rsidRPr="00226F1B">
                    <w:rPr>
                      <w:rFonts w:ascii="Times New Roman" w:hAnsi="Times New Roman" w:cs="Times New Roman"/>
                      <w:sz w:val="32"/>
                      <w:szCs w:val="32"/>
                      <w:lang w:val="kk-KZ"/>
                    </w:rPr>
                    <w:t>Билік ету</w:t>
                  </w:r>
                </w:p>
              </w:txbxContent>
            </v:textbox>
          </v:rect>
        </w:pict>
      </w:r>
      <w:r>
        <w:rPr>
          <w:rFonts w:ascii="Times New Roman" w:eastAsia="Times New Roman" w:hAnsi="Times New Roman" w:cs="Times New Roman"/>
          <w:noProof/>
          <w:sz w:val="28"/>
          <w:szCs w:val="28"/>
          <w:lang w:eastAsia="ru-RU"/>
        </w:rPr>
        <w:pict>
          <v:rect id="_x0000_s1274" style="position:absolute;left:0;text-align:left;margin-left:150.05pt;margin-top:2.75pt;width:119.7pt;height:32.45pt;z-index:251832320">
            <v:textbox>
              <w:txbxContent>
                <w:p w:rsidR="00CF2362" w:rsidRPr="00226F1B" w:rsidRDefault="00CF2362" w:rsidP="00226F1B">
                  <w:pPr>
                    <w:jc w:val="center"/>
                    <w:rPr>
                      <w:rFonts w:ascii="Times New Roman" w:hAnsi="Times New Roman" w:cs="Times New Roman"/>
                      <w:sz w:val="32"/>
                      <w:szCs w:val="32"/>
                      <w:lang w:val="kk-KZ"/>
                    </w:rPr>
                  </w:pPr>
                  <w:r>
                    <w:rPr>
                      <w:rFonts w:ascii="Times New Roman" w:hAnsi="Times New Roman" w:cs="Times New Roman"/>
                      <w:sz w:val="32"/>
                      <w:szCs w:val="32"/>
                      <w:lang w:val="kk-KZ"/>
                    </w:rPr>
                    <w:t>П</w:t>
                  </w:r>
                  <w:r w:rsidRPr="00226F1B">
                    <w:rPr>
                      <w:rFonts w:ascii="Times New Roman" w:hAnsi="Times New Roman" w:cs="Times New Roman"/>
                      <w:sz w:val="32"/>
                      <w:szCs w:val="32"/>
                      <w:lang w:val="kk-KZ"/>
                    </w:rPr>
                    <w:t>айдалану</w:t>
                  </w:r>
                </w:p>
              </w:txbxContent>
            </v:textbox>
          </v:rect>
        </w:pict>
      </w:r>
      <w:r>
        <w:rPr>
          <w:rFonts w:ascii="Times New Roman" w:eastAsia="Times New Roman" w:hAnsi="Times New Roman" w:cs="Times New Roman"/>
          <w:noProof/>
          <w:sz w:val="28"/>
          <w:szCs w:val="28"/>
          <w:lang w:eastAsia="ru-RU"/>
        </w:rPr>
        <w:pict>
          <v:rect id="_x0000_s1273" style="position:absolute;left:0;text-align:left;margin-left:16.3pt;margin-top:2.75pt;width:119.7pt;height:32.45pt;z-index:251831296">
            <v:textbox>
              <w:txbxContent>
                <w:p w:rsidR="00CF2362" w:rsidRPr="00226F1B" w:rsidRDefault="00CF2362" w:rsidP="00226F1B">
                  <w:pPr>
                    <w:jc w:val="center"/>
                    <w:rPr>
                      <w:rFonts w:ascii="Times New Roman" w:hAnsi="Times New Roman" w:cs="Times New Roman"/>
                      <w:sz w:val="32"/>
                      <w:szCs w:val="32"/>
                      <w:lang w:val="kk-KZ"/>
                    </w:rPr>
                  </w:pPr>
                  <w:r w:rsidRPr="00226F1B">
                    <w:rPr>
                      <w:rFonts w:ascii="Times New Roman" w:hAnsi="Times New Roman" w:cs="Times New Roman"/>
                      <w:sz w:val="32"/>
                      <w:szCs w:val="32"/>
                      <w:lang w:val="kk-KZ"/>
                    </w:rPr>
                    <w:t>Иелік ету</w:t>
                  </w:r>
                </w:p>
              </w:txbxContent>
            </v:textbox>
          </v:rect>
        </w:pict>
      </w:r>
    </w:p>
    <w:p w:rsidR="00226F1B" w:rsidRDefault="00226F1B" w:rsidP="00226F1B">
      <w:pPr>
        <w:spacing w:after="0" w:line="240" w:lineRule="auto"/>
        <w:ind w:firstLine="708"/>
        <w:jc w:val="both"/>
        <w:rPr>
          <w:rFonts w:ascii="Times New Roman" w:eastAsia="Times New Roman" w:hAnsi="Times New Roman" w:cs="Times New Roman"/>
          <w:sz w:val="28"/>
          <w:szCs w:val="28"/>
          <w:lang w:val="kk-KZ" w:eastAsia="ru-RU"/>
        </w:rPr>
      </w:pPr>
    </w:p>
    <w:p w:rsidR="00E16678" w:rsidRDefault="00E16678" w:rsidP="00226F1B">
      <w:pPr>
        <w:spacing w:after="0" w:line="240" w:lineRule="auto"/>
        <w:ind w:firstLine="708"/>
        <w:jc w:val="both"/>
        <w:rPr>
          <w:rFonts w:ascii="Times New Roman" w:eastAsia="Times New Roman" w:hAnsi="Times New Roman" w:cs="Times New Roman"/>
          <w:sz w:val="28"/>
          <w:szCs w:val="28"/>
          <w:lang w:val="kk-KZ" w:eastAsia="ru-RU"/>
        </w:rPr>
      </w:pPr>
    </w:p>
    <w:p w:rsidR="007F02E6" w:rsidRPr="00C3202A" w:rsidRDefault="007F02E6" w:rsidP="00226F1B">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Меншік қатынастарын теориялық талдау оның әрі құқықтық, әрі экономикалық қатынасын сипаттайды.  Меншіктің экономикалық мазмұны заттың бүкіл шаруашылық процесін қамтып, пайдалы игіліктер мен қызметтерді өндіру, бөлу, айырбастау мен тұтыну қатынастары білдіреді. </w:t>
      </w:r>
    </w:p>
    <w:p w:rsidR="007F02E6" w:rsidRPr="00C3202A" w:rsidRDefault="007F02E6" w:rsidP="00CC11A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Меншік, заң жағынан алып қарағанда, мүліктік қатынастарға жатады. Құқықтық нормалар мен актілерде материалдық байлық әр түрлі субъектілер арасында қалай иемделінетіні және  бөлінетіні анықталады. Экономикалық теорияда жеке меншіктің  құқық мазмұны мынадай элементтерден тұрады.</w:t>
      </w:r>
    </w:p>
    <w:p w:rsidR="007F02E6" w:rsidRPr="00C3202A" w:rsidRDefault="007F02E6" w:rsidP="00CC11A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lastRenderedPageBreak/>
        <w:t>(Оноре тізімі бойынша):</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Иемдену құқығы</w:t>
      </w:r>
      <w:r w:rsidRPr="00C3202A">
        <w:rPr>
          <w:rFonts w:ascii="Times New Roman" w:eastAsia="Times New Roman" w:hAnsi="Times New Roman" w:cs="Times New Roman"/>
          <w:sz w:val="28"/>
          <w:szCs w:val="28"/>
          <w:lang w:val="kk-KZ" w:eastAsia="ru-RU"/>
        </w:rPr>
        <w:t>, яғни игіліктерге  міндеттелінген денелік (күш -  қуаттылық) бақылау құқығы.</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Пайдалану құқығы,</w:t>
      </w:r>
      <w:r w:rsidRPr="00C3202A">
        <w:rPr>
          <w:rFonts w:ascii="Times New Roman" w:eastAsia="Times New Roman" w:hAnsi="Times New Roman" w:cs="Times New Roman"/>
          <w:sz w:val="28"/>
          <w:szCs w:val="28"/>
          <w:lang w:val="kk-KZ" w:eastAsia="ru-RU"/>
        </w:rPr>
        <w:t xml:space="preserve"> яғни игіліктің пайдалы қасиетін өзі үшін қолдану құқығы.</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Басқару құқығы</w:t>
      </w:r>
      <w:r w:rsidRPr="00C3202A">
        <w:rPr>
          <w:rFonts w:ascii="Times New Roman" w:eastAsia="Times New Roman" w:hAnsi="Times New Roman" w:cs="Times New Roman"/>
          <w:sz w:val="28"/>
          <w:szCs w:val="28"/>
          <w:lang w:val="kk-KZ" w:eastAsia="ru-RU"/>
        </w:rPr>
        <w:t>, яғни  игіліктерді қолдануда кім және қалай қамтамасыз етуді шешу құқығы.</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Табысқа деген құқық</w:t>
      </w:r>
      <w:r w:rsidRPr="00C3202A">
        <w:rPr>
          <w:rFonts w:ascii="Times New Roman" w:eastAsia="Times New Roman" w:hAnsi="Times New Roman" w:cs="Times New Roman"/>
          <w:sz w:val="28"/>
          <w:szCs w:val="28"/>
          <w:lang w:val="kk-KZ" w:eastAsia="ru-RU"/>
        </w:rPr>
        <w:t>, яғни  игіліктерді пайдалану нәтижесіне ие болу құқығы.</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Егемендік құқығы</w:t>
      </w:r>
      <w:r w:rsidRPr="00C3202A">
        <w:rPr>
          <w:rFonts w:ascii="Times New Roman" w:eastAsia="Times New Roman" w:hAnsi="Times New Roman" w:cs="Times New Roman"/>
          <w:sz w:val="28"/>
          <w:szCs w:val="28"/>
          <w:lang w:val="kk-KZ" w:eastAsia="ru-RU"/>
        </w:rPr>
        <w:t>, яғни игіліктерді жатсындыру, өзгерту, тұтыну немесе жойып жіберу құқығы.</w:t>
      </w:r>
    </w:p>
    <w:p w:rsidR="007F02E6" w:rsidRPr="00C3202A" w:rsidRDefault="007F02E6" w:rsidP="00E25D2B">
      <w:pPr>
        <w:numPr>
          <w:ilvl w:val="0"/>
          <w:numId w:val="3"/>
        </w:numPr>
        <w:spacing w:after="0" w:line="240" w:lineRule="auto"/>
        <w:ind w:left="0" w:firstLine="0"/>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u w:val="single"/>
          <w:lang w:val="kk-KZ" w:eastAsia="ru-RU"/>
        </w:rPr>
        <w:t>Қауіпсіздік құқығы</w:t>
      </w:r>
      <w:r w:rsidRPr="00C3202A">
        <w:rPr>
          <w:rFonts w:ascii="Times New Roman" w:eastAsia="Times New Roman" w:hAnsi="Times New Roman" w:cs="Times New Roman"/>
          <w:sz w:val="28"/>
          <w:szCs w:val="28"/>
          <w:lang w:val="kk-KZ" w:eastAsia="ru-RU"/>
        </w:rPr>
        <w:t>, яғни игіліктерді сыртқы ортаның зияндылығынан қорғау құқығы.</w:t>
      </w:r>
    </w:p>
    <w:p w:rsidR="007F02E6" w:rsidRPr="00C3202A" w:rsidRDefault="007F02E6" w:rsidP="00CC11A1">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 xml:space="preserve">7.  </w:t>
      </w:r>
      <w:r w:rsidRPr="00C3202A">
        <w:rPr>
          <w:rFonts w:ascii="Times New Roman" w:eastAsia="Times New Roman" w:hAnsi="Times New Roman" w:cs="Times New Roman"/>
          <w:sz w:val="28"/>
          <w:szCs w:val="28"/>
          <w:u w:val="single"/>
          <w:lang w:val="kk-KZ" w:eastAsia="ru-RU"/>
        </w:rPr>
        <w:t>Игіліктерді  мұрагерлікке беру құқығы.</w:t>
      </w:r>
    </w:p>
    <w:p w:rsidR="007F02E6" w:rsidRPr="00C3202A" w:rsidRDefault="007F02E6" w:rsidP="00CC11A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8.  </w:t>
      </w:r>
      <w:r w:rsidRPr="00C3202A">
        <w:rPr>
          <w:rFonts w:ascii="Times New Roman" w:eastAsia="Times New Roman" w:hAnsi="Times New Roman" w:cs="Times New Roman"/>
          <w:sz w:val="28"/>
          <w:szCs w:val="28"/>
          <w:u w:val="single"/>
          <w:lang w:val="kk-KZ" w:eastAsia="ru-RU"/>
        </w:rPr>
        <w:t>Игіліктерді иеленудегі мерзімсіздік құқығы</w:t>
      </w:r>
      <w:r w:rsidRPr="00C3202A">
        <w:rPr>
          <w:rFonts w:ascii="Times New Roman" w:eastAsia="Times New Roman" w:hAnsi="Times New Roman" w:cs="Times New Roman"/>
          <w:sz w:val="28"/>
          <w:szCs w:val="28"/>
          <w:lang w:val="kk-KZ" w:eastAsia="ru-RU"/>
        </w:rPr>
        <w:t>.</w:t>
      </w:r>
    </w:p>
    <w:p w:rsidR="007F02E6" w:rsidRPr="00C3202A" w:rsidRDefault="007F02E6" w:rsidP="00CC11A1">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 xml:space="preserve">9.  </w:t>
      </w:r>
      <w:r w:rsidRPr="00C3202A">
        <w:rPr>
          <w:rFonts w:ascii="Times New Roman" w:eastAsia="Times New Roman" w:hAnsi="Times New Roman" w:cs="Times New Roman"/>
          <w:sz w:val="28"/>
          <w:szCs w:val="28"/>
          <w:u w:val="single"/>
          <w:lang w:val="kk-KZ" w:eastAsia="ru-RU"/>
        </w:rPr>
        <w:t>Сыртқы ортаға зиян келтіретін әдістерді қолдануға т</w:t>
      </w:r>
      <w:r w:rsidRPr="00236221">
        <w:rPr>
          <w:rFonts w:ascii="Times New Roman" w:eastAsia="Times New Roman" w:hAnsi="Times New Roman" w:cs="Times New Roman"/>
          <w:sz w:val="28"/>
          <w:szCs w:val="28"/>
          <w:u w:val="single"/>
          <w:lang w:val="kk-KZ" w:eastAsia="ru-RU"/>
        </w:rPr>
        <w:t>ы</w:t>
      </w:r>
      <w:r w:rsidRPr="00C3202A">
        <w:rPr>
          <w:rFonts w:ascii="Times New Roman" w:eastAsia="Times New Roman" w:hAnsi="Times New Roman" w:cs="Times New Roman"/>
          <w:sz w:val="28"/>
          <w:szCs w:val="28"/>
          <w:u w:val="single"/>
          <w:lang w:val="kk-KZ" w:eastAsia="ru-RU"/>
        </w:rPr>
        <w:t>йым салу құқығы.</w:t>
      </w:r>
    </w:p>
    <w:p w:rsidR="007F02E6" w:rsidRPr="00C3202A" w:rsidRDefault="007F02E6" w:rsidP="00CC11A1">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 xml:space="preserve">10. </w:t>
      </w:r>
      <w:r w:rsidRPr="00C3202A">
        <w:rPr>
          <w:rFonts w:ascii="Times New Roman" w:eastAsia="Times New Roman" w:hAnsi="Times New Roman" w:cs="Times New Roman"/>
          <w:sz w:val="28"/>
          <w:szCs w:val="28"/>
          <w:u w:val="single"/>
          <w:lang w:val="kk-KZ" w:eastAsia="ru-RU"/>
        </w:rPr>
        <w:t>Өндіріп алуға жауапкершілік құқығы,</w:t>
      </w:r>
      <w:r w:rsidRPr="00C3202A">
        <w:rPr>
          <w:rFonts w:ascii="Times New Roman" w:eastAsia="Times New Roman" w:hAnsi="Times New Roman" w:cs="Times New Roman"/>
          <w:sz w:val="28"/>
          <w:szCs w:val="28"/>
          <w:lang w:val="kk-KZ" w:eastAsia="ru-RU"/>
        </w:rPr>
        <w:t xml:space="preserve"> яғни қарыз үшін игіліктерді өндіріп алу құқығы</w:t>
      </w:r>
    </w:p>
    <w:p w:rsidR="007F02E6" w:rsidRPr="00C3202A" w:rsidRDefault="007F02E6" w:rsidP="00CC11A1">
      <w:pPr>
        <w:spacing w:after="0" w:line="240" w:lineRule="auto"/>
        <w:jc w:val="both"/>
        <w:rPr>
          <w:rFonts w:ascii="Times New Roman" w:eastAsia="Times New Roman" w:hAnsi="Times New Roman" w:cs="Times New Roman"/>
          <w:sz w:val="28"/>
          <w:szCs w:val="28"/>
          <w:u w:val="single"/>
          <w:lang w:val="kk-KZ" w:eastAsia="ru-RU"/>
        </w:rPr>
      </w:pPr>
      <w:r w:rsidRPr="00C3202A">
        <w:rPr>
          <w:rFonts w:ascii="Times New Roman" w:eastAsia="Times New Roman" w:hAnsi="Times New Roman" w:cs="Times New Roman"/>
          <w:sz w:val="28"/>
          <w:szCs w:val="28"/>
          <w:lang w:val="kk-KZ" w:eastAsia="ru-RU"/>
        </w:rPr>
        <w:t>11.</w:t>
      </w:r>
      <w:r w:rsidRPr="00C3202A">
        <w:rPr>
          <w:rFonts w:ascii="Times New Roman" w:eastAsia="Times New Roman" w:hAnsi="Times New Roman" w:cs="Times New Roman"/>
          <w:sz w:val="28"/>
          <w:szCs w:val="28"/>
          <w:u w:val="single"/>
          <w:lang w:val="kk-KZ" w:eastAsia="ru-RU"/>
        </w:rPr>
        <w:t xml:space="preserve"> Қалдық сипатты құқық,</w:t>
      </w:r>
      <w:r w:rsidRPr="00C3202A">
        <w:rPr>
          <w:rFonts w:ascii="Times New Roman" w:eastAsia="Times New Roman" w:hAnsi="Times New Roman" w:cs="Times New Roman"/>
          <w:sz w:val="28"/>
          <w:szCs w:val="28"/>
          <w:lang w:val="kk-KZ" w:eastAsia="ru-RU"/>
        </w:rPr>
        <w:t xml:space="preserve"> яғни бұзылған құқықтарды қалпына келтіруді қамтамасыз ететін институттардың әрекет ету құқығы.</w:t>
      </w:r>
    </w:p>
    <w:p w:rsidR="00D44F26" w:rsidRDefault="007F02E6" w:rsidP="00D44F26">
      <w:pPr>
        <w:pStyle w:val="af8"/>
        <w:spacing w:before="0" w:beforeAutospacing="0" w:after="0" w:afterAutospacing="0"/>
        <w:jc w:val="both"/>
        <w:rPr>
          <w:sz w:val="28"/>
          <w:szCs w:val="28"/>
          <w:lang w:val="kk-KZ"/>
        </w:rPr>
      </w:pPr>
      <w:r w:rsidRPr="00D44F26">
        <w:rPr>
          <w:i/>
          <w:sz w:val="28"/>
          <w:szCs w:val="28"/>
          <w:lang w:val="kk-KZ"/>
        </w:rPr>
        <w:t xml:space="preserve">  </w:t>
      </w:r>
      <w:r w:rsidR="00D44F26">
        <w:rPr>
          <w:i/>
          <w:sz w:val="28"/>
          <w:szCs w:val="28"/>
          <w:lang w:val="kk-KZ"/>
        </w:rPr>
        <w:tab/>
      </w:r>
      <w:r w:rsidRPr="00D44F26">
        <w:rPr>
          <w:i/>
          <w:sz w:val="28"/>
          <w:szCs w:val="28"/>
          <w:lang w:val="kk-KZ"/>
        </w:rPr>
        <w:t xml:space="preserve"> </w:t>
      </w:r>
      <w:hyperlink r:id="rId50" w:tooltip="Меншік" w:history="1">
        <w:r w:rsidR="00D44F26" w:rsidRPr="00D44F26">
          <w:rPr>
            <w:rStyle w:val="af3"/>
            <w:color w:val="auto"/>
            <w:sz w:val="28"/>
            <w:szCs w:val="28"/>
            <w:u w:val="none"/>
            <w:lang w:val="kk-KZ"/>
          </w:rPr>
          <w:t>Меншік</w:t>
        </w:r>
      </w:hyperlink>
      <w:r w:rsidR="00D44F26" w:rsidRPr="00D44F26">
        <w:rPr>
          <w:sz w:val="28"/>
          <w:szCs w:val="28"/>
          <w:lang w:val="kk-KZ"/>
        </w:rPr>
        <w:t xml:space="preserve"> пен </w:t>
      </w:r>
      <w:hyperlink r:id="rId51" w:tooltip="Иемдену" w:history="1">
        <w:r w:rsidR="00D44F26" w:rsidRPr="00D44F26">
          <w:rPr>
            <w:rStyle w:val="af3"/>
            <w:color w:val="auto"/>
            <w:sz w:val="28"/>
            <w:szCs w:val="28"/>
            <w:u w:val="none"/>
            <w:lang w:val="kk-KZ"/>
          </w:rPr>
          <w:t>иелену</w:t>
        </w:r>
      </w:hyperlink>
      <w:r w:rsidR="00D44F26" w:rsidRPr="00D44F26">
        <w:rPr>
          <w:sz w:val="28"/>
          <w:szCs w:val="28"/>
          <w:lang w:val="kk-KZ"/>
        </w:rPr>
        <w:t xml:space="preserve"> қатынастарын, олардың өзара байланыстарын танып білу өз кезегінде, меншіктің формалары мен түрлерінің арасындағы айырмашылықтардың белгілерін және меншіктің бір түрінің екіншісіне айналу механизмін білуге жол ашады. Бірақ меншіктің қандай түрінің шаруашылық жүргізудің қандай формасын тілейтіні, меншік иелері мен басқа біреулердің меншігін пайдаланушылардың арасында қандай қатынастардың орын алатындығы, әлі мәлім болмайды. Осыларды білу үшін иемдену, пайдалану және жарлық ету қатынастарының мазмұнымен танысу қажет. Иемдену, біріншіден, толық меншік емес, және, екіншіден, иемдену қатынастарындағы меншіктің объектері тікелей иелік ететін объекті болып емес, олар иемдену қатынастарында шаруашылық жүргізудің шарты болып қатысады. Сондықтан иелену қатынастары жүйесіндегі иемдену, пайдалану жарлық ету меншікпен белгілен- ген туынды екіншілік қатынастарды көрсететін, өндіріс шарттарына меншігі барлар 'мен шаруашылық жүргізуші субъектердің арақатынастарын көрсететін категориялар болып табылады. Мыса- лы, банкир өнеркосіпшіге несиеге ақша капиталын береді. Бұл жағдайда банкирдің капиталға меншігі сақталады, ал онеркәсіпші капиталдың пайдаланушысына айналады. Ол несие үшін банкирге қолданған капиталға төлем ретінде, қарыз процентін өзінің табысынан төлеуге міндетті болады. Осы тәрізді </w:t>
      </w:r>
      <w:hyperlink r:id="rId52" w:tooltip="Лизинг" w:history="1">
        <w:r w:rsidR="00D44F26" w:rsidRPr="00D44F26">
          <w:rPr>
            <w:rStyle w:val="af3"/>
            <w:color w:val="auto"/>
            <w:sz w:val="28"/>
            <w:szCs w:val="28"/>
            <w:u w:val="none"/>
            <w:lang w:val="kk-KZ"/>
          </w:rPr>
          <w:t>лизинг</w:t>
        </w:r>
      </w:hyperlink>
      <w:r w:rsidR="00D44F26" w:rsidRPr="00D44F26">
        <w:rPr>
          <w:sz w:val="28"/>
          <w:szCs w:val="28"/>
          <w:lang w:val="kk-KZ"/>
        </w:rPr>
        <w:t xml:space="preserve"> (жабдықтар, техника арендасы), ғимараттар, пәтер, жер т.б. </w:t>
      </w:r>
      <w:hyperlink r:id="rId53" w:tooltip="Аренда" w:history="1">
        <w:r w:rsidR="00D44F26" w:rsidRPr="00D44F26">
          <w:rPr>
            <w:rStyle w:val="af3"/>
            <w:color w:val="auto"/>
            <w:sz w:val="28"/>
            <w:szCs w:val="28"/>
            <w:u w:val="none"/>
          </w:rPr>
          <w:t>арендасы</w:t>
        </w:r>
      </w:hyperlink>
      <w:r w:rsidR="00D44F26" w:rsidRPr="00D44F26">
        <w:rPr>
          <w:sz w:val="28"/>
          <w:szCs w:val="28"/>
        </w:rPr>
        <w:t xml:space="preserve"> туралы келісімдер жасалады. Осы келісімдердің барлығына ортақ жалпы шарт — олардың белгілі мерзімге жасалуы. Иемденуші заттардың уақытша қожасы, иемденушісі болып табылады. Иемденудің меншіктен бөлінуі шаруашылық жүргізу практикасынан туып, экономикалық өмірдің даму дәрежесінің жоғары формаларына көшудің маңызды шартына айналады. Иемдену болмысы құқықтық келісім түрінде </w:t>
      </w:r>
      <w:r w:rsidR="00D44F26" w:rsidRPr="00D44F26">
        <w:rPr>
          <w:sz w:val="28"/>
          <w:szCs w:val="28"/>
        </w:rPr>
        <w:lastRenderedPageBreak/>
        <w:t>бекітіледі. Меншік қатынастарын иемдену қатынастарымен алмастыруға бола ма?</w:t>
      </w:r>
    </w:p>
    <w:p w:rsidR="00D44F26" w:rsidRPr="00D44F26" w:rsidRDefault="00D44F26" w:rsidP="00D44F26">
      <w:pPr>
        <w:pStyle w:val="af8"/>
        <w:spacing w:before="0" w:beforeAutospacing="0" w:after="0" w:afterAutospacing="0"/>
        <w:ind w:firstLine="708"/>
        <w:jc w:val="both"/>
        <w:rPr>
          <w:sz w:val="28"/>
          <w:szCs w:val="28"/>
        </w:rPr>
      </w:pPr>
      <w:r w:rsidRPr="00D44F26">
        <w:rPr>
          <w:sz w:val="28"/>
          <w:szCs w:val="28"/>
          <w:lang w:val="kk-KZ"/>
        </w:rPr>
        <w:t xml:space="preserve"> Тарихқа сүйенсек, </w:t>
      </w:r>
      <w:hyperlink r:id="rId54" w:tooltip="Экономикалық қатынастар субъектісі" w:history="1">
        <w:r w:rsidRPr="00D44F26">
          <w:rPr>
            <w:rStyle w:val="af3"/>
            <w:color w:val="auto"/>
            <w:sz w:val="28"/>
            <w:szCs w:val="28"/>
            <w:u w:val="none"/>
            <w:lang w:val="kk-KZ"/>
          </w:rPr>
          <w:t>экономикалық қатынастардың</w:t>
        </w:r>
      </w:hyperlink>
      <w:r w:rsidRPr="00D44F26">
        <w:rPr>
          <w:sz w:val="28"/>
          <w:szCs w:val="28"/>
          <w:lang w:val="kk-KZ"/>
        </w:rPr>
        <w:t xml:space="preserve"> қалыптасу кезендерінде, меншік әлі болмағанда, иемденудің болғаны анық. </w:t>
      </w:r>
      <w:r w:rsidRPr="00163576">
        <w:rPr>
          <w:sz w:val="28"/>
          <w:szCs w:val="28"/>
          <w:lang w:val="kk-KZ"/>
        </w:rPr>
        <w:t xml:space="preserve">Мысалы, </w:t>
      </w:r>
      <w:hyperlink r:id="rId55" w:tooltip="Ресей" w:history="1">
        <w:r w:rsidRPr="00163576">
          <w:rPr>
            <w:rStyle w:val="af3"/>
            <w:color w:val="auto"/>
            <w:sz w:val="28"/>
            <w:szCs w:val="28"/>
            <w:u w:val="none"/>
            <w:lang w:val="kk-KZ"/>
          </w:rPr>
          <w:t>Ресейде</w:t>
        </w:r>
      </w:hyperlink>
      <w:r w:rsidRPr="00163576">
        <w:rPr>
          <w:sz w:val="28"/>
          <w:szCs w:val="28"/>
          <w:lang w:val="kk-KZ"/>
        </w:rPr>
        <w:t xml:space="preserve"> ұзақ уақыт бойы жерге жеке иемдену болсада, оған жеке меншік болмаған. </w:t>
      </w:r>
      <w:hyperlink r:id="rId56" w:tooltip="Бірлестік" w:history="1">
        <w:r w:rsidRPr="00D44F26">
          <w:rPr>
            <w:rStyle w:val="af3"/>
            <w:color w:val="auto"/>
            <w:sz w:val="28"/>
            <w:szCs w:val="28"/>
            <w:u w:val="none"/>
          </w:rPr>
          <w:t>Бірлестік</w:t>
        </w:r>
      </w:hyperlink>
      <w:r w:rsidRPr="00D44F26">
        <w:rPr>
          <w:sz w:val="28"/>
          <w:szCs w:val="28"/>
        </w:rPr>
        <w:t xml:space="preserve"> (қауымдық) және жеке </w:t>
      </w:r>
      <w:hyperlink r:id="rId57" w:tooltip="Мұрагерлік" w:history="1">
        <w:r w:rsidRPr="00D44F26">
          <w:rPr>
            <w:rStyle w:val="af3"/>
            <w:color w:val="auto"/>
            <w:sz w:val="28"/>
            <w:szCs w:val="28"/>
            <w:u w:val="none"/>
          </w:rPr>
          <w:t>мұрагерлік</w:t>
        </w:r>
      </w:hyperlink>
      <w:r w:rsidRPr="00D44F26">
        <w:rPr>
          <w:sz w:val="28"/>
          <w:szCs w:val="28"/>
        </w:rPr>
        <w:t xml:space="preserve"> (</w:t>
      </w:r>
      <w:hyperlink r:id="rId58" w:tooltip="Князь" w:history="1">
        <w:r w:rsidRPr="00D44F26">
          <w:rPr>
            <w:rStyle w:val="af3"/>
            <w:color w:val="auto"/>
            <w:sz w:val="28"/>
            <w:szCs w:val="28"/>
            <w:u w:val="none"/>
          </w:rPr>
          <w:t>княздардың</w:t>
        </w:r>
      </w:hyperlink>
      <w:r w:rsidRPr="00D44F26">
        <w:rPr>
          <w:sz w:val="28"/>
          <w:szCs w:val="28"/>
        </w:rPr>
        <w:t xml:space="preserve">, </w:t>
      </w:r>
      <w:hyperlink r:id="rId59" w:tooltip="Бояр" w:history="1">
        <w:r w:rsidRPr="00D44F26">
          <w:rPr>
            <w:rStyle w:val="af3"/>
            <w:color w:val="auto"/>
            <w:sz w:val="28"/>
            <w:szCs w:val="28"/>
            <w:u w:val="none"/>
          </w:rPr>
          <w:t>боярлардың</w:t>
        </w:r>
      </w:hyperlink>
      <w:r w:rsidRPr="00D44F26">
        <w:rPr>
          <w:sz w:val="28"/>
          <w:szCs w:val="28"/>
        </w:rPr>
        <w:t xml:space="preserve"> вотчиналары) жер иемдену болған. </w:t>
      </w:r>
      <w:hyperlink r:id="rId60" w:tooltip="Монастырь" w:history="1">
        <w:r w:rsidRPr="00D44F26">
          <w:rPr>
            <w:rStyle w:val="af3"/>
            <w:color w:val="auto"/>
            <w:sz w:val="28"/>
            <w:szCs w:val="28"/>
            <w:u w:val="none"/>
          </w:rPr>
          <w:t>Монастырлерге</w:t>
        </w:r>
      </w:hyperlink>
      <w:r w:rsidRPr="00D44F26">
        <w:rPr>
          <w:sz w:val="28"/>
          <w:szCs w:val="28"/>
        </w:rPr>
        <w:t xml:space="preserve"> жер учаскелері мәңгілік бөлінбес пайдалануға берілген. </w:t>
      </w:r>
      <w:hyperlink r:id="rId61" w:tooltip="15 ғ." w:history="1">
        <w:r w:rsidRPr="00D44F26">
          <w:rPr>
            <w:rStyle w:val="af3"/>
            <w:color w:val="auto"/>
            <w:sz w:val="28"/>
            <w:szCs w:val="28"/>
            <w:u w:val="none"/>
          </w:rPr>
          <w:t>XV</w:t>
        </w:r>
      </w:hyperlink>
      <w:r w:rsidRPr="00D44F26">
        <w:rPr>
          <w:sz w:val="28"/>
          <w:szCs w:val="28"/>
        </w:rPr>
        <w:t>—</w:t>
      </w:r>
      <w:hyperlink r:id="rId62" w:tooltip="16 ғ." w:history="1">
        <w:r w:rsidRPr="00D44F26">
          <w:rPr>
            <w:rStyle w:val="af3"/>
            <w:color w:val="auto"/>
            <w:sz w:val="28"/>
            <w:szCs w:val="28"/>
            <w:u w:val="none"/>
          </w:rPr>
          <w:t>XVI</w:t>
        </w:r>
      </w:hyperlink>
      <w:r w:rsidRPr="00D44F26">
        <w:rPr>
          <w:sz w:val="28"/>
          <w:szCs w:val="28"/>
        </w:rPr>
        <w:t xml:space="preserve"> ғғ. бос жерлерге, соңынан ел орналасқан жерлерге жарлық ету құқы жоғарғы үкіметке көшеді. Осылай жерге мемлекеттік меншік пайда болады. Йемдену, меншікпен салыстырғанда, қатынастын, жабайы түрі. Бүгінгі жағдайда, меншіктің екі формасының даму дәрежесінің нәтижесінде иемдену меншік қатынастарына кіріп, жабайы қатынас түріне ие болды. Егер меншік объектісі болып отырған заттың екі қасиетті — құны (бағалылық) және тұтыну құны (пайдалылық) болатынын еске алсақ, меншік пен иемденушінің арасындағы айырмашылық айқын көріне түседі. Заттың осы қасиеттері, оны шаруашылықта пайдаланғанда, өздерін әрқилы көрсетеді. Сондықтан, олар әр түрлі субъектілердің иемдену объектісі бола алады. Иемденушінің меншігінің айырмашылығы: ол оның затты тұтынуға меншігінің болуында, ал заттың осымен қатар бағалылығына оньщ меншігі болмайды. Бұл айырмашылық меншік иесінің типтерін және меншік құқын айқындауда маңызды рол атқарады. Меншік иелері үш типке болінеді:</w:t>
      </w:r>
    </w:p>
    <w:p w:rsidR="00D44F26" w:rsidRPr="00D44F26" w:rsidRDefault="00D44F26" w:rsidP="00D44F26">
      <w:pPr>
        <w:pStyle w:val="af8"/>
        <w:spacing w:before="0" w:beforeAutospacing="0" w:after="0" w:afterAutospacing="0"/>
        <w:ind w:firstLine="708"/>
        <w:jc w:val="both"/>
        <w:rPr>
          <w:sz w:val="28"/>
          <w:szCs w:val="28"/>
        </w:rPr>
      </w:pPr>
      <w:r w:rsidRPr="00D44F26">
        <w:rPr>
          <w:sz w:val="28"/>
          <w:szCs w:val="28"/>
        </w:rPr>
        <w:t xml:space="preserve">1. </w:t>
      </w:r>
      <w:r w:rsidRPr="00D44F26">
        <w:rPr>
          <w:b/>
          <w:bCs/>
          <w:sz w:val="28"/>
          <w:szCs w:val="28"/>
        </w:rPr>
        <w:t>Потенциалдық (</w:t>
      </w:r>
      <w:hyperlink r:id="rId63" w:tooltip="Мұрагерлік" w:history="1">
        <w:r w:rsidRPr="00D44F26">
          <w:rPr>
            <w:rStyle w:val="af3"/>
            <w:b/>
            <w:bCs/>
            <w:color w:val="auto"/>
            <w:sz w:val="28"/>
            <w:szCs w:val="28"/>
            <w:u w:val="none"/>
          </w:rPr>
          <w:t>мұрагер</w:t>
        </w:r>
      </w:hyperlink>
      <w:r w:rsidRPr="00D44F26">
        <w:rPr>
          <w:b/>
          <w:bCs/>
          <w:sz w:val="28"/>
          <w:szCs w:val="28"/>
        </w:rPr>
        <w:t>) меншік иесі</w:t>
      </w:r>
      <w:r w:rsidRPr="00D44F26">
        <w:rPr>
          <w:sz w:val="28"/>
          <w:szCs w:val="28"/>
        </w:rPr>
        <w:t>. Бұлар иемденуге кіріскенде ғана нақты ақиқатты меншік иесіне айналды. Осы жағдай құқық актісімен бекітіледі.</w:t>
      </w:r>
    </w:p>
    <w:p w:rsidR="00D44F26" w:rsidRPr="00D44F26" w:rsidRDefault="00D44F26" w:rsidP="00D44F26">
      <w:pPr>
        <w:pStyle w:val="af8"/>
        <w:spacing w:before="0" w:beforeAutospacing="0" w:after="0" w:afterAutospacing="0"/>
        <w:ind w:firstLine="708"/>
        <w:jc w:val="both"/>
        <w:rPr>
          <w:sz w:val="28"/>
          <w:szCs w:val="28"/>
        </w:rPr>
      </w:pPr>
      <w:r w:rsidRPr="00D44F26">
        <w:rPr>
          <w:sz w:val="28"/>
          <w:szCs w:val="28"/>
        </w:rPr>
        <w:t xml:space="preserve">2. </w:t>
      </w:r>
      <w:r w:rsidRPr="00D44F26">
        <w:rPr>
          <w:b/>
          <w:bCs/>
          <w:sz w:val="28"/>
          <w:szCs w:val="28"/>
        </w:rPr>
        <w:t>Меншік иесі заттың тұтынушысы</w:t>
      </w:r>
      <w:r w:rsidRPr="00D44F26">
        <w:rPr>
          <w:sz w:val="28"/>
          <w:szCs w:val="28"/>
        </w:rPr>
        <w:t xml:space="preserve"> (иемденуші). Иемденуші меншіктің толық иесі емес. Ол заттың тұтыну құнына бағалылығына емес, жарлық етеді. Сондықтан иемденуші затты сата алмайды, оны өсиет арқылы өткізбейді, залогқа (</w:t>
      </w:r>
      <w:hyperlink r:id="rId64" w:tooltip="Кепілдік" w:history="1">
        <w:r w:rsidRPr="00D44F26">
          <w:rPr>
            <w:rStyle w:val="af3"/>
            <w:color w:val="auto"/>
            <w:sz w:val="28"/>
            <w:szCs w:val="28"/>
            <w:u w:val="none"/>
          </w:rPr>
          <w:t>кепілдікке</w:t>
        </w:r>
      </w:hyperlink>
      <w:r w:rsidRPr="00D44F26">
        <w:rPr>
          <w:sz w:val="28"/>
          <w:szCs w:val="28"/>
        </w:rPr>
        <w:t>) сала алмайды, сыйлық етіп жұмсай алмайды. Бірақ оның, бөтен меншікті өзінің тікелей міндетіне сәйкес пайдалануға толық құқы болады: өндірістік немесе өндірістік емес мақсатта қолданады. Иемденуші осы затты қолдану нөтижесінде жасалған заттың, өнімінің қызметтердің меншік иесі болады. Сонымен қатар, иемденуші, келісімге сәйкес, өзіне түскен табыстың бір бөлігін меншік иесіне беруге тиісті.</w:t>
      </w:r>
    </w:p>
    <w:p w:rsidR="00D44F26" w:rsidRDefault="00D44F26" w:rsidP="00D44F26">
      <w:pPr>
        <w:pStyle w:val="af8"/>
        <w:spacing w:before="0" w:beforeAutospacing="0" w:after="0" w:afterAutospacing="0"/>
        <w:ind w:firstLine="708"/>
        <w:jc w:val="both"/>
        <w:rPr>
          <w:sz w:val="28"/>
          <w:szCs w:val="28"/>
          <w:lang w:val="kk-KZ"/>
        </w:rPr>
      </w:pPr>
      <w:r w:rsidRPr="00D44F26">
        <w:rPr>
          <w:sz w:val="28"/>
          <w:szCs w:val="28"/>
        </w:rPr>
        <w:t xml:space="preserve">3. </w:t>
      </w:r>
      <w:r w:rsidRPr="00D44F26">
        <w:rPr>
          <w:b/>
          <w:bCs/>
          <w:sz w:val="28"/>
          <w:szCs w:val="28"/>
        </w:rPr>
        <w:t>Толық меншік иесі</w:t>
      </w:r>
      <w:r w:rsidRPr="00D44F26">
        <w:rPr>
          <w:sz w:val="28"/>
          <w:szCs w:val="28"/>
        </w:rPr>
        <w:t xml:space="preserve">. Бұл заттың бағалылығының және оны тұтынудың меншік иесі; меншікті иелігінен шығарып, оны басқа субъектіге беруге, өткізуге құқы болады. </w:t>
      </w:r>
    </w:p>
    <w:p w:rsidR="00D44F26" w:rsidRPr="00D44F26" w:rsidRDefault="00D44F26" w:rsidP="00D95444">
      <w:pPr>
        <w:pStyle w:val="af8"/>
        <w:spacing w:before="0" w:beforeAutospacing="0" w:after="0" w:afterAutospacing="0"/>
        <w:ind w:firstLine="708"/>
        <w:jc w:val="both"/>
        <w:rPr>
          <w:sz w:val="28"/>
          <w:szCs w:val="28"/>
        </w:rPr>
      </w:pPr>
      <w:r w:rsidRPr="000E2981">
        <w:rPr>
          <w:b/>
          <w:bCs/>
          <w:sz w:val="28"/>
          <w:szCs w:val="28"/>
          <w:lang w:val="kk-KZ"/>
        </w:rPr>
        <w:t>Нақты меншік</w:t>
      </w:r>
      <w:r w:rsidRPr="000E2981">
        <w:rPr>
          <w:sz w:val="28"/>
          <w:szCs w:val="28"/>
          <w:lang w:val="kk-KZ"/>
        </w:rPr>
        <w:t xml:space="preserve"> болып анықталатын тұтыну, меншікке толық иеліктін өлшемі қызметін атқарады. </w:t>
      </w:r>
      <w:r w:rsidRPr="00163576">
        <w:rPr>
          <w:sz w:val="28"/>
          <w:szCs w:val="28"/>
          <w:lang w:val="kk-KZ"/>
        </w:rPr>
        <w:t xml:space="preserve">Қолдануы болмаған меншік иесіз меншік деп аталады. Меншіктің тұтынылмауы меншік құқының толык жойылғанының дәлелі болып саналады. Толық меншік иесінің өзі, заттардың пайдалылығын өзі қолданып өндіріс жүргізе алады. </w:t>
      </w:r>
      <w:hyperlink r:id="rId65" w:tooltip="Технология" w:history="1">
        <w:r w:rsidRPr="00D44F26">
          <w:rPr>
            <w:rStyle w:val="af3"/>
            <w:color w:val="auto"/>
            <w:sz w:val="28"/>
            <w:szCs w:val="28"/>
            <w:u w:val="none"/>
          </w:rPr>
          <w:t>Технология</w:t>
        </w:r>
      </w:hyperlink>
      <w:r w:rsidRPr="00D44F26">
        <w:rPr>
          <w:sz w:val="28"/>
          <w:szCs w:val="28"/>
        </w:rPr>
        <w:t xml:space="preserve"> жағынан бұл әрекет тек ұсақ өндірісте ғана мүмкін болады: шаруалардың шаруашылығында, қолөнерінде, қызметтер сферасында, т.б. Ірі қоғамдық өндірісте, әдетте меншік шаруашылықпен айналысатын субъектердің пайдалануына беріледі. Бұл жағдайда меншіктін бір объектін екі субъект иемденеді, бұлардың өкілеттігі </w:t>
      </w:r>
      <w:r w:rsidRPr="00D44F26">
        <w:rPr>
          <w:sz w:val="28"/>
          <w:szCs w:val="28"/>
        </w:rPr>
        <w:lastRenderedPageBreak/>
        <w:t xml:space="preserve">ажыратылады: меншік иесі заттың құнына (бағалығына) жарлық жүргізеді, иемденуші заттың пайдалылығын қолданып өндіріс жүргізеді. Бұлардың әрқайсына меншік табыс әкеледі. Шаруашылық этикасы меншіктің осы екі типтерінің әрекеттерін ажыратып бөліп жүргізілуіне сүйенеді. Қоғамдық сипат алған өндірісте оны өндірісте жиынтық жұмыскер жүргізеді, шаруашылық өмірдің басты фигурасы болатын меншік иесі емес, иемденуші болады. Ол </w:t>
      </w:r>
      <w:hyperlink r:id="rId66" w:tooltip="Акция" w:history="1">
        <w:r w:rsidRPr="00D44F26">
          <w:rPr>
            <w:rStyle w:val="af3"/>
            <w:color w:val="auto"/>
            <w:sz w:val="28"/>
            <w:szCs w:val="28"/>
            <w:u w:val="none"/>
          </w:rPr>
          <w:t>акционерлеу</w:t>
        </w:r>
      </w:hyperlink>
      <w:r w:rsidRPr="00D44F26">
        <w:rPr>
          <w:sz w:val="28"/>
          <w:szCs w:val="28"/>
        </w:rPr>
        <w:t xml:space="preserve">, </w:t>
      </w:r>
      <w:hyperlink r:id="rId67" w:tooltip="Несие" w:history="1">
        <w:r w:rsidRPr="00D44F26">
          <w:rPr>
            <w:rStyle w:val="af3"/>
            <w:color w:val="auto"/>
            <w:sz w:val="28"/>
            <w:szCs w:val="28"/>
            <w:u w:val="none"/>
          </w:rPr>
          <w:t>несие</w:t>
        </w:r>
      </w:hyperlink>
      <w:r w:rsidRPr="00D44F26">
        <w:rPr>
          <w:sz w:val="28"/>
          <w:szCs w:val="28"/>
        </w:rPr>
        <w:t xml:space="preserve">, </w:t>
      </w:r>
      <w:hyperlink r:id="rId68" w:tooltip="Аренда" w:history="1">
        <w:r w:rsidRPr="00D44F26">
          <w:rPr>
            <w:rStyle w:val="af3"/>
            <w:color w:val="auto"/>
            <w:sz w:val="28"/>
            <w:szCs w:val="28"/>
            <w:u w:val="none"/>
          </w:rPr>
          <w:t>аренда</w:t>
        </w:r>
      </w:hyperlink>
      <w:r w:rsidRPr="00D44F26">
        <w:rPr>
          <w:sz w:val="28"/>
          <w:szCs w:val="28"/>
        </w:rPr>
        <w:t xml:space="preserve">, </w:t>
      </w:r>
      <w:hyperlink r:id="rId69" w:tooltip="Лизинг" w:history="1">
        <w:r w:rsidRPr="00D44F26">
          <w:rPr>
            <w:rStyle w:val="af3"/>
            <w:color w:val="auto"/>
            <w:sz w:val="28"/>
            <w:szCs w:val="28"/>
            <w:u w:val="none"/>
          </w:rPr>
          <w:t>лизинг</w:t>
        </w:r>
      </w:hyperlink>
      <w:r w:rsidRPr="00D44F26">
        <w:rPr>
          <w:sz w:val="28"/>
          <w:szCs w:val="28"/>
        </w:rPr>
        <w:t xml:space="preserve"> арқылы өндіріске тартылған бөтен меншікке жарлық етеді. Меншік қатынастары мен шаруашылық жүргізу әрекеттерінің үйымдастыру формаларының арасында диалектикалық байланыс болады. Бір жақтан, экономиканың құрылымы меншік құрылымына әсер етеді. Оның (меншіктің) түрлерінің көп болуын белгілейді. Екінші жақтан, шаруашылық әрекеттерінің формалары, меншік объектерін пайдалану туралы қатынастармен және өндірістің техникалық даму дәрежесімен белгіленеді. Меншіктің бір формасының, немесе, бір түрінің негізінде, бәсекелестіктің шарты болып табылатын, шаруашылық жүргізудің әртүрлі формалары қалыптасуы мүмкін. Демек, жеке меншіктің әртүрлерінің негізінде индивидуалдық өндіріс және бірлескен өндіріс жүріп отыра алады. Бірлескен өндірістің ұйымдастыру жұмысында икемділігі мол, және капиталды шоғырландыруда мүмкіндігі зор болады. Жалпы меншіктің әр түрлерінің негізінде шаруашылық жүргізудің бірнеше формалары болуы мүмкін: </w:t>
      </w:r>
      <w:hyperlink r:id="rId70" w:tooltip="Мұрагерлік" w:history="1">
        <w:r w:rsidRPr="00D44F26">
          <w:rPr>
            <w:rStyle w:val="af3"/>
            <w:color w:val="auto"/>
            <w:sz w:val="28"/>
            <w:szCs w:val="28"/>
            <w:u w:val="none"/>
          </w:rPr>
          <w:t>мұрагерлік</w:t>
        </w:r>
      </w:hyperlink>
      <w:r w:rsidRPr="00D44F26">
        <w:rPr>
          <w:sz w:val="28"/>
          <w:szCs w:val="28"/>
        </w:rPr>
        <w:t xml:space="preserve"> иемденуге беріліп отыратын жердегі </w:t>
      </w:r>
      <w:hyperlink r:id="rId71" w:tooltip="Шаруа Қожалығы" w:history="1">
        <w:r w:rsidRPr="00D44F26">
          <w:rPr>
            <w:rStyle w:val="af3"/>
            <w:color w:val="auto"/>
            <w:sz w:val="28"/>
            <w:szCs w:val="28"/>
            <w:u w:val="none"/>
          </w:rPr>
          <w:t>шаруа қожалығынан</w:t>
        </w:r>
      </w:hyperlink>
      <w:r w:rsidRPr="00D44F26">
        <w:rPr>
          <w:sz w:val="28"/>
          <w:szCs w:val="28"/>
        </w:rPr>
        <w:t>, экономиканың мемлекеттік секторындағы концернге дейін.</w:t>
      </w:r>
    </w:p>
    <w:p w:rsidR="005740EB" w:rsidRPr="00236221" w:rsidRDefault="005740EB" w:rsidP="00D95444">
      <w:pPr>
        <w:spacing w:after="0" w:line="240" w:lineRule="auto"/>
        <w:ind w:firstLine="708"/>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Меншіктің  түрлі тарихи қалыптасқан типтері бар, олардың бастылары- жалпы және  жеке меншік. Жалпы меншік алғашқы кезде пайда болды, ол ортақ еңбек ету мен оның нәтижелерін бірлесе отырып иемденуге негізделеді. Кейінірек жеке меншік пайда болды. Ол екі түрге, яғни еңбекке негізделген жеке меншік және  еңбекке негізделмеген  жеке  меншік болып бөлінеді.</w:t>
      </w:r>
    </w:p>
    <w:p w:rsidR="005740EB" w:rsidRPr="00236221" w:rsidRDefault="005740EB" w:rsidP="00D95444">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Еңбекке негізделген жеке меншіктің  субъектілеріне – жеке дара қызметпен айналысатын адамдар, шаруалар, фермерлер,қолөнершілер және өз еңбегімен өмір сүріп жатқан азаматтар жатады.</w:t>
      </w:r>
    </w:p>
    <w:p w:rsidR="005740EB" w:rsidRPr="00236221" w:rsidRDefault="005740EB" w:rsidP="00D95444">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Жеке меншіктің екінші түріне – бөтеннің  еңбегі есебінен дәулет жинайтындар жатады.</w:t>
      </w:r>
    </w:p>
    <w:p w:rsidR="005740EB" w:rsidRPr="00236221" w:rsidRDefault="005740EB" w:rsidP="00D95444">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Сонымен бірге  иемденудің  үшінші  түрі- аралас  меншік  пайда болды, оның мүлігі  қатысушыларының  ақша  қаражаттарынан  және  басқалай  жарналарынан құралады. Қазақстан  Республикасында  қабылданған Заңдарға  сәйкес – жеке  меншік, мемлекеттік  меншік,  муниципалды  және басқа  меншік  формалары  орнығуда.  </w:t>
      </w:r>
    </w:p>
    <w:p w:rsidR="005740EB" w:rsidRPr="00236221" w:rsidRDefault="005740EB" w:rsidP="005740EB">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Мемлекеттік  меншік  дегеніміз – меншік  объектілерін  басқару мен  шешімдер  қабылдауды  үкіметтің  өкілетті  өкілдері  жүзеге  асыратын  жағдайда  қалыптасқан  экономикалық  қатынастар  жүйесі  болып  табылады. </w:t>
      </w:r>
    </w:p>
    <w:p w:rsidR="005740EB" w:rsidRPr="00236221" w:rsidRDefault="005740EB" w:rsidP="005740EB">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Мемлекеттік  меншік – бүкіл  халық шаруашылығы  деңгейінде (республикалық), облыс  деңгейінде (коммуналды), аудан мен қала деңгейінде (муниципалды</w:t>
      </w:r>
      <w:r w:rsidR="00A27924">
        <w:rPr>
          <w:rFonts w:ascii="Times New Roman" w:eastAsia="Times New Roman" w:hAnsi="Times New Roman" w:cs="Times New Roman"/>
          <w:sz w:val="28"/>
          <w:szCs w:val="28"/>
          <w:lang w:val="kk-KZ" w:eastAsia="ru-RU"/>
        </w:rPr>
        <w:t>- жергілікті басқару органдарына қатысты</w:t>
      </w:r>
      <w:r w:rsidRPr="00236221">
        <w:rPr>
          <w:rFonts w:ascii="Times New Roman" w:eastAsia="Times New Roman" w:hAnsi="Times New Roman" w:cs="Times New Roman"/>
          <w:sz w:val="28"/>
          <w:szCs w:val="28"/>
          <w:lang w:val="kk-KZ" w:eastAsia="ru-RU"/>
        </w:rPr>
        <w:t xml:space="preserve"> ) қалыптасады. </w:t>
      </w:r>
    </w:p>
    <w:p w:rsidR="005740EB" w:rsidRPr="00236221" w:rsidRDefault="005740EB" w:rsidP="005740EB">
      <w:pPr>
        <w:spacing w:after="0" w:line="240" w:lineRule="auto"/>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ab/>
        <w:t xml:space="preserve">Ұжымдық  меншік деп  еңбек  ұжымының  өндіріс  құрал-жабдықтары мен өнімдерді  бірлесіп  басқару, пайдалану  және  шешімдер  қабылдау  </w:t>
      </w:r>
      <w:r w:rsidRPr="00236221">
        <w:rPr>
          <w:rFonts w:ascii="Times New Roman" w:eastAsia="Times New Roman" w:hAnsi="Times New Roman" w:cs="Times New Roman"/>
          <w:sz w:val="28"/>
          <w:szCs w:val="28"/>
          <w:lang w:val="kk-KZ" w:eastAsia="ru-RU"/>
        </w:rPr>
        <w:lastRenderedPageBreak/>
        <w:t xml:space="preserve">барысында  қалыптасқан  экономикалық  қатынастар жүйесін  айтады. Қазақстандағы  ұжымдық  меншіктің  түрлеріне – коопиративтік және  акционерлік меншік,  еңбек  ұжымдары  мен қоғамдық  ұйымдардың  меншіктері  жатады. </w:t>
      </w:r>
    </w:p>
    <w:p w:rsidR="00B25185" w:rsidRDefault="00B25185" w:rsidP="00FD7068">
      <w:pPr>
        <w:spacing w:after="0"/>
        <w:ind w:firstLine="708"/>
        <w:jc w:val="both"/>
        <w:rPr>
          <w:rFonts w:ascii="Times New Roman" w:hAnsi="Times New Roman" w:cs="Times New Roman"/>
          <w:b/>
          <w:sz w:val="28"/>
          <w:szCs w:val="28"/>
          <w:lang w:val="kk-KZ"/>
        </w:rPr>
      </w:pPr>
    </w:p>
    <w:p w:rsidR="00B25185" w:rsidRPr="00F25E19" w:rsidRDefault="00F25E19" w:rsidP="00FD7068">
      <w:pPr>
        <w:spacing w:after="0"/>
        <w:ind w:firstLine="708"/>
        <w:jc w:val="both"/>
        <w:rPr>
          <w:rFonts w:ascii="Times New Roman" w:hAnsi="Times New Roman" w:cs="Times New Roman"/>
          <w:b/>
          <w:i/>
          <w:sz w:val="28"/>
          <w:szCs w:val="28"/>
          <w:lang w:val="kk-KZ"/>
        </w:rPr>
      </w:pPr>
      <w:r w:rsidRPr="00F25E19">
        <w:rPr>
          <w:rFonts w:ascii="Times New Roman" w:hAnsi="Times New Roman" w:cs="Times New Roman"/>
          <w:b/>
          <w:i/>
          <w:sz w:val="28"/>
          <w:szCs w:val="28"/>
          <w:lang w:val="kk-KZ"/>
        </w:rPr>
        <w:t>3.</w:t>
      </w:r>
      <w:r w:rsidR="009D247C" w:rsidRPr="00F25E19">
        <w:rPr>
          <w:rFonts w:ascii="Times New Roman" w:hAnsi="Times New Roman" w:cs="Times New Roman"/>
          <w:b/>
          <w:i/>
          <w:sz w:val="28"/>
          <w:szCs w:val="28"/>
          <w:lang w:val="kk-KZ"/>
        </w:rPr>
        <w:t>2</w:t>
      </w:r>
      <w:r w:rsidRPr="00F25E19">
        <w:rPr>
          <w:rFonts w:ascii="Times New Roman" w:hAnsi="Times New Roman" w:cs="Times New Roman"/>
          <w:b/>
          <w:i/>
          <w:sz w:val="28"/>
          <w:szCs w:val="28"/>
          <w:lang w:val="kk-KZ"/>
        </w:rPr>
        <w:t xml:space="preserve"> </w:t>
      </w:r>
      <w:r w:rsidR="00FD7068" w:rsidRPr="00F25E19">
        <w:rPr>
          <w:rFonts w:ascii="Times New Roman" w:hAnsi="Times New Roman" w:cs="Times New Roman"/>
          <w:b/>
          <w:i/>
          <w:sz w:val="28"/>
          <w:szCs w:val="28"/>
          <w:lang w:val="kk-KZ"/>
        </w:rPr>
        <w:t>Меншікті ұлттандыру, мемлек</w:t>
      </w:r>
      <w:r>
        <w:rPr>
          <w:rFonts w:ascii="Times New Roman" w:hAnsi="Times New Roman" w:cs="Times New Roman"/>
          <w:b/>
          <w:i/>
          <w:sz w:val="28"/>
          <w:szCs w:val="28"/>
          <w:lang w:val="kk-KZ"/>
        </w:rPr>
        <w:t>етсіздендіру және жекешелендіру</w:t>
      </w:r>
    </w:p>
    <w:p w:rsidR="007F02E6" w:rsidRPr="00236221" w:rsidRDefault="007F02E6" w:rsidP="00FD7068">
      <w:pPr>
        <w:spacing w:after="0"/>
        <w:ind w:firstLine="708"/>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iCs/>
          <w:sz w:val="28"/>
          <w:szCs w:val="28"/>
          <w:lang w:val="kk-KZ" w:eastAsia="ru-RU"/>
        </w:rPr>
        <w:t xml:space="preserve">Нарықты экономиканың қалыптасуы меншік қатынастарын өзгертудің заңды қажеттілігін туындатты. Бұл мемлекет иелігінен алу және жекешелендіру процестері арқылы жүргізілді. </w:t>
      </w:r>
    </w:p>
    <w:p w:rsidR="007F02E6" w:rsidRPr="00236221" w:rsidRDefault="007F02E6" w:rsidP="00CC11A1">
      <w:pPr>
        <w:spacing w:after="0" w:line="240" w:lineRule="auto"/>
        <w:ind w:firstLine="567"/>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b/>
          <w:iCs/>
          <w:sz w:val="28"/>
          <w:szCs w:val="28"/>
          <w:lang w:val="kk-KZ" w:eastAsia="ru-RU"/>
        </w:rPr>
        <w:t>Мемлекет иелігінен алу</w:t>
      </w:r>
      <w:r w:rsidRPr="00236221">
        <w:rPr>
          <w:rFonts w:ascii="Times New Roman" w:eastAsia="Times New Roman" w:hAnsi="Times New Roman" w:cs="Times New Roman"/>
          <w:iCs/>
          <w:sz w:val="28"/>
          <w:szCs w:val="28"/>
          <w:lang w:val="kk-KZ" w:eastAsia="ru-RU"/>
        </w:rPr>
        <w:t>- бұл мемлекеттік кәсіпорындарды тікелей әкімшіл- әміршілдік жүйеден нарықтық жйеге көшіру.</w:t>
      </w:r>
    </w:p>
    <w:p w:rsidR="00C077EA" w:rsidRDefault="007F02E6" w:rsidP="00CC11A1">
      <w:pPr>
        <w:spacing w:after="0" w:line="240" w:lineRule="auto"/>
        <w:ind w:firstLine="567"/>
        <w:jc w:val="both"/>
        <w:rPr>
          <w:rFonts w:ascii="Times New Roman" w:eastAsia="Times New Roman" w:hAnsi="Times New Roman" w:cs="Times New Roman"/>
          <w:iCs/>
          <w:sz w:val="28"/>
          <w:szCs w:val="28"/>
          <w:lang w:val="kk-KZ" w:eastAsia="ru-RU"/>
        </w:rPr>
      </w:pPr>
      <w:r w:rsidRPr="00236221">
        <w:rPr>
          <w:rFonts w:ascii="Times New Roman" w:eastAsia="Times New Roman" w:hAnsi="Times New Roman" w:cs="Times New Roman"/>
          <w:b/>
          <w:iCs/>
          <w:sz w:val="28"/>
          <w:szCs w:val="28"/>
          <w:lang w:val="kk-KZ" w:eastAsia="ru-RU"/>
        </w:rPr>
        <w:t>Жекешелендіру</w:t>
      </w:r>
      <w:r w:rsidRPr="00236221">
        <w:rPr>
          <w:rFonts w:ascii="Times New Roman" w:eastAsia="Times New Roman" w:hAnsi="Times New Roman" w:cs="Times New Roman"/>
          <w:iCs/>
          <w:sz w:val="28"/>
          <w:szCs w:val="28"/>
          <w:lang w:val="kk-KZ" w:eastAsia="ru-RU"/>
        </w:rPr>
        <w:t>- жеке және заңды тұлғаларға мемлекеттік меншіктегі объектілерді сату немесе тегін беру.</w:t>
      </w:r>
    </w:p>
    <w:p w:rsidR="007F02E6" w:rsidRPr="00C077EA" w:rsidRDefault="00C077EA" w:rsidP="00CC11A1">
      <w:pPr>
        <w:spacing w:after="0" w:line="240" w:lineRule="auto"/>
        <w:ind w:firstLine="567"/>
        <w:jc w:val="both"/>
        <w:rPr>
          <w:rFonts w:ascii="Times New Roman" w:eastAsia="Times New Roman" w:hAnsi="Times New Roman" w:cs="Times New Roman"/>
          <w:iCs/>
          <w:sz w:val="28"/>
          <w:szCs w:val="28"/>
          <w:lang w:val="kk-KZ" w:eastAsia="ru-RU"/>
        </w:rPr>
      </w:pPr>
      <w:r w:rsidRPr="00C077EA">
        <w:rPr>
          <w:b/>
          <w:bCs/>
          <w:lang w:val="kk-KZ"/>
        </w:rPr>
        <w:t xml:space="preserve"> </w:t>
      </w:r>
      <w:r w:rsidRPr="00C077EA">
        <w:rPr>
          <w:rFonts w:ascii="Times New Roman" w:hAnsi="Times New Roman" w:cs="Times New Roman"/>
          <w:b/>
          <w:bCs/>
          <w:sz w:val="28"/>
          <w:szCs w:val="28"/>
          <w:lang w:val="kk-KZ"/>
        </w:rPr>
        <w:t>Жекешелендіру</w:t>
      </w:r>
      <w:r w:rsidRPr="00C077EA">
        <w:rPr>
          <w:rFonts w:ascii="Times New Roman" w:hAnsi="Times New Roman" w:cs="Times New Roman"/>
          <w:sz w:val="28"/>
          <w:szCs w:val="28"/>
          <w:lang w:val="kk-KZ"/>
        </w:rPr>
        <w:t xml:space="preserve"> — </w:t>
      </w:r>
      <w:hyperlink r:id="rId72" w:tooltip="Меншік" w:history="1">
        <w:r w:rsidRPr="00C077EA">
          <w:rPr>
            <w:rStyle w:val="af3"/>
            <w:rFonts w:ascii="Times New Roman" w:hAnsi="Times New Roman" w:cs="Times New Roman"/>
            <w:color w:val="auto"/>
            <w:sz w:val="28"/>
            <w:szCs w:val="28"/>
            <w:u w:val="none"/>
            <w:lang w:val="kk-KZ"/>
          </w:rPr>
          <w:t>меншік</w:t>
        </w:r>
      </w:hyperlink>
      <w:r w:rsidRPr="00C077EA">
        <w:rPr>
          <w:rFonts w:ascii="Times New Roman" w:hAnsi="Times New Roman" w:cs="Times New Roman"/>
          <w:sz w:val="28"/>
          <w:szCs w:val="28"/>
          <w:lang w:val="kk-KZ"/>
        </w:rPr>
        <w:t xml:space="preserve"> қатынастарын реформалау арқылы </w:t>
      </w:r>
      <w:hyperlink r:id="rId73" w:tooltip="Мемлекет" w:history="1">
        <w:r w:rsidRPr="00C077EA">
          <w:rPr>
            <w:rStyle w:val="af3"/>
            <w:rFonts w:ascii="Times New Roman" w:hAnsi="Times New Roman" w:cs="Times New Roman"/>
            <w:color w:val="auto"/>
            <w:sz w:val="28"/>
            <w:szCs w:val="28"/>
            <w:u w:val="none"/>
            <w:lang w:val="kk-KZ"/>
          </w:rPr>
          <w:t>мемлекеттік</w:t>
        </w:r>
      </w:hyperlink>
      <w:r w:rsidRPr="00C077EA">
        <w:rPr>
          <w:rFonts w:ascii="Times New Roman" w:hAnsi="Times New Roman" w:cs="Times New Roman"/>
          <w:sz w:val="28"/>
          <w:szCs w:val="28"/>
          <w:lang w:val="kk-KZ"/>
        </w:rPr>
        <w:t xml:space="preserve"> меншікті меншіктің басқа нысандарына айналдыру процесі. Ол бұрынғы социалисттік жүйеден нарықтық </w:t>
      </w:r>
      <w:hyperlink r:id="rId74" w:tooltip="Экономика" w:history="1">
        <w:r w:rsidRPr="00C077EA">
          <w:rPr>
            <w:rStyle w:val="af3"/>
            <w:rFonts w:ascii="Times New Roman" w:hAnsi="Times New Roman" w:cs="Times New Roman"/>
            <w:color w:val="auto"/>
            <w:sz w:val="28"/>
            <w:szCs w:val="28"/>
            <w:u w:val="none"/>
            <w:lang w:val="kk-KZ"/>
          </w:rPr>
          <w:t>экономикаға</w:t>
        </w:r>
      </w:hyperlink>
      <w:r w:rsidRPr="00C077EA">
        <w:rPr>
          <w:rFonts w:ascii="Times New Roman" w:hAnsi="Times New Roman" w:cs="Times New Roman"/>
          <w:sz w:val="28"/>
          <w:szCs w:val="28"/>
          <w:lang w:val="kk-KZ"/>
        </w:rPr>
        <w:t xml:space="preserve"> көшудің өзекті шарты болып табылады, </w:t>
      </w:r>
      <w:hyperlink r:id="rId75" w:tooltip="Шаруашылық" w:history="1">
        <w:r w:rsidRPr="00C077EA">
          <w:rPr>
            <w:rStyle w:val="af3"/>
            <w:rFonts w:ascii="Times New Roman" w:hAnsi="Times New Roman" w:cs="Times New Roman"/>
            <w:color w:val="auto"/>
            <w:sz w:val="28"/>
            <w:szCs w:val="28"/>
            <w:u w:val="none"/>
            <w:lang w:val="kk-KZ"/>
          </w:rPr>
          <w:t>шаруашылық</w:t>
        </w:r>
      </w:hyperlink>
      <w:r w:rsidRPr="00C077EA">
        <w:rPr>
          <w:rFonts w:ascii="Times New Roman" w:hAnsi="Times New Roman" w:cs="Times New Roman"/>
          <w:sz w:val="28"/>
          <w:szCs w:val="28"/>
          <w:lang w:val="kk-KZ"/>
        </w:rPr>
        <w:t xml:space="preserve"> субъектілерінің іс белсенділігін күрт арттыру үшін, экономикалық бәсекелестікті жандандыру үшін жүргізіледі. Мемлекеттік өндіріс орындарын жекешелендіру — күрделі мәселе, ол әсіресе халықтың менталитетіне тура байланысты болғандықтан қысқа мерзімде өткізу қиын. Әсіресе, жерді, оның қазба байлықтарын жекешелендіру ұзақ уақытты талап етеді. Сол сияқты кейбір стратегиялық маңызды салаларда (қару-жарақ, ядролық заттар, тағы басқа өндірістер), не болмаса нарыққа көшіруге әлі толық негіз болмаған жағдайларда (іргелі ғылым, кейбір білім,</w:t>
      </w:r>
      <w:hyperlink r:id="rId76" w:tooltip="Мәдениет" w:history="1">
        <w:r w:rsidRPr="00C077EA">
          <w:rPr>
            <w:rStyle w:val="af3"/>
            <w:rFonts w:ascii="Times New Roman" w:hAnsi="Times New Roman" w:cs="Times New Roman"/>
            <w:color w:val="auto"/>
            <w:sz w:val="28"/>
            <w:szCs w:val="28"/>
            <w:u w:val="none"/>
            <w:lang w:val="kk-KZ"/>
          </w:rPr>
          <w:t>мәдениет</w:t>
        </w:r>
      </w:hyperlink>
      <w:r w:rsidRPr="00C077EA">
        <w:rPr>
          <w:rFonts w:ascii="Times New Roman" w:hAnsi="Times New Roman" w:cs="Times New Roman"/>
          <w:sz w:val="28"/>
          <w:szCs w:val="28"/>
          <w:lang w:val="kk-KZ"/>
        </w:rPr>
        <w:t xml:space="preserve">, </w:t>
      </w:r>
      <w:hyperlink r:id="rId77" w:tooltip="Өнер" w:history="1">
        <w:r w:rsidRPr="00C077EA">
          <w:rPr>
            <w:rStyle w:val="af3"/>
            <w:rFonts w:ascii="Times New Roman" w:hAnsi="Times New Roman" w:cs="Times New Roman"/>
            <w:color w:val="auto"/>
            <w:sz w:val="28"/>
            <w:szCs w:val="28"/>
            <w:u w:val="none"/>
            <w:lang w:val="kk-KZ"/>
          </w:rPr>
          <w:t>өнер</w:t>
        </w:r>
      </w:hyperlink>
      <w:r w:rsidRPr="00C077EA">
        <w:rPr>
          <w:rFonts w:ascii="Times New Roman" w:hAnsi="Times New Roman" w:cs="Times New Roman"/>
          <w:sz w:val="28"/>
          <w:szCs w:val="28"/>
          <w:lang w:val="kk-KZ"/>
        </w:rPr>
        <w:t xml:space="preserve">, тағы басқа орталықтар) жекешелендіру жүргізілмейді, олар мемлекет меншігінде қала береді. </w:t>
      </w:r>
      <w:hyperlink r:id="rId78" w:tooltip="Қазақстан" w:history="1">
        <w:r w:rsidRPr="00C077EA">
          <w:rPr>
            <w:rStyle w:val="af3"/>
            <w:rFonts w:ascii="Times New Roman" w:hAnsi="Times New Roman" w:cs="Times New Roman"/>
            <w:color w:val="auto"/>
            <w:sz w:val="28"/>
            <w:szCs w:val="28"/>
            <w:u w:val="none"/>
          </w:rPr>
          <w:t>Қазақстан</w:t>
        </w:r>
      </w:hyperlink>
      <w:r w:rsidRPr="00C077EA">
        <w:rPr>
          <w:rFonts w:ascii="Times New Roman" w:hAnsi="Times New Roman" w:cs="Times New Roman"/>
          <w:sz w:val="28"/>
          <w:szCs w:val="28"/>
        </w:rPr>
        <w:t xml:space="preserve"> Республикасында мемлекет меншігінен алу және жекешелендіру процесі шаруашылық серіктестіктер және акционерлік қоғамдар жөнінде заңдар жүйесімен, </w:t>
      </w:r>
      <w:hyperlink r:id="rId79" w:tooltip="Норматив" w:history="1">
        <w:r w:rsidRPr="00C077EA">
          <w:rPr>
            <w:rStyle w:val="af3"/>
            <w:rFonts w:ascii="Times New Roman" w:hAnsi="Times New Roman" w:cs="Times New Roman"/>
            <w:color w:val="auto"/>
            <w:sz w:val="28"/>
            <w:szCs w:val="28"/>
            <w:u w:val="none"/>
          </w:rPr>
          <w:t>нормативтік</w:t>
        </w:r>
      </w:hyperlink>
      <w:r w:rsidRPr="00C077EA">
        <w:rPr>
          <w:rFonts w:ascii="Times New Roman" w:hAnsi="Times New Roman" w:cs="Times New Roman"/>
          <w:sz w:val="28"/>
          <w:szCs w:val="28"/>
        </w:rPr>
        <w:t xml:space="preserve"> актілер арқылы және мемлекеттік бағдарламалар негізінде жүргізілді</w:t>
      </w:r>
    </w:p>
    <w:p w:rsidR="007F02E6" w:rsidRPr="00236221" w:rsidRDefault="007F02E6" w:rsidP="00CC11A1">
      <w:pPr>
        <w:spacing w:after="0" w:line="240" w:lineRule="auto"/>
        <w:ind w:firstLine="567"/>
        <w:jc w:val="both"/>
        <w:rPr>
          <w:rFonts w:ascii="Times New Roman" w:eastAsia="Times New Roman" w:hAnsi="Times New Roman" w:cs="Times New Roman"/>
          <w:iCs/>
          <w:sz w:val="28"/>
          <w:szCs w:val="28"/>
          <w:lang w:val="ru-MO" w:eastAsia="ru-RU"/>
        </w:rPr>
      </w:pPr>
      <w:r w:rsidRPr="00236221">
        <w:rPr>
          <w:rFonts w:ascii="Times New Roman" w:eastAsia="Times New Roman" w:hAnsi="Times New Roman" w:cs="Times New Roman"/>
          <w:iCs/>
          <w:sz w:val="28"/>
          <w:szCs w:val="28"/>
          <w:lang w:val="kk-KZ" w:eastAsia="ru-RU"/>
        </w:rPr>
        <w:t xml:space="preserve">Сонымен қатар, </w:t>
      </w:r>
      <w:r w:rsidRPr="00236221">
        <w:rPr>
          <w:rFonts w:ascii="Times New Roman" w:eastAsia="Times New Roman" w:hAnsi="Times New Roman" w:cs="Times New Roman"/>
          <w:b/>
          <w:i/>
          <w:iCs/>
          <w:sz w:val="28"/>
          <w:szCs w:val="28"/>
          <w:lang w:val="kk-KZ" w:eastAsia="ru-RU"/>
        </w:rPr>
        <w:t>ұлттандыру</w:t>
      </w:r>
      <w:r w:rsidRPr="00236221">
        <w:rPr>
          <w:rFonts w:ascii="Times New Roman" w:eastAsia="Times New Roman" w:hAnsi="Times New Roman" w:cs="Times New Roman"/>
          <w:i/>
          <w:iCs/>
          <w:sz w:val="28"/>
          <w:szCs w:val="28"/>
          <w:lang w:val="kk-KZ" w:eastAsia="ru-RU"/>
        </w:rPr>
        <w:t xml:space="preserve"> </w:t>
      </w:r>
      <w:r w:rsidRPr="00236221">
        <w:rPr>
          <w:rFonts w:ascii="Times New Roman" w:eastAsia="Times New Roman" w:hAnsi="Times New Roman" w:cs="Times New Roman"/>
          <w:iCs/>
          <w:sz w:val="28"/>
          <w:szCs w:val="28"/>
          <w:lang w:val="kk-KZ" w:eastAsia="ru-RU"/>
        </w:rPr>
        <w:t xml:space="preserve">шаруашылықтың негізгі нысандарын жеке меншіктен мемлекет меншігіне көшірілуі. </w:t>
      </w:r>
      <w:r w:rsidRPr="00236221">
        <w:rPr>
          <w:rFonts w:ascii="Times New Roman" w:eastAsia="Times New Roman" w:hAnsi="Times New Roman" w:cs="Times New Roman"/>
          <w:i/>
          <w:iCs/>
          <w:sz w:val="28"/>
          <w:szCs w:val="28"/>
          <w:lang w:val="ru-MO" w:eastAsia="ru-RU"/>
        </w:rPr>
        <w:t>Денационализация-</w:t>
      </w:r>
      <w:r w:rsidRPr="00236221">
        <w:rPr>
          <w:rFonts w:ascii="Times New Roman" w:eastAsia="Times New Roman" w:hAnsi="Times New Roman" w:cs="Times New Roman"/>
          <w:iCs/>
          <w:sz w:val="28"/>
          <w:szCs w:val="28"/>
          <w:lang w:val="ru-MO" w:eastAsia="ru-RU"/>
        </w:rPr>
        <w:t xml:space="preserve"> ұлттандырылған мүліктерді бұрынғы иелеріне қайтаруды білдіреді.</w:t>
      </w:r>
    </w:p>
    <w:p w:rsidR="007F02E6" w:rsidRPr="00236221" w:rsidRDefault="007F02E6" w:rsidP="00CC11A1">
      <w:pPr>
        <w:spacing w:after="0" w:line="240" w:lineRule="auto"/>
        <w:ind w:firstLine="567"/>
        <w:jc w:val="both"/>
        <w:rPr>
          <w:rFonts w:ascii="Times New Roman" w:eastAsia="Times New Roman" w:hAnsi="Times New Roman" w:cs="Times New Roman"/>
          <w:b/>
          <w:i/>
          <w:iCs/>
          <w:sz w:val="28"/>
          <w:szCs w:val="28"/>
          <w:lang w:val="ru-MO" w:eastAsia="ru-RU"/>
        </w:rPr>
      </w:pPr>
      <w:r w:rsidRPr="00236221">
        <w:rPr>
          <w:rFonts w:ascii="Times New Roman" w:eastAsia="Times New Roman" w:hAnsi="Times New Roman" w:cs="Times New Roman"/>
          <w:b/>
          <w:i/>
          <w:iCs/>
          <w:sz w:val="28"/>
          <w:szCs w:val="28"/>
          <w:lang w:val="ru-MO" w:eastAsia="ru-RU"/>
        </w:rPr>
        <w:t>Жекешелендіру мақсаты:</w:t>
      </w:r>
    </w:p>
    <w:p w:rsidR="007F02E6" w:rsidRPr="00236221" w:rsidRDefault="007F02E6" w:rsidP="00DF43B3">
      <w:pPr>
        <w:numPr>
          <w:ilvl w:val="0"/>
          <w:numId w:val="22"/>
        </w:numPr>
        <w:spacing w:after="0" w:line="240" w:lineRule="auto"/>
        <w:ind w:left="0" w:firstLine="142"/>
        <w:jc w:val="both"/>
        <w:rPr>
          <w:rFonts w:ascii="Times New Roman" w:eastAsia="Times New Roman" w:hAnsi="Times New Roman" w:cs="Times New Roman"/>
          <w:i/>
          <w:iCs/>
          <w:sz w:val="28"/>
          <w:szCs w:val="28"/>
          <w:lang w:val="ru-MO" w:eastAsia="ru-RU"/>
        </w:rPr>
      </w:pPr>
      <w:r w:rsidRPr="00236221">
        <w:rPr>
          <w:rFonts w:ascii="Times New Roman" w:eastAsia="Times New Roman" w:hAnsi="Times New Roman" w:cs="Times New Roman"/>
          <w:i/>
          <w:iCs/>
          <w:sz w:val="28"/>
          <w:szCs w:val="28"/>
          <w:lang w:val="ru-MO" w:eastAsia="ru-RU"/>
        </w:rPr>
        <w:t>мемлекеттік үстемдікті жою;</w:t>
      </w:r>
    </w:p>
    <w:p w:rsidR="007F02E6" w:rsidRPr="00236221" w:rsidRDefault="007F02E6" w:rsidP="00DF43B3">
      <w:pPr>
        <w:numPr>
          <w:ilvl w:val="0"/>
          <w:numId w:val="22"/>
        </w:numPr>
        <w:spacing w:after="0" w:line="240" w:lineRule="auto"/>
        <w:ind w:left="0" w:firstLine="0"/>
        <w:jc w:val="both"/>
        <w:rPr>
          <w:rFonts w:ascii="Times New Roman" w:eastAsia="Times New Roman" w:hAnsi="Times New Roman" w:cs="Times New Roman"/>
          <w:i/>
          <w:iCs/>
          <w:sz w:val="28"/>
          <w:szCs w:val="28"/>
          <w:lang w:val="ru-MO" w:eastAsia="ru-RU"/>
        </w:rPr>
      </w:pPr>
      <w:r w:rsidRPr="00236221">
        <w:rPr>
          <w:rFonts w:ascii="Times New Roman" w:eastAsia="Times New Roman" w:hAnsi="Times New Roman" w:cs="Times New Roman"/>
          <w:i/>
          <w:iCs/>
          <w:sz w:val="28"/>
          <w:szCs w:val="28"/>
          <w:lang w:val="ru-MO" w:eastAsia="ru-RU"/>
        </w:rPr>
        <w:t>жеке меншік топтарын құру;</w:t>
      </w:r>
    </w:p>
    <w:p w:rsidR="007F02E6" w:rsidRPr="00236221" w:rsidRDefault="007F02E6" w:rsidP="00DF43B3">
      <w:pPr>
        <w:numPr>
          <w:ilvl w:val="0"/>
          <w:numId w:val="22"/>
        </w:numPr>
        <w:spacing w:after="0" w:line="240" w:lineRule="auto"/>
        <w:ind w:left="0" w:firstLine="0"/>
        <w:jc w:val="both"/>
        <w:rPr>
          <w:rFonts w:ascii="Times New Roman" w:eastAsia="Times New Roman" w:hAnsi="Times New Roman" w:cs="Times New Roman"/>
          <w:i/>
          <w:iCs/>
          <w:sz w:val="28"/>
          <w:szCs w:val="28"/>
          <w:lang w:val="ru-MO" w:eastAsia="ru-RU"/>
        </w:rPr>
      </w:pPr>
      <w:r w:rsidRPr="00236221">
        <w:rPr>
          <w:rFonts w:ascii="Times New Roman" w:eastAsia="Times New Roman" w:hAnsi="Times New Roman" w:cs="Times New Roman"/>
          <w:i/>
          <w:iCs/>
          <w:sz w:val="28"/>
          <w:szCs w:val="28"/>
          <w:lang w:val="ru-MO" w:eastAsia="ru-RU"/>
        </w:rPr>
        <w:t>бәсекелес ортаны құру;</w:t>
      </w:r>
    </w:p>
    <w:p w:rsidR="007F02E6" w:rsidRPr="00236221" w:rsidRDefault="007F02E6" w:rsidP="00DF43B3">
      <w:pPr>
        <w:numPr>
          <w:ilvl w:val="0"/>
          <w:numId w:val="22"/>
        </w:numPr>
        <w:spacing w:after="0" w:line="240" w:lineRule="auto"/>
        <w:ind w:left="0" w:firstLine="0"/>
        <w:jc w:val="both"/>
        <w:rPr>
          <w:rFonts w:ascii="Times New Roman" w:eastAsia="Times New Roman" w:hAnsi="Times New Roman" w:cs="Times New Roman"/>
          <w:i/>
          <w:iCs/>
          <w:sz w:val="28"/>
          <w:szCs w:val="28"/>
          <w:lang w:val="ru-MO" w:eastAsia="ru-RU"/>
        </w:rPr>
      </w:pPr>
      <w:r w:rsidRPr="00236221">
        <w:rPr>
          <w:rFonts w:ascii="Times New Roman" w:eastAsia="Times New Roman" w:hAnsi="Times New Roman" w:cs="Times New Roman"/>
          <w:i/>
          <w:iCs/>
          <w:sz w:val="28"/>
          <w:szCs w:val="28"/>
          <w:lang w:val="ru-MO" w:eastAsia="ru-RU"/>
        </w:rPr>
        <w:t>кәсіпорындардың тиімділігін арттыру;</w:t>
      </w:r>
    </w:p>
    <w:p w:rsidR="007F02E6" w:rsidRPr="00236221" w:rsidRDefault="007F02E6" w:rsidP="00DF43B3">
      <w:pPr>
        <w:numPr>
          <w:ilvl w:val="0"/>
          <w:numId w:val="22"/>
        </w:numPr>
        <w:spacing w:after="0" w:line="240" w:lineRule="auto"/>
        <w:ind w:left="0" w:firstLine="0"/>
        <w:jc w:val="both"/>
        <w:rPr>
          <w:rFonts w:ascii="Times New Roman" w:eastAsia="Times New Roman" w:hAnsi="Times New Roman" w:cs="Times New Roman"/>
          <w:i/>
          <w:iCs/>
          <w:sz w:val="28"/>
          <w:szCs w:val="28"/>
          <w:lang w:val="ru-MO" w:eastAsia="ru-RU"/>
        </w:rPr>
      </w:pPr>
      <w:r w:rsidRPr="00236221">
        <w:rPr>
          <w:rFonts w:ascii="Times New Roman" w:eastAsia="Times New Roman" w:hAnsi="Times New Roman" w:cs="Times New Roman"/>
          <w:i/>
          <w:iCs/>
          <w:sz w:val="28"/>
          <w:szCs w:val="28"/>
          <w:lang w:val="ru-MO" w:eastAsia="ru-RU"/>
        </w:rPr>
        <w:t>шетел инвесторларын тарту.</w:t>
      </w:r>
    </w:p>
    <w:p w:rsidR="007F02E6" w:rsidRPr="00236221" w:rsidRDefault="007F02E6" w:rsidP="00CC11A1">
      <w:pPr>
        <w:keepNext/>
        <w:shd w:val="clear" w:color="auto" w:fill="FFFFFF"/>
        <w:spacing w:after="0" w:line="240" w:lineRule="auto"/>
        <w:jc w:val="center"/>
        <w:outlineLvl w:val="2"/>
        <w:rPr>
          <w:rFonts w:ascii="Times New Roman" w:eastAsia="Times New Roman" w:hAnsi="Times New Roman" w:cs="Times New Roman"/>
          <w:b/>
          <w:color w:val="000000"/>
          <w:spacing w:val="-6"/>
          <w:sz w:val="28"/>
          <w:szCs w:val="28"/>
          <w:lang w:eastAsia="ru-RU"/>
        </w:rPr>
      </w:pPr>
      <w:r w:rsidRPr="00236221">
        <w:rPr>
          <w:rFonts w:ascii="Times New Roman" w:eastAsia="Times New Roman" w:hAnsi="Times New Roman" w:cs="Times New Roman"/>
          <w:b/>
          <w:color w:val="000000"/>
          <w:spacing w:val="-6"/>
          <w:sz w:val="28"/>
          <w:szCs w:val="28"/>
          <w:lang w:eastAsia="ru-RU"/>
        </w:rPr>
        <w:t>Жекешелендірудің тәсілдері</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61"/>
        <w:gridCol w:w="3095"/>
        <w:gridCol w:w="3699"/>
      </w:tblGrid>
      <w:tr w:rsidR="007F02E6" w:rsidRPr="00236221" w:rsidTr="00D44F26">
        <w:tc>
          <w:tcPr>
            <w:tcW w:w="2561" w:type="dxa"/>
          </w:tcPr>
          <w:p w:rsidR="007F02E6" w:rsidRPr="00236221" w:rsidRDefault="007F02E6" w:rsidP="00CC11A1">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1. Аукционда конкурс бойынша сату және сатып алу.</w:t>
            </w:r>
          </w:p>
        </w:tc>
        <w:tc>
          <w:tcPr>
            <w:tcW w:w="3095" w:type="dxa"/>
          </w:tcPr>
          <w:p w:rsidR="007F02E6" w:rsidRPr="00236221" w:rsidRDefault="007F02E6" w:rsidP="00CC11A1">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2. Кәсіпорын капиталының үлесін сату (акцияларды)</w:t>
            </w:r>
          </w:p>
        </w:tc>
        <w:tc>
          <w:tcPr>
            <w:tcW w:w="3699" w:type="dxa"/>
          </w:tcPr>
          <w:p w:rsidR="007F02E6" w:rsidRPr="00236221" w:rsidRDefault="007F02E6" w:rsidP="00CC11A1">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3. Жалға берілген кәсіпорынның мүлкін сатып алу.</w:t>
            </w:r>
          </w:p>
          <w:p w:rsidR="007F02E6" w:rsidRPr="00236221" w:rsidRDefault="007F02E6" w:rsidP="00CC11A1">
            <w:pPr>
              <w:spacing w:after="0" w:line="240" w:lineRule="auto"/>
              <w:jc w:val="both"/>
              <w:rPr>
                <w:rFonts w:ascii="Times New Roman" w:eastAsia="Times New Roman" w:hAnsi="Times New Roman" w:cs="Times New Roman"/>
                <w:sz w:val="28"/>
                <w:szCs w:val="28"/>
                <w:lang w:val="ru-MO" w:eastAsia="ru-RU"/>
              </w:rPr>
            </w:pPr>
          </w:p>
        </w:tc>
      </w:tr>
    </w:tbl>
    <w:p w:rsidR="00E03798" w:rsidRDefault="00E03798" w:rsidP="00CC11A1">
      <w:pPr>
        <w:spacing w:after="0" w:line="240" w:lineRule="auto"/>
        <w:jc w:val="both"/>
        <w:rPr>
          <w:rFonts w:ascii="Times New Roman" w:eastAsia="Times New Roman" w:hAnsi="Times New Roman" w:cs="Times New Roman"/>
          <w:sz w:val="28"/>
          <w:szCs w:val="28"/>
          <w:lang w:val="ru-MO" w:eastAsia="ru-RU"/>
        </w:rPr>
      </w:pPr>
    </w:p>
    <w:p w:rsidR="007F02E6" w:rsidRPr="00236221" w:rsidRDefault="0006764E" w:rsidP="00CC11A1">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 xml:space="preserve">   </w:t>
      </w:r>
      <w:r w:rsidR="007F02E6" w:rsidRPr="00236221">
        <w:rPr>
          <w:rFonts w:ascii="Times New Roman" w:eastAsia="Times New Roman" w:hAnsi="Times New Roman" w:cs="Times New Roman"/>
          <w:sz w:val="28"/>
          <w:szCs w:val="28"/>
          <w:lang w:val="ru-MO" w:eastAsia="ru-RU"/>
        </w:rPr>
        <w:t xml:space="preserve"> </w:t>
      </w:r>
      <w:r w:rsidR="003872A1">
        <w:rPr>
          <w:rFonts w:ascii="Times New Roman" w:eastAsia="Times New Roman" w:hAnsi="Times New Roman" w:cs="Times New Roman"/>
          <w:sz w:val="28"/>
          <w:szCs w:val="28"/>
          <w:lang w:val="ru-MO" w:eastAsia="ru-RU"/>
        </w:rPr>
        <w:tab/>
      </w:r>
      <w:r w:rsidR="007F02E6" w:rsidRPr="00236221">
        <w:rPr>
          <w:rFonts w:ascii="Times New Roman" w:eastAsia="Times New Roman" w:hAnsi="Times New Roman" w:cs="Times New Roman"/>
          <w:b/>
          <w:sz w:val="28"/>
          <w:szCs w:val="28"/>
          <w:lang w:val="ru-MO" w:eastAsia="ru-RU"/>
        </w:rPr>
        <w:t>Қазақстан Республикасында  жекешелендіру мен мемлекет иелігінен алу процесі</w:t>
      </w:r>
      <w:r w:rsidR="007F02E6" w:rsidRPr="00236221">
        <w:rPr>
          <w:rFonts w:ascii="Times New Roman" w:eastAsia="Times New Roman" w:hAnsi="Times New Roman" w:cs="Times New Roman"/>
          <w:sz w:val="28"/>
          <w:szCs w:val="28"/>
          <w:lang w:val="ru-MO" w:eastAsia="ru-RU"/>
        </w:rPr>
        <w:t xml:space="preserve"> «Жекешелендіру және мемлекет иелігінен алудың Ұлттық  бағдарламасына» сәйкес жекешелендіру үш негізгі бағытта  жүргізілді.</w:t>
      </w:r>
    </w:p>
    <w:p w:rsidR="007F02E6" w:rsidRPr="00236221" w:rsidRDefault="003952D7" w:rsidP="00D44F26">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Шағын</w:t>
      </w:r>
      <w:r w:rsidR="007F02E6" w:rsidRPr="00236221">
        <w:rPr>
          <w:rFonts w:ascii="Times New Roman" w:eastAsia="Times New Roman" w:hAnsi="Times New Roman" w:cs="Times New Roman"/>
          <w:sz w:val="28"/>
          <w:szCs w:val="28"/>
          <w:u w:val="single"/>
          <w:lang w:val="ru-MO" w:eastAsia="ru-RU"/>
        </w:rPr>
        <w:t xml:space="preserve">  жекешелендіру</w:t>
      </w:r>
      <w:r w:rsidR="007F02E6" w:rsidRPr="00236221">
        <w:rPr>
          <w:rFonts w:ascii="Times New Roman" w:eastAsia="Times New Roman" w:hAnsi="Times New Roman" w:cs="Times New Roman"/>
          <w:sz w:val="28"/>
          <w:szCs w:val="28"/>
          <w:lang w:val="ru-MO" w:eastAsia="ru-RU"/>
        </w:rPr>
        <w:t xml:space="preserve"> – еңбеккерлердің саны 200 адамға дейін.</w:t>
      </w:r>
    </w:p>
    <w:p w:rsidR="007F02E6" w:rsidRPr="00236221" w:rsidRDefault="007F02E6" w:rsidP="00D44F26">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t>Жаппай  жекешелендіру</w:t>
      </w:r>
      <w:r w:rsidRPr="00236221">
        <w:rPr>
          <w:rFonts w:ascii="Times New Roman" w:eastAsia="Times New Roman" w:hAnsi="Times New Roman" w:cs="Times New Roman"/>
          <w:b/>
          <w:sz w:val="28"/>
          <w:szCs w:val="28"/>
          <w:u w:val="single"/>
          <w:lang w:val="ru-MO" w:eastAsia="ru-RU"/>
        </w:rPr>
        <w:t xml:space="preserve"> </w:t>
      </w:r>
      <w:r w:rsidRPr="00236221">
        <w:rPr>
          <w:rFonts w:ascii="Times New Roman" w:eastAsia="Times New Roman" w:hAnsi="Times New Roman" w:cs="Times New Roman"/>
          <w:sz w:val="28"/>
          <w:szCs w:val="28"/>
          <w:lang w:val="ru-MO" w:eastAsia="ru-RU"/>
        </w:rPr>
        <w:t>– орташа және ірі кәсіпорындар (200-500 адам) және халыққа  жекешелендіру купондарының  бөлінуіне негізделді.</w:t>
      </w:r>
    </w:p>
    <w:p w:rsidR="007F02E6" w:rsidRPr="00236221" w:rsidRDefault="003952D7" w:rsidP="00D44F26">
      <w:pPr>
        <w:numPr>
          <w:ilvl w:val="0"/>
          <w:numId w:val="4"/>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Жеке жоба бойынша</w:t>
      </w:r>
      <w:r w:rsidR="007F02E6" w:rsidRPr="00236221">
        <w:rPr>
          <w:rFonts w:ascii="Times New Roman" w:eastAsia="Times New Roman" w:hAnsi="Times New Roman" w:cs="Times New Roman"/>
          <w:sz w:val="28"/>
          <w:szCs w:val="28"/>
          <w:u w:val="single"/>
          <w:lang w:val="ru-MO" w:eastAsia="ru-RU"/>
        </w:rPr>
        <w:t xml:space="preserve"> жекешелендіру</w:t>
      </w:r>
      <w:r w:rsidR="007F02E6" w:rsidRPr="00236221">
        <w:rPr>
          <w:rFonts w:ascii="Times New Roman" w:eastAsia="Times New Roman" w:hAnsi="Times New Roman" w:cs="Times New Roman"/>
          <w:b/>
          <w:sz w:val="28"/>
          <w:szCs w:val="28"/>
          <w:u w:val="single"/>
          <w:lang w:val="ru-MO" w:eastAsia="ru-RU"/>
        </w:rPr>
        <w:t xml:space="preserve"> </w:t>
      </w:r>
      <w:r w:rsidR="007F02E6" w:rsidRPr="00236221">
        <w:rPr>
          <w:rFonts w:ascii="Times New Roman" w:eastAsia="Times New Roman" w:hAnsi="Times New Roman" w:cs="Times New Roman"/>
          <w:sz w:val="28"/>
          <w:szCs w:val="28"/>
          <w:lang w:val="ru-MO" w:eastAsia="ru-RU"/>
        </w:rPr>
        <w:t>– ірі кәсіпорындар мен мемлекеттің ерекше маңызды  кәсіпорындары.</w:t>
      </w:r>
    </w:p>
    <w:p w:rsidR="007F02E6" w:rsidRPr="00236221" w:rsidRDefault="007F02E6" w:rsidP="00CC11A1">
      <w:pPr>
        <w:spacing w:after="0" w:line="240" w:lineRule="auto"/>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lang w:val="ru-MO" w:eastAsia="ru-RU"/>
        </w:rPr>
        <w:t xml:space="preserve">         Қазақстан республикасындағы  жекешелендіру мен м</w:t>
      </w:r>
      <w:r w:rsidR="003952D7">
        <w:rPr>
          <w:rFonts w:ascii="Times New Roman" w:eastAsia="Times New Roman" w:hAnsi="Times New Roman" w:cs="Times New Roman"/>
          <w:sz w:val="28"/>
          <w:szCs w:val="28"/>
          <w:lang w:val="ru-MO" w:eastAsia="ru-RU"/>
        </w:rPr>
        <w:t>емлекет иелігінен алу процесін 3</w:t>
      </w:r>
      <w:r w:rsidRPr="00236221">
        <w:rPr>
          <w:rFonts w:ascii="Times New Roman" w:eastAsia="Times New Roman" w:hAnsi="Times New Roman" w:cs="Times New Roman"/>
          <w:sz w:val="28"/>
          <w:szCs w:val="28"/>
          <w:lang w:val="ru-MO" w:eastAsia="ru-RU"/>
        </w:rPr>
        <w:t xml:space="preserve"> кезеңге бөлуге болады:</w:t>
      </w:r>
    </w:p>
    <w:p w:rsidR="007F02E6" w:rsidRPr="00236221" w:rsidRDefault="007F02E6" w:rsidP="00E25D2B">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t>1991-1992 ж.ж.-</w:t>
      </w:r>
      <w:r w:rsidRPr="00236221">
        <w:rPr>
          <w:rFonts w:ascii="Times New Roman" w:eastAsia="Times New Roman" w:hAnsi="Times New Roman" w:cs="Times New Roman"/>
          <w:sz w:val="28"/>
          <w:szCs w:val="28"/>
          <w:lang w:val="ru-MO" w:eastAsia="ru-RU"/>
        </w:rPr>
        <w:t xml:space="preserve"> мемлекет меншігінің реформасы кең көлемде  нарықтық экономикаға көшуге жағдай жасау  үшін жүргізілді.</w:t>
      </w:r>
    </w:p>
    <w:p w:rsidR="007F02E6" w:rsidRPr="00236221" w:rsidRDefault="007F02E6" w:rsidP="00E25D2B">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sz w:val="28"/>
          <w:szCs w:val="28"/>
          <w:u w:val="single"/>
          <w:lang w:val="ru-MO" w:eastAsia="ru-RU"/>
        </w:rPr>
        <w:t>1993-1995 ж.ж.</w:t>
      </w:r>
      <w:r w:rsidRPr="00236221">
        <w:rPr>
          <w:rFonts w:ascii="Times New Roman" w:eastAsia="Times New Roman" w:hAnsi="Times New Roman" w:cs="Times New Roman"/>
          <w:sz w:val="28"/>
          <w:szCs w:val="28"/>
          <w:lang w:val="ru-MO" w:eastAsia="ru-RU"/>
        </w:rPr>
        <w:t xml:space="preserve"> – мемлекет   иелігіндегі мүлікті  халыққа қайтару арқылы нарыққа көшу жағдайын жасауы.</w:t>
      </w:r>
    </w:p>
    <w:p w:rsidR="007F02E6" w:rsidRPr="003952D7" w:rsidRDefault="003952D7" w:rsidP="00E25D2B">
      <w:pPr>
        <w:numPr>
          <w:ilvl w:val="0"/>
          <w:numId w:val="5"/>
        </w:numPr>
        <w:spacing w:after="0" w:line="240" w:lineRule="auto"/>
        <w:ind w:left="0" w:firstLine="0"/>
        <w:jc w:val="both"/>
        <w:rPr>
          <w:rFonts w:ascii="Times New Roman" w:eastAsia="Times New Roman" w:hAnsi="Times New Roman" w:cs="Times New Roman"/>
          <w:sz w:val="28"/>
          <w:szCs w:val="28"/>
          <w:lang w:val="ru-MO" w:eastAsia="ru-RU"/>
        </w:rPr>
      </w:pPr>
      <w:r>
        <w:rPr>
          <w:rFonts w:ascii="Times New Roman" w:eastAsia="Times New Roman" w:hAnsi="Times New Roman" w:cs="Times New Roman"/>
          <w:sz w:val="28"/>
          <w:szCs w:val="28"/>
          <w:u w:val="single"/>
          <w:lang w:val="ru-MO" w:eastAsia="ru-RU"/>
        </w:rPr>
        <w:t>1997-2000</w:t>
      </w:r>
      <w:r w:rsidR="007F02E6" w:rsidRPr="00236221">
        <w:rPr>
          <w:rFonts w:ascii="Times New Roman" w:eastAsia="Times New Roman" w:hAnsi="Times New Roman" w:cs="Times New Roman"/>
          <w:sz w:val="28"/>
          <w:szCs w:val="28"/>
          <w:u w:val="single"/>
          <w:lang w:val="ru-MO" w:eastAsia="ru-RU"/>
        </w:rPr>
        <w:t xml:space="preserve"> ж.ж.</w:t>
      </w:r>
      <w:r>
        <w:rPr>
          <w:rFonts w:ascii="Times New Roman" w:eastAsia="Times New Roman" w:hAnsi="Times New Roman" w:cs="Times New Roman"/>
          <w:sz w:val="28"/>
          <w:szCs w:val="28"/>
          <w:lang w:val="ru-MO" w:eastAsia="ru-RU"/>
        </w:rPr>
        <w:t xml:space="preserve"> - </w:t>
      </w:r>
      <w:r w:rsidR="007F02E6" w:rsidRPr="003952D7">
        <w:rPr>
          <w:rFonts w:ascii="Times New Roman" w:eastAsia="Times New Roman" w:hAnsi="Times New Roman" w:cs="Times New Roman"/>
          <w:sz w:val="28"/>
          <w:szCs w:val="28"/>
          <w:lang w:val="ru-MO" w:eastAsia="ru-RU"/>
        </w:rPr>
        <w:t xml:space="preserve">мемлекеттік меншікті басқару мен жекешелендіру заңдылық негізін жетілдіру және басқарудың  тиімділігін көтеру.    </w:t>
      </w:r>
    </w:p>
    <w:p w:rsidR="00FD7068" w:rsidRPr="00236221" w:rsidRDefault="00FD7068" w:rsidP="00CC11A1">
      <w:pPr>
        <w:spacing w:after="0" w:line="240" w:lineRule="auto"/>
        <w:ind w:firstLine="620"/>
        <w:jc w:val="both"/>
        <w:rPr>
          <w:rFonts w:ascii="Times New Roman" w:eastAsia="Times New Roman" w:hAnsi="Times New Roman" w:cs="Times New Roman"/>
          <w:b/>
          <w:sz w:val="28"/>
          <w:szCs w:val="28"/>
          <w:lang w:val="kk-KZ" w:eastAsia="ru-RU"/>
        </w:rPr>
      </w:pPr>
    </w:p>
    <w:p w:rsidR="00B25185" w:rsidRPr="003952D7" w:rsidRDefault="00F25E19" w:rsidP="00712F68">
      <w:pPr>
        <w:spacing w:after="0" w:line="240" w:lineRule="auto"/>
        <w:ind w:firstLine="709"/>
        <w:jc w:val="both"/>
        <w:rPr>
          <w:rFonts w:ascii="Times New Roman" w:hAnsi="Times New Roman" w:cs="Times New Roman"/>
          <w:b/>
          <w:i/>
          <w:sz w:val="28"/>
          <w:szCs w:val="28"/>
          <w:lang w:val="kk-KZ"/>
        </w:rPr>
      </w:pPr>
      <w:r w:rsidRPr="003952D7">
        <w:rPr>
          <w:rFonts w:ascii="Times New Roman" w:hAnsi="Times New Roman" w:cs="Times New Roman"/>
          <w:b/>
          <w:i/>
          <w:sz w:val="28"/>
          <w:szCs w:val="28"/>
          <w:lang w:val="kk-KZ"/>
        </w:rPr>
        <w:t xml:space="preserve">3.3 </w:t>
      </w:r>
      <w:r w:rsidR="00FD7068" w:rsidRPr="003952D7">
        <w:rPr>
          <w:rFonts w:ascii="Times New Roman" w:hAnsi="Times New Roman" w:cs="Times New Roman"/>
          <w:b/>
          <w:i/>
          <w:sz w:val="28"/>
          <w:szCs w:val="28"/>
          <w:lang w:val="kk-KZ"/>
        </w:rPr>
        <w:t>Экономикалық жүйе типтерінің сипаттамасы. Экономикалық жү</w:t>
      </w:r>
      <w:r w:rsidRPr="003952D7">
        <w:rPr>
          <w:rFonts w:ascii="Times New Roman" w:hAnsi="Times New Roman" w:cs="Times New Roman"/>
          <w:b/>
          <w:i/>
          <w:sz w:val="28"/>
          <w:szCs w:val="28"/>
          <w:lang w:val="kk-KZ"/>
        </w:rPr>
        <w:t>йені жіктеу жіктеу критериялары</w:t>
      </w:r>
    </w:p>
    <w:p w:rsidR="007F02E6" w:rsidRDefault="00CB020C" w:rsidP="00712F68">
      <w:pPr>
        <w:spacing w:after="0" w:line="240" w:lineRule="auto"/>
        <w:ind w:firstLine="709"/>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sz w:val="28"/>
          <w:szCs w:val="28"/>
          <w:lang w:val="kk-KZ" w:eastAsia="ru-RU"/>
        </w:rPr>
        <w:t xml:space="preserve">Қоғамда шектеулі ресурстар жағдайында таңдау мәселесі туындайды. Оларды пайдаланудың ең тиімді тәсілін табу керек. Ол үшін экономиканың негізгі үш мәселесіне жауап беру қажет. Осы мәселелердішешуде қоғамның ұйымдастырылу тәсілі экономикалық жүйе болып табылады. </w:t>
      </w:r>
      <w:r w:rsidR="007F02E6" w:rsidRPr="00236221">
        <w:rPr>
          <w:rFonts w:ascii="Times New Roman" w:eastAsia="Times New Roman" w:hAnsi="Times New Roman" w:cs="Times New Roman"/>
          <w:sz w:val="28"/>
          <w:szCs w:val="28"/>
          <w:lang w:val="kk-KZ" w:eastAsia="ru-RU"/>
        </w:rPr>
        <w:t>Экономикалық жүйе</w:t>
      </w:r>
      <w:r w:rsidRPr="00236221">
        <w:rPr>
          <w:rFonts w:ascii="Times New Roman" w:eastAsia="Times New Roman" w:hAnsi="Times New Roman" w:cs="Times New Roman"/>
          <w:sz w:val="28"/>
          <w:szCs w:val="28"/>
          <w:lang w:val="kk-KZ" w:eastAsia="ru-RU"/>
        </w:rPr>
        <w:t xml:space="preserve">нің жіктелуі </w:t>
      </w:r>
      <w:r w:rsidR="00163E6B" w:rsidRPr="00236221">
        <w:rPr>
          <w:rFonts w:ascii="Times New Roman" w:eastAsia="Times New Roman" w:hAnsi="Times New Roman" w:cs="Times New Roman"/>
          <w:sz w:val="28"/>
          <w:szCs w:val="28"/>
          <w:lang w:val="kk-KZ" w:eastAsia="ru-RU"/>
        </w:rPr>
        <w:t xml:space="preserve">ӨҚЖ на, меншік түрлеріне шаруашылықтың ұйымдастырылу тәсіліне және негізгі экономикалық мүдделерге байланысты. </w:t>
      </w:r>
      <w:r w:rsidR="007F02E6" w:rsidRPr="00236221">
        <w:rPr>
          <w:rFonts w:ascii="Times New Roman" w:eastAsia="Times New Roman" w:hAnsi="Times New Roman" w:cs="Times New Roman"/>
          <w:sz w:val="28"/>
          <w:szCs w:val="28"/>
          <w:lang w:val="kk-KZ" w:eastAsia="ru-RU"/>
        </w:rPr>
        <w:t xml:space="preserve"> </w:t>
      </w:r>
    </w:p>
    <w:p w:rsidR="0050751E" w:rsidRPr="00236221" w:rsidRDefault="0050751E" w:rsidP="00712F68">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Экономикалық жүйе - материалдық және материалдық емес игіліктер мен қызметтерді өндірушілер мен тұтынушылардың арасындағы ерекше түрде реттелген байланыстар жүйесі.</w:t>
      </w:r>
    </w:p>
    <w:p w:rsidR="007F02E6" w:rsidRPr="00236221" w:rsidRDefault="007F02E6" w:rsidP="00712F68">
      <w:pPr>
        <w:spacing w:after="0" w:line="240" w:lineRule="auto"/>
        <w:ind w:firstLine="62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b/>
          <w:sz w:val="28"/>
          <w:szCs w:val="28"/>
          <w:lang w:val="kk-KZ" w:eastAsia="ru-RU"/>
        </w:rPr>
        <w:t>Экономикалық жүйенің типтері:</w:t>
      </w:r>
      <w:r w:rsidRPr="00236221">
        <w:rPr>
          <w:rFonts w:ascii="Times New Roman" w:eastAsia="Times New Roman" w:hAnsi="Times New Roman" w:cs="Times New Roman"/>
          <w:sz w:val="28"/>
          <w:szCs w:val="28"/>
          <w:lang w:val="kk-KZ" w:eastAsia="ru-RU"/>
        </w:rPr>
        <w:t xml:space="preserve">   </w:t>
      </w:r>
    </w:p>
    <w:p w:rsidR="007F02E6" w:rsidRPr="00236221" w:rsidRDefault="007F02E6" w:rsidP="00CC11A1">
      <w:pPr>
        <w:spacing w:after="0" w:line="240" w:lineRule="auto"/>
        <w:jc w:val="both"/>
        <w:rPr>
          <w:rFonts w:ascii="Times New Roman" w:eastAsia="Times New Roman" w:hAnsi="Times New Roman" w:cs="Times New Roman"/>
          <w:sz w:val="28"/>
          <w:szCs w:val="28"/>
          <w:u w:val="single"/>
          <w:lang w:val="kk-KZ" w:eastAsia="ru-RU"/>
        </w:rPr>
      </w:pPr>
      <w:r w:rsidRPr="00236221">
        <w:rPr>
          <w:rFonts w:ascii="Times New Roman" w:eastAsia="Times New Roman" w:hAnsi="Times New Roman" w:cs="Times New Roman"/>
          <w:sz w:val="28"/>
          <w:szCs w:val="28"/>
          <w:u w:val="single"/>
          <w:lang w:val="kk-KZ" w:eastAsia="ru-RU"/>
        </w:rPr>
        <w:t>1. Экономиканы  ұйымдастыру бойынша:</w:t>
      </w:r>
    </w:p>
    <w:p w:rsidR="007F02E6" w:rsidRPr="00236221" w:rsidRDefault="007F02E6" w:rsidP="00B25185">
      <w:pPr>
        <w:numPr>
          <w:ilvl w:val="1"/>
          <w:numId w:val="2"/>
        </w:numPr>
        <w:spacing w:after="0" w:line="240" w:lineRule="auto"/>
        <w:ind w:left="0" w:firstLine="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i/>
          <w:sz w:val="28"/>
          <w:szCs w:val="28"/>
          <w:lang w:val="kk-KZ" w:eastAsia="ru-RU"/>
        </w:rPr>
        <w:t>Жабық экономика</w:t>
      </w:r>
      <w:r w:rsidRPr="00236221">
        <w:rPr>
          <w:rFonts w:ascii="Times New Roman" w:eastAsia="Times New Roman" w:hAnsi="Times New Roman" w:cs="Times New Roman"/>
          <w:sz w:val="28"/>
          <w:szCs w:val="28"/>
          <w:lang w:val="kk-KZ" w:eastAsia="ru-RU"/>
        </w:rPr>
        <w:t xml:space="preserve"> – барлық шаруашылық әрекеттер тек мемлекет  шеңберінде жүргізіледі, ішкі тұтынумен  шектеледі, шет елдермен қатынас  болмайды.</w:t>
      </w:r>
    </w:p>
    <w:p w:rsidR="007F02E6" w:rsidRPr="00236221" w:rsidRDefault="007F02E6" w:rsidP="00B25185">
      <w:pPr>
        <w:numPr>
          <w:ilvl w:val="1"/>
          <w:numId w:val="2"/>
        </w:numPr>
        <w:spacing w:after="0" w:line="240" w:lineRule="auto"/>
        <w:ind w:left="0" w:firstLine="0"/>
        <w:jc w:val="both"/>
        <w:rPr>
          <w:rFonts w:ascii="Times New Roman" w:eastAsia="Times New Roman" w:hAnsi="Times New Roman" w:cs="Times New Roman"/>
          <w:sz w:val="28"/>
          <w:szCs w:val="28"/>
          <w:lang w:val="kk-KZ" w:eastAsia="ru-RU"/>
        </w:rPr>
      </w:pPr>
      <w:r w:rsidRPr="00236221">
        <w:rPr>
          <w:rFonts w:ascii="Times New Roman" w:eastAsia="Times New Roman" w:hAnsi="Times New Roman" w:cs="Times New Roman"/>
          <w:i/>
          <w:sz w:val="28"/>
          <w:szCs w:val="28"/>
          <w:lang w:val="kk-KZ" w:eastAsia="ru-RU"/>
        </w:rPr>
        <w:t>Ашық экономикалық жүйе</w:t>
      </w:r>
      <w:r w:rsidRPr="00236221">
        <w:rPr>
          <w:rFonts w:ascii="Times New Roman" w:eastAsia="Times New Roman" w:hAnsi="Times New Roman" w:cs="Times New Roman"/>
          <w:sz w:val="28"/>
          <w:szCs w:val="28"/>
          <w:lang w:val="kk-KZ" w:eastAsia="ru-RU"/>
        </w:rPr>
        <w:t xml:space="preserve"> – халықаралық экономикалық қатынастар жүйесіне экономика  белсенді түрде қатысады, ұлттық валюта мен қатар шетелдік валюта қолданылады.</w:t>
      </w:r>
    </w:p>
    <w:p w:rsidR="007F02E6" w:rsidRPr="00236221" w:rsidRDefault="007F02E6" w:rsidP="00B25185">
      <w:pPr>
        <w:numPr>
          <w:ilvl w:val="0"/>
          <w:numId w:val="2"/>
        </w:numPr>
        <w:spacing w:after="0" w:line="240" w:lineRule="auto"/>
        <w:ind w:left="0" w:firstLine="0"/>
        <w:jc w:val="both"/>
        <w:rPr>
          <w:rFonts w:ascii="Times New Roman" w:eastAsia="Times New Roman" w:hAnsi="Times New Roman" w:cs="Times New Roman"/>
          <w:sz w:val="28"/>
          <w:szCs w:val="28"/>
          <w:u w:val="single"/>
          <w:lang w:val="ru-MO" w:eastAsia="ru-RU"/>
        </w:rPr>
      </w:pPr>
      <w:r w:rsidRPr="00236221">
        <w:rPr>
          <w:rFonts w:ascii="Times New Roman" w:eastAsia="Times New Roman" w:hAnsi="Times New Roman" w:cs="Times New Roman"/>
          <w:sz w:val="28"/>
          <w:szCs w:val="28"/>
          <w:u w:val="single"/>
          <w:lang w:val="ru-MO" w:eastAsia="ru-RU"/>
        </w:rPr>
        <w:t>Меншік қатынастарының формалары бойынша:</w:t>
      </w:r>
    </w:p>
    <w:p w:rsidR="007F02E6" w:rsidRPr="007D607A" w:rsidRDefault="00200208" w:rsidP="00200208">
      <w:pPr>
        <w:spacing w:after="0"/>
        <w:jc w:val="both"/>
        <w:rPr>
          <w:rFonts w:ascii="Times New Roman" w:hAnsi="Times New Roman" w:cs="Times New Roman"/>
          <w:sz w:val="28"/>
          <w:szCs w:val="28"/>
        </w:rPr>
      </w:pPr>
      <w:r>
        <w:rPr>
          <w:rFonts w:ascii="Times New Roman" w:eastAsia="Times New Roman" w:hAnsi="Times New Roman" w:cs="Times New Roman"/>
          <w:i/>
          <w:sz w:val="28"/>
          <w:szCs w:val="28"/>
          <w:lang w:val="ru-MO" w:eastAsia="ru-RU"/>
        </w:rPr>
        <w:t xml:space="preserve">2.1 </w:t>
      </w:r>
      <w:r w:rsidR="007F02E6" w:rsidRPr="00236221">
        <w:rPr>
          <w:rFonts w:ascii="Times New Roman" w:eastAsia="Times New Roman" w:hAnsi="Times New Roman" w:cs="Times New Roman"/>
          <w:i/>
          <w:sz w:val="28"/>
          <w:szCs w:val="28"/>
          <w:lang w:val="ru-MO" w:eastAsia="ru-RU"/>
        </w:rPr>
        <w:t>Дәстүрлі жүйе</w:t>
      </w:r>
      <w:r w:rsidR="007F02E6" w:rsidRPr="00236221">
        <w:rPr>
          <w:rFonts w:ascii="Times New Roman" w:eastAsia="Times New Roman" w:hAnsi="Times New Roman" w:cs="Times New Roman"/>
          <w:sz w:val="28"/>
          <w:szCs w:val="28"/>
          <w:lang w:val="ru-MO" w:eastAsia="ru-RU"/>
        </w:rPr>
        <w:t xml:space="preserve"> – ұрпақтан ұрпаққа  жалғасып отырған дәстүр мен салт бойынша  қатынастар қалыптасады.</w:t>
      </w:r>
      <w:r w:rsidRPr="00200208">
        <w:t xml:space="preserve"> </w:t>
      </w:r>
      <w:r w:rsidRPr="00200208">
        <w:rPr>
          <w:rFonts w:ascii="Times New Roman" w:hAnsi="Times New Roman" w:cs="Times New Roman"/>
          <w:sz w:val="28"/>
          <w:szCs w:val="28"/>
        </w:rPr>
        <w:t>Экономиканың осы түрі бұрынғы заманға қарағанда, Азия, Латын Америкасы мен Африка елдерінде қазір өте сирек кездеседі</w:t>
      </w:r>
    </w:p>
    <w:p w:rsidR="003872A1" w:rsidRDefault="00200208" w:rsidP="00712F68">
      <w:pPr>
        <w:spacing w:after="0" w:line="240" w:lineRule="auto"/>
        <w:jc w:val="both"/>
        <w:rPr>
          <w:rFonts w:ascii="Times New Roman" w:hAnsi="Times New Roman" w:cs="Times New Roman"/>
          <w:sz w:val="28"/>
          <w:szCs w:val="28"/>
        </w:rPr>
      </w:pPr>
      <w:r w:rsidRPr="0015652D">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val="kk-KZ" w:eastAsia="ru-RU"/>
        </w:rPr>
        <w:t xml:space="preserve">.2 </w:t>
      </w:r>
      <w:r w:rsidR="007F02E6" w:rsidRPr="00236221">
        <w:rPr>
          <w:rFonts w:ascii="Times New Roman" w:eastAsia="Times New Roman" w:hAnsi="Times New Roman" w:cs="Times New Roman"/>
          <w:i/>
          <w:sz w:val="28"/>
          <w:szCs w:val="28"/>
          <w:lang w:val="ru-MO" w:eastAsia="ru-RU"/>
        </w:rPr>
        <w:t>Әкімшілік</w:t>
      </w:r>
      <w:r w:rsidR="007F02E6" w:rsidRPr="0015652D">
        <w:rPr>
          <w:rFonts w:ascii="Times New Roman" w:eastAsia="Times New Roman" w:hAnsi="Times New Roman" w:cs="Times New Roman"/>
          <w:i/>
          <w:sz w:val="28"/>
          <w:szCs w:val="28"/>
          <w:lang w:eastAsia="ru-RU"/>
        </w:rPr>
        <w:t xml:space="preserve"> - </w:t>
      </w:r>
      <w:r w:rsidR="007F02E6" w:rsidRPr="00236221">
        <w:rPr>
          <w:rFonts w:ascii="Times New Roman" w:eastAsia="Times New Roman" w:hAnsi="Times New Roman" w:cs="Times New Roman"/>
          <w:i/>
          <w:sz w:val="28"/>
          <w:szCs w:val="28"/>
          <w:lang w:val="ru-MO" w:eastAsia="ru-RU"/>
        </w:rPr>
        <w:t>әміршілік</w:t>
      </w:r>
      <w:r w:rsidR="007F02E6" w:rsidRPr="0015652D">
        <w:rPr>
          <w:rFonts w:ascii="Times New Roman" w:eastAsia="Times New Roman" w:hAnsi="Times New Roman" w:cs="Times New Roman"/>
          <w:i/>
          <w:sz w:val="28"/>
          <w:szCs w:val="28"/>
          <w:lang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15652D">
        <w:rPr>
          <w:rFonts w:ascii="Times New Roman" w:eastAsia="Times New Roman" w:hAnsi="Times New Roman" w:cs="Times New Roman"/>
          <w:sz w:val="28"/>
          <w:szCs w:val="28"/>
          <w:lang w:eastAsia="ru-RU"/>
        </w:rPr>
        <w:t xml:space="preserve"> - </w:t>
      </w:r>
      <w:r w:rsidR="007F02E6" w:rsidRPr="00236221">
        <w:rPr>
          <w:rFonts w:ascii="Times New Roman" w:eastAsia="Times New Roman" w:hAnsi="Times New Roman" w:cs="Times New Roman"/>
          <w:sz w:val="28"/>
          <w:szCs w:val="28"/>
          <w:lang w:val="ru-MO" w:eastAsia="ru-RU"/>
        </w:rPr>
        <w:t>орталықтанған</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жоспарлау</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арқылы</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барлық</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ресурстар</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мен</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өндіріс</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факторлары</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мемлекеттің</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қолында</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болып</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мемлекеттік</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lastRenderedPageBreak/>
        <w:t>меншіктің</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үстемділігі</w:t>
      </w:r>
      <w:r w:rsidR="007F02E6" w:rsidRPr="0015652D">
        <w:rPr>
          <w:rFonts w:ascii="Times New Roman" w:eastAsia="Times New Roman" w:hAnsi="Times New Roman" w:cs="Times New Roman"/>
          <w:sz w:val="28"/>
          <w:szCs w:val="28"/>
          <w:lang w:eastAsia="ru-RU"/>
        </w:rPr>
        <w:t xml:space="preserve"> </w:t>
      </w:r>
      <w:r w:rsidR="007F02E6" w:rsidRPr="00236221">
        <w:rPr>
          <w:rFonts w:ascii="Times New Roman" w:eastAsia="Times New Roman" w:hAnsi="Times New Roman" w:cs="Times New Roman"/>
          <w:sz w:val="28"/>
          <w:szCs w:val="28"/>
          <w:lang w:val="ru-MO" w:eastAsia="ru-RU"/>
        </w:rPr>
        <w:t>жүргізіледі</w:t>
      </w:r>
      <w:r w:rsidR="007F02E6" w:rsidRPr="0015652D">
        <w:rPr>
          <w:rFonts w:ascii="Times New Roman" w:eastAsia="Times New Roman" w:hAnsi="Times New Roman" w:cs="Times New Roman"/>
          <w:sz w:val="28"/>
          <w:szCs w:val="28"/>
          <w:lang w:eastAsia="ru-RU"/>
        </w:rPr>
        <w:t>.</w:t>
      </w:r>
      <w:r w:rsidRPr="0015652D">
        <w:t xml:space="preserve"> </w:t>
      </w:r>
      <w:r w:rsidRPr="00200208">
        <w:rPr>
          <w:rFonts w:ascii="Times New Roman" w:hAnsi="Times New Roman" w:cs="Times New Roman"/>
          <w:sz w:val="28"/>
          <w:szCs w:val="28"/>
        </w:rPr>
        <w:t>Нарықтық</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экономикадағы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еркін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бәсеке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және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оны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тереңірек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талдау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құбылысы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әкімшілдік</w:t>
      </w:r>
      <w:r w:rsidRPr="0015652D">
        <w:rPr>
          <w:rFonts w:ascii="Times New Roman" w:hAnsi="Times New Roman" w:cs="Times New Roman"/>
          <w:sz w:val="28"/>
          <w:szCs w:val="28"/>
        </w:rPr>
        <w:t xml:space="preserve"> - </w:t>
      </w:r>
      <w:r w:rsidRPr="00200208">
        <w:rPr>
          <w:rFonts w:ascii="Times New Roman" w:hAnsi="Times New Roman" w:cs="Times New Roman"/>
          <w:sz w:val="28"/>
          <w:szCs w:val="28"/>
        </w:rPr>
        <w:t>әміршілдік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теориясының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пайда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болуына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ықпал</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етті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Әміршілдік</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теориясының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ұраны</w:t>
      </w:r>
      <w:r w:rsidRPr="0015652D">
        <w:rPr>
          <w:rFonts w:ascii="Times New Roman" w:hAnsi="Times New Roman" w:cs="Times New Roman"/>
          <w:sz w:val="28"/>
          <w:szCs w:val="28"/>
        </w:rPr>
        <w:t>: «</w:t>
      </w:r>
      <w:r w:rsidRPr="00200208">
        <w:rPr>
          <w:rFonts w:ascii="Times New Roman" w:hAnsi="Times New Roman" w:cs="Times New Roman"/>
          <w:sz w:val="28"/>
          <w:szCs w:val="28"/>
        </w:rPr>
        <w:t>Қазіргі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өндіргіш</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күштермен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олардың</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ұғыну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бейнесінде</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тіпті</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табиғатымен</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қарау</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байқалады</w:t>
      </w:r>
      <w:r w:rsidRPr="0015652D">
        <w:rPr>
          <w:rFonts w:ascii="Times New Roman" w:hAnsi="Times New Roman" w:cs="Times New Roman"/>
          <w:sz w:val="28"/>
          <w:szCs w:val="28"/>
        </w:rPr>
        <w:t xml:space="preserve">. </w:t>
      </w:r>
      <w:r w:rsidRPr="00200208">
        <w:rPr>
          <w:rFonts w:ascii="Times New Roman" w:hAnsi="Times New Roman" w:cs="Times New Roman"/>
          <w:sz w:val="28"/>
          <w:szCs w:val="28"/>
        </w:rPr>
        <w:t>Өндірістегі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қоғамдық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анархия</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өндірісті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қоғамдық</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жоспарлы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реттеумен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алмастырылады</w:t>
      </w:r>
      <w:r w:rsidRPr="00200208">
        <w:rPr>
          <w:rFonts w:ascii="Times New Roman" w:hAnsi="Times New Roman" w:cs="Times New Roman"/>
          <w:sz w:val="28"/>
          <w:szCs w:val="28"/>
          <w:lang w:val="en-US"/>
        </w:rPr>
        <w:t>».</w:t>
      </w:r>
    </w:p>
    <w:p w:rsidR="007F02E6" w:rsidRPr="00200208" w:rsidRDefault="00200208" w:rsidP="003872A1">
      <w:pPr>
        <w:spacing w:after="0" w:line="240" w:lineRule="auto"/>
        <w:ind w:firstLine="708"/>
        <w:jc w:val="both"/>
        <w:rPr>
          <w:rFonts w:ascii="Times New Roman" w:eastAsia="Times New Roman" w:hAnsi="Times New Roman" w:cs="Times New Roman"/>
          <w:sz w:val="28"/>
          <w:szCs w:val="28"/>
          <w:lang w:val="en-US" w:eastAsia="ru-RU"/>
        </w:rPr>
      </w:pPr>
      <w:r w:rsidRPr="00200208">
        <w:rPr>
          <w:rFonts w:ascii="Times New Roman" w:hAnsi="Times New Roman" w:cs="Times New Roman"/>
          <w:sz w:val="28"/>
          <w:szCs w:val="28"/>
        </w:rPr>
        <w:t>Әкімшілдік</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әміршілдік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қарағанда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артықшылығы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мынада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ашқ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түрде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жұмыссыздықты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өндірістің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тым</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құлдырауын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болдырмайды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қиын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шешуші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кезеңде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елдің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материалдық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еңбектік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ақша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қорларын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ірі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халық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шаруашылығының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міндеттері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бағдарламасын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жүзеге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асыруға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шоғырландырады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жұмылдырады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Сондықтанда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жоспарлау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жүйесін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қоғамдық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меншікке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негізделген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социалистік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елдер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ғана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жеке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меншікке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негізделген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кейбір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капиталистік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елдерде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қолданады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Айталық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екінші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дүниежүзілік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соғыс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кезеңінде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бұл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гитлерлік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Германияда</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байқалды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Әкімшілдік</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әміршілік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олқылықтары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мынадан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байқалады</w:t>
      </w:r>
      <w:r w:rsidRPr="00200208">
        <w:rPr>
          <w:rFonts w:ascii="Times New Roman" w:hAnsi="Times New Roman" w:cs="Times New Roman"/>
          <w:sz w:val="28"/>
          <w:szCs w:val="28"/>
          <w:lang w:val="en-US"/>
        </w:rPr>
        <w:t>.</w:t>
      </w:r>
      <w:r w:rsidRPr="00200208">
        <w:rPr>
          <w:rFonts w:ascii="Times New Roman" w:hAnsi="Times New Roman" w:cs="Times New Roman"/>
          <w:sz w:val="28"/>
          <w:szCs w:val="28"/>
        </w:rPr>
        <w:t>Біріншіден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шаруашылық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сауалдарын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сатылы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бюрократ</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инстанциясы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арқылы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шешу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қажет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Олардың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келісімін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алуға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уақыттың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кетуі</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барынша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кедергі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табылады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Мұндағы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мақсат</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жаңа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өнімді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шығару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қажеттілігі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жаңа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техника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технологияны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ендіру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болмақ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келісімге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кеткен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уақыт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бұған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кедергі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жасайды</w:t>
      </w:r>
      <w:r w:rsidRPr="00200208">
        <w:rPr>
          <w:rFonts w:ascii="Times New Roman" w:hAnsi="Times New Roman" w:cs="Times New Roman"/>
          <w:sz w:val="28"/>
          <w:szCs w:val="28"/>
          <w:lang w:val="en-US"/>
        </w:rPr>
        <w:t>.</w:t>
      </w:r>
      <w:r w:rsidRPr="00200208">
        <w:rPr>
          <w:rFonts w:ascii="Times New Roman" w:hAnsi="Times New Roman" w:cs="Times New Roman"/>
          <w:sz w:val="28"/>
          <w:szCs w:val="28"/>
          <w:lang w:val="en-US"/>
        </w:rPr>
        <w:br/>
      </w:r>
      <w:r w:rsidRPr="00200208">
        <w:rPr>
          <w:rFonts w:ascii="Times New Roman" w:hAnsi="Times New Roman" w:cs="Times New Roman"/>
          <w:sz w:val="28"/>
          <w:szCs w:val="28"/>
        </w:rPr>
        <w:t>Екіншіден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кәсіпорын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жоспарының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орындалуы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туралы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тұтынушы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алдында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жғары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жақтағы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орталық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ұйымдар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алдында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есеп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береді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Кәсіпорын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есебі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бұрыстау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боямалы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ақпараттан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құрылады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Сондықтан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орталық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ұйымдар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тұтынушылардың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қажеттілігі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туралы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көбіне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нақты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көзқараста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алмайды</w:t>
      </w:r>
      <w:r w:rsidRPr="00200208">
        <w:rPr>
          <w:rFonts w:ascii="Times New Roman" w:hAnsi="Times New Roman" w:cs="Times New Roman"/>
          <w:sz w:val="28"/>
          <w:szCs w:val="28"/>
          <w:lang w:val="en-US"/>
        </w:rPr>
        <w:t>.</w:t>
      </w:r>
      <w:r w:rsidRPr="00200208">
        <w:rPr>
          <w:rFonts w:ascii="Times New Roman" w:hAnsi="Times New Roman" w:cs="Times New Roman"/>
          <w:sz w:val="28"/>
          <w:szCs w:val="28"/>
        </w:rPr>
        <w:t>Осының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барлығы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әкімшілдік</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әміршілдік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тиімсіз</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етеді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әртүрлі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тапшылыққа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алып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келеді</w:t>
      </w:r>
      <w:r w:rsidRPr="00200208">
        <w:rPr>
          <w:rFonts w:ascii="Times New Roman" w:hAnsi="Times New Roman" w:cs="Times New Roman"/>
          <w:sz w:val="28"/>
          <w:szCs w:val="28"/>
          <w:lang w:val="en-US"/>
        </w:rPr>
        <w:t>.</w:t>
      </w:r>
    </w:p>
    <w:p w:rsidR="00200208" w:rsidRPr="00200208" w:rsidRDefault="00200208" w:rsidP="003872A1">
      <w:pPr>
        <w:spacing w:after="0" w:line="240" w:lineRule="auto"/>
        <w:ind w:firstLine="709"/>
        <w:jc w:val="both"/>
        <w:rPr>
          <w:rFonts w:ascii="Times New Roman" w:hAnsi="Times New Roman" w:cs="Times New Roman"/>
          <w:sz w:val="28"/>
          <w:szCs w:val="28"/>
          <w:lang w:val="en-US"/>
        </w:rPr>
      </w:pPr>
      <w:r w:rsidRPr="00200208">
        <w:rPr>
          <w:rFonts w:ascii="Times New Roman" w:eastAsia="Times New Roman" w:hAnsi="Times New Roman" w:cs="Times New Roman"/>
          <w:i/>
          <w:sz w:val="28"/>
          <w:szCs w:val="28"/>
          <w:lang w:val="en-US" w:eastAsia="ru-RU"/>
        </w:rPr>
        <w:t>2.</w:t>
      </w:r>
      <w:r>
        <w:rPr>
          <w:rFonts w:ascii="Times New Roman" w:eastAsia="Times New Roman" w:hAnsi="Times New Roman" w:cs="Times New Roman"/>
          <w:i/>
          <w:sz w:val="28"/>
          <w:szCs w:val="28"/>
          <w:lang w:val="kk-KZ" w:eastAsia="ru-RU"/>
        </w:rPr>
        <w:t>3</w:t>
      </w:r>
      <w:r w:rsidRPr="00200208">
        <w:rPr>
          <w:rFonts w:ascii="Times New Roman" w:eastAsia="Times New Roman" w:hAnsi="Times New Roman" w:cs="Times New Roman"/>
          <w:i/>
          <w:sz w:val="28"/>
          <w:szCs w:val="28"/>
          <w:lang w:val="en-US" w:eastAsia="ru-RU"/>
        </w:rPr>
        <w:t xml:space="preserve"> </w:t>
      </w:r>
      <w:r w:rsidR="007F02E6" w:rsidRPr="00236221">
        <w:rPr>
          <w:rFonts w:ascii="Times New Roman" w:eastAsia="Times New Roman" w:hAnsi="Times New Roman" w:cs="Times New Roman"/>
          <w:i/>
          <w:sz w:val="28"/>
          <w:szCs w:val="28"/>
          <w:lang w:val="ru-MO" w:eastAsia="ru-RU"/>
        </w:rPr>
        <w:t>Нарықтық</w:t>
      </w:r>
      <w:r w:rsidR="007F02E6" w:rsidRPr="00200208">
        <w:rPr>
          <w:rFonts w:ascii="Times New Roman" w:eastAsia="Times New Roman" w:hAnsi="Times New Roman" w:cs="Times New Roman"/>
          <w:i/>
          <w:sz w:val="28"/>
          <w:szCs w:val="28"/>
          <w:lang w:val="en-US"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200208">
        <w:rPr>
          <w:rFonts w:ascii="Times New Roman" w:eastAsia="Times New Roman" w:hAnsi="Times New Roman" w:cs="Times New Roman"/>
          <w:sz w:val="28"/>
          <w:szCs w:val="28"/>
          <w:lang w:val="en-US" w:eastAsia="ru-RU"/>
        </w:rPr>
        <w:t xml:space="preserve"> -   </w:t>
      </w:r>
      <w:r w:rsidR="007F02E6" w:rsidRPr="00236221">
        <w:rPr>
          <w:rFonts w:ascii="Times New Roman" w:eastAsia="Times New Roman" w:hAnsi="Times New Roman" w:cs="Times New Roman"/>
          <w:sz w:val="28"/>
          <w:szCs w:val="28"/>
          <w:lang w:val="ru-MO" w:eastAsia="ru-RU"/>
        </w:rPr>
        <w:t>жеке</w:t>
      </w:r>
      <w:r w:rsidR="007F02E6" w:rsidRPr="00200208">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меншікке</w:t>
      </w:r>
      <w:r w:rsidR="007F02E6" w:rsidRPr="00200208">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бәсекеге</w:t>
      </w:r>
      <w:r w:rsidR="007F02E6" w:rsidRPr="00200208">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негізделеді</w:t>
      </w:r>
      <w:r w:rsidR="007F02E6" w:rsidRPr="00200208">
        <w:rPr>
          <w:rFonts w:ascii="Times New Roman" w:eastAsia="Times New Roman" w:hAnsi="Times New Roman" w:cs="Times New Roman"/>
          <w:sz w:val="28"/>
          <w:szCs w:val="28"/>
          <w:lang w:val="en-US" w:eastAsia="ru-RU"/>
        </w:rPr>
        <w:t>.</w:t>
      </w:r>
      <w:r w:rsidRPr="00200208">
        <w:rPr>
          <w:lang w:val="en-US"/>
        </w:rPr>
        <w:t xml:space="preserve"> </w:t>
      </w:r>
      <w:r>
        <w:rPr>
          <w:rFonts w:ascii="Times New Roman" w:hAnsi="Times New Roman" w:cs="Times New Roman"/>
          <w:sz w:val="28"/>
          <w:szCs w:val="28"/>
          <w:lang w:val="kk-KZ"/>
        </w:rPr>
        <w:t>Е</w:t>
      </w:r>
      <w:r w:rsidRPr="00200208">
        <w:rPr>
          <w:rFonts w:ascii="Times New Roman" w:hAnsi="Times New Roman" w:cs="Times New Roman"/>
          <w:sz w:val="28"/>
          <w:szCs w:val="28"/>
        </w:rPr>
        <w:t>ркін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бәсекелестік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ресурстарға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жеке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меншіктік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тауар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өндірушінің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бәсекелік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механизмімен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сипатталады</w:t>
      </w:r>
      <w:r w:rsidRPr="00200208">
        <w:rPr>
          <w:rFonts w:ascii="Times New Roman" w:hAnsi="Times New Roman" w:cs="Times New Roman"/>
          <w:sz w:val="28"/>
          <w:szCs w:val="28"/>
          <w:lang w:val="en-US"/>
        </w:rPr>
        <w:t>. «</w:t>
      </w:r>
      <w:r w:rsidRPr="00200208">
        <w:rPr>
          <w:rFonts w:ascii="Times New Roman" w:hAnsi="Times New Roman" w:cs="Times New Roman"/>
          <w:sz w:val="28"/>
          <w:szCs w:val="28"/>
        </w:rPr>
        <w:t>Тұлға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өзінің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материалдық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рухани</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мүмкіндіктерін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өз</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пайдалығы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үшін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қолдануға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тырысады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күнделікті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өмірде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үшін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пайда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келтіруді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ойламайды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Адам</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тек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өзінің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мүддесін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көздейді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бірақ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бұл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жағдайда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көптеген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басқа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кездегідей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көрінбейтін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мақсатқа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қарай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бағыттайды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ойында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бұл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боғандай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Өзінің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ойлаған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мүддесін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тіпті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саналы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түрде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көздегенмен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мүддесіне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батымды</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ақ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жиі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қызмет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жасайды</w:t>
      </w:r>
      <w:r w:rsidRPr="00200208">
        <w:rPr>
          <w:rFonts w:ascii="Times New Roman" w:hAnsi="Times New Roman" w:cs="Times New Roman"/>
          <w:sz w:val="28"/>
          <w:szCs w:val="28"/>
          <w:lang w:val="en-US"/>
        </w:rPr>
        <w:t>».</w:t>
      </w:r>
      <w:r w:rsidRPr="00200208">
        <w:rPr>
          <w:rFonts w:ascii="Times New Roman" w:hAnsi="Times New Roman" w:cs="Times New Roman"/>
          <w:sz w:val="28"/>
          <w:szCs w:val="28"/>
          <w:lang w:val="en-US"/>
        </w:rPr>
        <w:br/>
      </w:r>
      <w:r w:rsidRPr="00200208">
        <w:rPr>
          <w:rFonts w:ascii="Times New Roman" w:hAnsi="Times New Roman" w:cs="Times New Roman"/>
          <w:sz w:val="28"/>
          <w:szCs w:val="28"/>
        </w:rPr>
        <w:t>Мұндай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идеалды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ретінде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қарастырылады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либералды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қалаушы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w:t>
      </w:r>
      <w:r w:rsidRPr="00200208">
        <w:rPr>
          <w:rFonts w:ascii="Times New Roman" w:hAnsi="Times New Roman" w:cs="Times New Roman"/>
          <w:sz w:val="28"/>
          <w:szCs w:val="28"/>
          <w:lang w:val="en-US"/>
        </w:rPr>
        <w:t>.</w:t>
      </w:r>
      <w:r w:rsidRPr="00200208">
        <w:rPr>
          <w:rFonts w:ascii="Times New Roman" w:hAnsi="Times New Roman" w:cs="Times New Roman"/>
          <w:sz w:val="28"/>
          <w:szCs w:val="28"/>
        </w:rPr>
        <w:t>Смит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барынша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еркіндік</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беру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қажет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деп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есептеді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Алайда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нақты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қызмет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атқаруы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көрсеткеніндей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бөлінбес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серігі</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артық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өндіру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дағдарысының</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үнемі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туындауы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келеді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дағдарыстар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тарихын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зерттеуі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көрсеткендей</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олар</w:t>
      </w:r>
      <w:r w:rsidRPr="00200208">
        <w:rPr>
          <w:rFonts w:ascii="Times New Roman" w:hAnsi="Times New Roman" w:cs="Times New Roman"/>
          <w:sz w:val="28"/>
          <w:szCs w:val="28"/>
          <w:lang w:val="en-US"/>
        </w:rPr>
        <w:t xml:space="preserve"> 1825 </w:t>
      </w:r>
      <w:r w:rsidRPr="00200208">
        <w:rPr>
          <w:rFonts w:ascii="Times New Roman" w:hAnsi="Times New Roman" w:cs="Times New Roman"/>
          <w:sz w:val="28"/>
          <w:szCs w:val="28"/>
        </w:rPr>
        <w:t>жылдан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бастап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үнемі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әрбір</w:t>
      </w:r>
      <w:r w:rsidRPr="00200208">
        <w:rPr>
          <w:rFonts w:ascii="Times New Roman" w:hAnsi="Times New Roman" w:cs="Times New Roman"/>
          <w:sz w:val="28"/>
          <w:szCs w:val="28"/>
          <w:lang w:val="en-US"/>
        </w:rPr>
        <w:t xml:space="preserve"> 8 – 10 </w:t>
      </w:r>
      <w:r w:rsidRPr="00200208">
        <w:rPr>
          <w:rFonts w:ascii="Times New Roman" w:hAnsi="Times New Roman" w:cs="Times New Roman"/>
          <w:sz w:val="28"/>
          <w:szCs w:val="28"/>
        </w:rPr>
        <w:t>жылда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қайталанып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отырады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Дағдарыс</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кезінде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саудада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тоқырау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басталады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нарыққа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өтпейтін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өнімдер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мөлшері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көбейіп</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кетеді</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қолма</w:t>
      </w:r>
      <w:r w:rsidRPr="00200208">
        <w:rPr>
          <w:rFonts w:ascii="Times New Roman" w:hAnsi="Times New Roman" w:cs="Times New Roman"/>
          <w:sz w:val="28"/>
          <w:szCs w:val="28"/>
          <w:lang w:val="en-US"/>
        </w:rPr>
        <w:t xml:space="preserve"> – </w:t>
      </w:r>
      <w:r w:rsidRPr="00200208">
        <w:rPr>
          <w:rFonts w:ascii="Times New Roman" w:hAnsi="Times New Roman" w:cs="Times New Roman"/>
          <w:sz w:val="28"/>
          <w:szCs w:val="28"/>
        </w:rPr>
        <w:t>қол</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ақшалар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айналымнан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жойылады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зауыт</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пен</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фабрикалар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lastRenderedPageBreak/>
        <w:t>тоқтатылады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жұмысшылар</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жұмыссыз</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қалады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Тоқырау</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жылдарға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созылады</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200208">
        <w:rPr>
          <w:rFonts w:ascii="Times New Roman" w:hAnsi="Times New Roman" w:cs="Times New Roman"/>
          <w:sz w:val="28"/>
          <w:szCs w:val="28"/>
          <w:lang w:val="en-US"/>
        </w:rPr>
        <w:t xml:space="preserve"> </w:t>
      </w:r>
      <w:r w:rsidRPr="00200208">
        <w:rPr>
          <w:rFonts w:ascii="Times New Roman" w:hAnsi="Times New Roman" w:cs="Times New Roman"/>
          <w:sz w:val="28"/>
          <w:szCs w:val="28"/>
        </w:rPr>
        <w:t>бүлінеді</w:t>
      </w:r>
      <w:r w:rsidRPr="00200208">
        <w:rPr>
          <w:rFonts w:ascii="Times New Roman" w:hAnsi="Times New Roman" w:cs="Times New Roman"/>
          <w:sz w:val="28"/>
          <w:szCs w:val="28"/>
          <w:lang w:val="en-US"/>
        </w:rPr>
        <w:t>.</w:t>
      </w:r>
    </w:p>
    <w:p w:rsidR="00200208" w:rsidRPr="00200208" w:rsidRDefault="00200208" w:rsidP="003872A1">
      <w:pPr>
        <w:spacing w:after="0" w:line="240" w:lineRule="auto"/>
        <w:ind w:firstLine="708"/>
        <w:jc w:val="both"/>
        <w:rPr>
          <w:lang w:val="ru-MO"/>
        </w:rPr>
      </w:pPr>
      <w:r w:rsidRPr="0015652D">
        <w:rPr>
          <w:rFonts w:ascii="Times New Roman" w:eastAsia="Times New Roman" w:hAnsi="Times New Roman" w:cs="Times New Roman"/>
          <w:i/>
          <w:sz w:val="28"/>
          <w:szCs w:val="28"/>
          <w:lang w:val="en-US" w:eastAsia="ru-RU"/>
        </w:rPr>
        <w:t>2</w:t>
      </w:r>
      <w:r>
        <w:rPr>
          <w:rFonts w:ascii="Times New Roman" w:eastAsia="Times New Roman" w:hAnsi="Times New Roman" w:cs="Times New Roman"/>
          <w:i/>
          <w:sz w:val="28"/>
          <w:szCs w:val="28"/>
          <w:lang w:val="kk-KZ" w:eastAsia="ru-RU"/>
        </w:rPr>
        <w:t xml:space="preserve">.4 </w:t>
      </w:r>
      <w:r w:rsidR="007F02E6" w:rsidRPr="00236221">
        <w:rPr>
          <w:rFonts w:ascii="Times New Roman" w:eastAsia="Times New Roman" w:hAnsi="Times New Roman" w:cs="Times New Roman"/>
          <w:i/>
          <w:sz w:val="28"/>
          <w:szCs w:val="28"/>
          <w:lang w:val="ru-MO" w:eastAsia="ru-RU"/>
        </w:rPr>
        <w:t>Аралас</w:t>
      </w:r>
      <w:r w:rsidR="007F02E6" w:rsidRPr="0015652D">
        <w:rPr>
          <w:rFonts w:ascii="Times New Roman" w:eastAsia="Times New Roman" w:hAnsi="Times New Roman" w:cs="Times New Roman"/>
          <w:i/>
          <w:sz w:val="28"/>
          <w:szCs w:val="28"/>
          <w:lang w:val="en-US" w:eastAsia="ru-RU"/>
        </w:rPr>
        <w:t xml:space="preserve"> </w:t>
      </w:r>
      <w:r w:rsidR="007F02E6" w:rsidRPr="00236221">
        <w:rPr>
          <w:rFonts w:ascii="Times New Roman" w:eastAsia="Times New Roman" w:hAnsi="Times New Roman" w:cs="Times New Roman"/>
          <w:i/>
          <w:sz w:val="28"/>
          <w:szCs w:val="28"/>
          <w:lang w:val="ru-MO" w:eastAsia="ru-RU"/>
        </w:rPr>
        <w:t>экономика</w:t>
      </w:r>
      <w:r w:rsidR="007F02E6" w:rsidRPr="0015652D">
        <w:rPr>
          <w:rFonts w:ascii="Times New Roman" w:eastAsia="Times New Roman" w:hAnsi="Times New Roman" w:cs="Times New Roman"/>
          <w:sz w:val="28"/>
          <w:szCs w:val="28"/>
          <w:lang w:val="en-US" w:eastAsia="ru-RU"/>
        </w:rPr>
        <w:t xml:space="preserve"> – </w:t>
      </w:r>
      <w:r w:rsidR="007F02E6" w:rsidRPr="00236221">
        <w:rPr>
          <w:rFonts w:ascii="Times New Roman" w:eastAsia="Times New Roman" w:hAnsi="Times New Roman" w:cs="Times New Roman"/>
          <w:sz w:val="28"/>
          <w:szCs w:val="28"/>
          <w:lang w:val="ru-MO" w:eastAsia="ru-RU"/>
        </w:rPr>
        <w:t>мемлекет</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пен</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нарық</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механизмдерінің</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араласуы</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арқылы</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экономиканы</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реттеу</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жүзеге</w:t>
      </w:r>
      <w:r w:rsidR="007F02E6" w:rsidRPr="0015652D">
        <w:rPr>
          <w:rFonts w:ascii="Times New Roman" w:eastAsia="Times New Roman" w:hAnsi="Times New Roman" w:cs="Times New Roman"/>
          <w:sz w:val="28"/>
          <w:szCs w:val="28"/>
          <w:lang w:val="en-US" w:eastAsia="ru-RU"/>
        </w:rPr>
        <w:t xml:space="preserve"> </w:t>
      </w:r>
      <w:r w:rsidR="007F02E6" w:rsidRPr="00236221">
        <w:rPr>
          <w:rFonts w:ascii="Times New Roman" w:eastAsia="Times New Roman" w:hAnsi="Times New Roman" w:cs="Times New Roman"/>
          <w:sz w:val="28"/>
          <w:szCs w:val="28"/>
          <w:lang w:val="ru-MO" w:eastAsia="ru-RU"/>
        </w:rPr>
        <w:t>асады</w:t>
      </w:r>
      <w:r w:rsidR="007F02E6" w:rsidRPr="0015652D">
        <w:rPr>
          <w:rFonts w:ascii="Times New Roman" w:eastAsia="Times New Roman" w:hAnsi="Times New Roman" w:cs="Times New Roman"/>
          <w:sz w:val="28"/>
          <w:szCs w:val="28"/>
          <w:lang w:val="en-US" w:eastAsia="ru-RU"/>
        </w:rPr>
        <w:t>.</w:t>
      </w:r>
      <w:r w:rsidRPr="0015652D">
        <w:rPr>
          <w:rFonts w:ascii="Times New Roman" w:eastAsia="Times New Roman" w:hAnsi="Times New Roman" w:cs="Times New Roman"/>
          <w:sz w:val="28"/>
          <w:szCs w:val="28"/>
          <w:lang w:val="en-US" w:eastAsia="ru-RU"/>
        </w:rPr>
        <w:t xml:space="preserve"> </w:t>
      </w:r>
      <w:r w:rsidRPr="00200208">
        <w:rPr>
          <w:rFonts w:ascii="Times New Roman" w:hAnsi="Times New Roman" w:cs="Times New Roman"/>
          <w:sz w:val="28"/>
          <w:szCs w:val="28"/>
        </w:rPr>
        <w:t>Американ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экономисі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Пол</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Самуэльсон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былай</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деген</w:t>
      </w:r>
      <w:r w:rsidRPr="0015652D">
        <w:rPr>
          <w:rFonts w:ascii="Times New Roman" w:hAnsi="Times New Roman" w:cs="Times New Roman"/>
          <w:sz w:val="28"/>
          <w:szCs w:val="28"/>
          <w:lang w:val="en-US"/>
        </w:rPr>
        <w:t>: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өмірдің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нашарлауын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жалпы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сауықтырудың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нақтыланған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алып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жүйесі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табылады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әрі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қарай</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15652D">
        <w:rPr>
          <w:rFonts w:ascii="Times New Roman" w:hAnsi="Times New Roman" w:cs="Times New Roman"/>
          <w:sz w:val="28"/>
          <w:szCs w:val="28"/>
          <w:lang w:val="en-US"/>
        </w:rPr>
        <w:t>: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бұл</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нарықпен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бұйрық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дәстүр</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элементтерімен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бірге</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болатын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дейді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теориясының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түп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тұлғасы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конвергенция</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теориясы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авторы</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Нидерланд</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мектебінің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профессор</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экономисі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Ян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Тинберген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жаңа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индустриалды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теориясы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авторы</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Гарвард</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институтының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профессор</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экономисі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Джон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Кеннет</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Гэлбрейт</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жатады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Дж</w:t>
      </w:r>
      <w:r w:rsidRPr="0015652D">
        <w:rPr>
          <w:rFonts w:ascii="Times New Roman" w:hAnsi="Times New Roman" w:cs="Times New Roman"/>
          <w:sz w:val="28"/>
          <w:szCs w:val="28"/>
          <w:lang w:val="en-US"/>
        </w:rPr>
        <w:t>.</w:t>
      </w:r>
      <w:r w:rsidRPr="00200208">
        <w:rPr>
          <w:rFonts w:ascii="Times New Roman" w:hAnsi="Times New Roman" w:cs="Times New Roman"/>
          <w:sz w:val="28"/>
          <w:szCs w:val="28"/>
        </w:rPr>
        <w:t>Гэлбрейт</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жаңа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индустриалды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экономиканың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ерекше</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бір</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типі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ретінде</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қарастырып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нақты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жоспарлы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жүйеден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тұратынын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айтқан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экономикада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механизм</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баға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көптеген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саладағы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өндірісті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анықтайды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олай</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болса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салық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салу</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шығынмен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реттеп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отырады</w:t>
      </w:r>
      <w:r w:rsidRPr="0015652D">
        <w:rPr>
          <w:rFonts w:ascii="Times New Roman" w:hAnsi="Times New Roman" w:cs="Times New Roman"/>
          <w:sz w:val="28"/>
          <w:szCs w:val="28"/>
          <w:lang w:val="en-US"/>
        </w:rPr>
        <w:t xml:space="preserve">» - </w:t>
      </w:r>
      <w:r w:rsidRPr="00200208">
        <w:rPr>
          <w:rFonts w:ascii="Times New Roman" w:hAnsi="Times New Roman" w:cs="Times New Roman"/>
          <w:sz w:val="28"/>
          <w:szCs w:val="28"/>
        </w:rPr>
        <w:t>деп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жазған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болатын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Пол</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Самуэльсон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териториясының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негізін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қалаушы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герман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экономисі</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Фрайбург</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университетінің</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профессоры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Ойкен</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Вальтер</w:t>
      </w:r>
      <w:r w:rsidRPr="0015652D">
        <w:rPr>
          <w:rFonts w:ascii="Times New Roman" w:hAnsi="Times New Roman" w:cs="Times New Roman"/>
          <w:sz w:val="28"/>
          <w:szCs w:val="28"/>
          <w:lang w:val="en-US"/>
        </w:rPr>
        <w:t xml:space="preserve"> (1891 – 1950 </w:t>
      </w:r>
      <w:r w:rsidRPr="00200208">
        <w:rPr>
          <w:rFonts w:ascii="Times New Roman" w:hAnsi="Times New Roman" w:cs="Times New Roman"/>
          <w:sz w:val="28"/>
          <w:szCs w:val="28"/>
        </w:rPr>
        <w:t>жж</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табылады</w:t>
      </w:r>
      <w:r w:rsidRPr="0015652D">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Оның</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тұжырымдамасының</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құрамдас</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бөлігі</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қорғаудың</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толығырақ</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жүйесін</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мүмкіндігі</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келгенше</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экономикаға</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жеткізу</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негізінде</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жасау</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болмақ</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Бұл</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тұжырымдаманың</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ұраны</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мынау</w:t>
      </w:r>
      <w:r w:rsidRPr="00163576">
        <w:rPr>
          <w:rFonts w:ascii="Times New Roman" w:hAnsi="Times New Roman" w:cs="Times New Roman"/>
          <w:sz w:val="28"/>
          <w:szCs w:val="28"/>
          <w:lang w:val="en-US"/>
        </w:rPr>
        <w:t>: «...</w:t>
      </w:r>
      <w:r w:rsidRPr="00200208">
        <w:rPr>
          <w:rFonts w:ascii="Times New Roman" w:hAnsi="Times New Roman" w:cs="Times New Roman"/>
          <w:sz w:val="28"/>
          <w:szCs w:val="28"/>
        </w:rPr>
        <w:t>адамды</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саясатқа</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саясатты</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адамға</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бейімдеу</w:t>
      </w:r>
      <w:r w:rsidRPr="00163576">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бағытталған</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саясатқа</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экономикаға</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мысал</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ретінде</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швед</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моделі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жатады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Мұнда</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барлық</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негізгі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қордың</w:t>
      </w:r>
      <w:r w:rsidRPr="00855731">
        <w:rPr>
          <w:rFonts w:ascii="Times New Roman" w:hAnsi="Times New Roman" w:cs="Times New Roman"/>
          <w:sz w:val="28"/>
          <w:szCs w:val="28"/>
          <w:lang w:val="en-US"/>
        </w:rPr>
        <w:t xml:space="preserve"> 4% - </w:t>
      </w:r>
      <w:r w:rsidRPr="00200208">
        <w:rPr>
          <w:rFonts w:ascii="Times New Roman" w:hAnsi="Times New Roman" w:cs="Times New Roman"/>
          <w:sz w:val="28"/>
          <w:szCs w:val="28"/>
        </w:rPr>
        <w:t>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мемлекеттің</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қолдануында</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болады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ал</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барлық</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мемлекеттік</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шығындардың</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жартысы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мақсатқа</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бағытталады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Іргелі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әлеуметтендіру</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қорытындысы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мынада</w:t>
      </w:r>
      <w:r w:rsidRPr="00855731">
        <w:rPr>
          <w:rFonts w:ascii="Times New Roman" w:hAnsi="Times New Roman" w:cs="Times New Roman"/>
          <w:sz w:val="28"/>
          <w:szCs w:val="28"/>
          <w:lang w:val="en-US"/>
        </w:rPr>
        <w:t>: «</w:t>
      </w:r>
      <w:r w:rsidRPr="00200208">
        <w:rPr>
          <w:rFonts w:ascii="Times New Roman" w:hAnsi="Times New Roman" w:cs="Times New Roman"/>
          <w:sz w:val="28"/>
          <w:szCs w:val="28"/>
        </w:rPr>
        <w:t>өндірістің</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қызметі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көбінесе</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жеке</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кәсіпорынға</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жүктеледі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себебі</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бәсекелестік</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негізде</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іс</w:t>
      </w:r>
      <w:r w:rsidRPr="00855731">
        <w:rPr>
          <w:rFonts w:ascii="Times New Roman" w:hAnsi="Times New Roman" w:cs="Times New Roman"/>
          <w:sz w:val="28"/>
          <w:szCs w:val="28"/>
          <w:lang w:val="en-US"/>
        </w:rPr>
        <w:t xml:space="preserve"> - </w:t>
      </w:r>
      <w:r w:rsidRPr="00200208">
        <w:rPr>
          <w:rFonts w:ascii="Times New Roman" w:hAnsi="Times New Roman" w:cs="Times New Roman"/>
          <w:sz w:val="28"/>
          <w:szCs w:val="28"/>
        </w:rPr>
        <w:t>әрекет</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жасайды</w:t>
      </w:r>
      <w:r w:rsidRPr="00855731">
        <w:rPr>
          <w:rFonts w:ascii="Times New Roman" w:hAnsi="Times New Roman" w:cs="Times New Roman"/>
          <w:sz w:val="28"/>
          <w:szCs w:val="28"/>
          <w:lang w:val="en-US"/>
        </w:rPr>
        <w:t xml:space="preserve">. </w:t>
      </w:r>
      <w:r w:rsidRPr="00200208">
        <w:rPr>
          <w:rFonts w:ascii="Times New Roman" w:hAnsi="Times New Roman" w:cs="Times New Roman"/>
          <w:sz w:val="28"/>
          <w:szCs w:val="28"/>
        </w:rPr>
        <w:t>Ал</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жоғарғы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деңгейде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өмір</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сүру</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қызметін</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қамтамасыз</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ету</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барлық</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инфрақұрылымның</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оның</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ішінде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мынандай</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саланы</w:t>
      </w:r>
      <w:r w:rsidRPr="00BF6023">
        <w:rPr>
          <w:rFonts w:ascii="Times New Roman" w:hAnsi="Times New Roman" w:cs="Times New Roman"/>
          <w:sz w:val="28"/>
          <w:szCs w:val="28"/>
          <w:lang w:val="en-US"/>
        </w:rPr>
        <w:t xml:space="preserve"> – </w:t>
      </w:r>
      <w:r w:rsidRPr="00200208">
        <w:rPr>
          <w:rFonts w:ascii="Times New Roman" w:hAnsi="Times New Roman" w:cs="Times New Roman"/>
          <w:sz w:val="28"/>
          <w:szCs w:val="28"/>
        </w:rPr>
        <w:t>жұмыссыздық</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әлуметтік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сақтандыру</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білім</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көлік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байланыс</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ғылымды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қосқанда</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мемлекетке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жүктеледі</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Қазақстан</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Республикасы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қалыптасуы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дамуының</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стратегиялық</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мақсаты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әлеуметтік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бағытталған</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болып</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табылады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Ол</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бәсекелестік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бастауға</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меншіктің</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негізгі</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түрлерін</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араластыра</w:t>
      </w:r>
      <w:r w:rsidRPr="00BF6023">
        <w:rPr>
          <w:rFonts w:ascii="Times New Roman" w:hAnsi="Times New Roman" w:cs="Times New Roman"/>
          <w:sz w:val="28"/>
          <w:szCs w:val="28"/>
          <w:lang w:val="en-US"/>
        </w:rPr>
        <w:t xml:space="preserve"> - </w:t>
      </w:r>
      <w:r w:rsidRPr="00200208">
        <w:rPr>
          <w:rFonts w:ascii="Times New Roman" w:hAnsi="Times New Roman" w:cs="Times New Roman"/>
          <w:sz w:val="28"/>
          <w:szCs w:val="28"/>
        </w:rPr>
        <w:t>өзара</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іс</w:t>
      </w:r>
      <w:r w:rsidRPr="00BF6023">
        <w:rPr>
          <w:rFonts w:ascii="Times New Roman" w:hAnsi="Times New Roman" w:cs="Times New Roman"/>
          <w:sz w:val="28"/>
          <w:szCs w:val="28"/>
          <w:lang w:val="en-US"/>
        </w:rPr>
        <w:t xml:space="preserve"> - </w:t>
      </w:r>
      <w:r w:rsidRPr="00200208">
        <w:rPr>
          <w:rFonts w:ascii="Times New Roman" w:hAnsi="Times New Roman" w:cs="Times New Roman"/>
          <w:sz w:val="28"/>
          <w:szCs w:val="28"/>
        </w:rPr>
        <w:t>әрекетке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негізделеді</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Олардың</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әрқайсысы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жалпы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экономикалық</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әлеуметік</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өзара</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байланыс</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жүйесінде</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өз</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қызметтерін</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атқарады</w:t>
      </w:r>
      <w:r w:rsidRPr="00BF6023">
        <w:rPr>
          <w:rFonts w:ascii="Times New Roman" w:hAnsi="Times New Roman" w:cs="Times New Roman"/>
          <w:sz w:val="28"/>
          <w:szCs w:val="28"/>
          <w:lang w:val="en-US"/>
        </w:rPr>
        <w:t xml:space="preserve">. </w:t>
      </w:r>
      <w:r w:rsidRPr="00200208">
        <w:rPr>
          <w:rFonts w:ascii="Times New Roman" w:hAnsi="Times New Roman" w:cs="Times New Roman"/>
          <w:sz w:val="28"/>
          <w:szCs w:val="28"/>
        </w:rPr>
        <w:t>ХІХ</w:t>
      </w:r>
      <w:r w:rsidRPr="008D4CE3">
        <w:rPr>
          <w:rFonts w:ascii="Times New Roman" w:hAnsi="Times New Roman" w:cs="Times New Roman"/>
          <w:sz w:val="28"/>
          <w:szCs w:val="28"/>
          <w:lang w:val="en-US"/>
        </w:rPr>
        <w:t xml:space="preserve"> – </w:t>
      </w:r>
      <w:r w:rsidRPr="00200208">
        <w:rPr>
          <w:rFonts w:ascii="Times New Roman" w:hAnsi="Times New Roman" w:cs="Times New Roman"/>
          <w:sz w:val="28"/>
          <w:szCs w:val="28"/>
        </w:rPr>
        <w:t>шы</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ғасырдың</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ІІ</w:t>
      </w:r>
      <w:r w:rsidRPr="008D4CE3">
        <w:rPr>
          <w:rFonts w:ascii="Times New Roman" w:hAnsi="Times New Roman" w:cs="Times New Roman"/>
          <w:sz w:val="28"/>
          <w:szCs w:val="28"/>
          <w:lang w:val="en-US"/>
        </w:rPr>
        <w:t xml:space="preserve"> – </w:t>
      </w:r>
      <w:r w:rsidRPr="00200208">
        <w:rPr>
          <w:rFonts w:ascii="Times New Roman" w:hAnsi="Times New Roman" w:cs="Times New Roman"/>
          <w:sz w:val="28"/>
          <w:szCs w:val="28"/>
        </w:rPr>
        <w:t>ші</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жартысына</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дейін</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өмір</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сүрген</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нарықтық</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экономика</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дәуірінде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монополистік</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капитализмге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дейінгі</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жүйе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ұсақ</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жеке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артығырақ</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сипатқа</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ие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болады</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Ұсақ</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кәсіпкерлер</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өзара</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бәсекелесті</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Бұл</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дәуірі</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еді</w:t>
      </w:r>
      <w:r w:rsidRPr="008D4CE3">
        <w:rPr>
          <w:rFonts w:ascii="Times New Roman" w:hAnsi="Times New Roman" w:cs="Times New Roman"/>
          <w:sz w:val="28"/>
          <w:szCs w:val="28"/>
          <w:lang w:val="en-US"/>
        </w:rPr>
        <w:t xml:space="preserve">. </w:t>
      </w:r>
      <w:r w:rsidRPr="00200208">
        <w:rPr>
          <w:rFonts w:ascii="Times New Roman" w:hAnsi="Times New Roman" w:cs="Times New Roman"/>
          <w:sz w:val="28"/>
          <w:szCs w:val="28"/>
        </w:rPr>
        <w:t>ХІХ</w:t>
      </w:r>
      <w:r w:rsidRPr="00F963C7">
        <w:rPr>
          <w:rFonts w:ascii="Times New Roman" w:hAnsi="Times New Roman" w:cs="Times New Roman"/>
          <w:sz w:val="28"/>
          <w:szCs w:val="28"/>
          <w:lang w:val="en-US"/>
        </w:rPr>
        <w:t xml:space="preserve"> – </w:t>
      </w:r>
      <w:r w:rsidRPr="00200208">
        <w:rPr>
          <w:rFonts w:ascii="Times New Roman" w:hAnsi="Times New Roman" w:cs="Times New Roman"/>
          <w:sz w:val="28"/>
          <w:szCs w:val="28"/>
        </w:rPr>
        <w:t>шы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ғасырдың</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ІІ</w:t>
      </w:r>
      <w:r w:rsidRPr="00F963C7">
        <w:rPr>
          <w:rFonts w:ascii="Times New Roman" w:hAnsi="Times New Roman" w:cs="Times New Roman"/>
          <w:sz w:val="28"/>
          <w:szCs w:val="28"/>
          <w:lang w:val="en-US"/>
        </w:rPr>
        <w:t xml:space="preserve"> – </w:t>
      </w:r>
      <w:r w:rsidRPr="00200208">
        <w:rPr>
          <w:rFonts w:ascii="Times New Roman" w:hAnsi="Times New Roman" w:cs="Times New Roman"/>
          <w:sz w:val="28"/>
          <w:szCs w:val="28"/>
        </w:rPr>
        <w:t>ші</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жартысынан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бастап</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ҒТР</w:t>
      </w:r>
      <w:r w:rsidRPr="00F963C7">
        <w:rPr>
          <w:rFonts w:ascii="Times New Roman" w:hAnsi="Times New Roman" w:cs="Times New Roman"/>
          <w:sz w:val="28"/>
          <w:szCs w:val="28"/>
          <w:lang w:val="en-US"/>
        </w:rPr>
        <w:t xml:space="preserve"> – </w:t>
      </w:r>
      <w:r w:rsidRPr="00200208">
        <w:rPr>
          <w:rFonts w:ascii="Times New Roman" w:hAnsi="Times New Roman" w:cs="Times New Roman"/>
          <w:sz w:val="28"/>
          <w:szCs w:val="28"/>
        </w:rPr>
        <w:t>ның</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әсерінен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акционерлік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корпоративтік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қоғам</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түрі</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қалыптаса</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бастады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Ал</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ХХ</w:t>
      </w:r>
      <w:r w:rsidRPr="00F963C7">
        <w:rPr>
          <w:rFonts w:ascii="Times New Roman" w:hAnsi="Times New Roman" w:cs="Times New Roman"/>
          <w:sz w:val="28"/>
          <w:szCs w:val="28"/>
          <w:lang w:val="en-US"/>
        </w:rPr>
        <w:t xml:space="preserve"> – </w:t>
      </w:r>
      <w:r w:rsidRPr="00200208">
        <w:rPr>
          <w:rFonts w:ascii="Times New Roman" w:hAnsi="Times New Roman" w:cs="Times New Roman"/>
          <w:sz w:val="28"/>
          <w:szCs w:val="28"/>
        </w:rPr>
        <w:t>шы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ғасырдың</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басынан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мемлекеттік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үлесі</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кәдімгідей</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өсе</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бастады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Қазіргі</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уақытта</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жетілмеген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еркін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емес</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бәсеке</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жағдайында</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нарықты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реттеу</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дәуірінде</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түрлерінің</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құрылымы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кәдімгідей</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өзгерді</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жеке</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F963C7">
        <w:rPr>
          <w:rFonts w:ascii="Times New Roman" w:hAnsi="Times New Roman" w:cs="Times New Roman"/>
          <w:sz w:val="28"/>
          <w:szCs w:val="28"/>
          <w:lang w:val="en-US"/>
        </w:rPr>
        <w:t xml:space="preserve"> 30 – 35 % </w:t>
      </w:r>
      <w:r w:rsidRPr="00200208">
        <w:rPr>
          <w:rFonts w:ascii="Times New Roman" w:hAnsi="Times New Roman" w:cs="Times New Roman"/>
          <w:sz w:val="28"/>
          <w:szCs w:val="28"/>
        </w:rPr>
        <w:t>көлемін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корпоративті</w:t>
      </w:r>
      <w:r w:rsidRPr="00F963C7">
        <w:rPr>
          <w:rFonts w:ascii="Times New Roman" w:hAnsi="Times New Roman" w:cs="Times New Roman"/>
          <w:sz w:val="28"/>
          <w:szCs w:val="28"/>
          <w:lang w:val="en-US"/>
        </w:rPr>
        <w:t xml:space="preserve"> </w:t>
      </w:r>
      <w:r w:rsidRPr="00F963C7">
        <w:rPr>
          <w:rFonts w:ascii="Times New Roman" w:hAnsi="Times New Roman" w:cs="Times New Roman"/>
          <w:sz w:val="28"/>
          <w:szCs w:val="28"/>
          <w:lang w:val="en-US"/>
        </w:rPr>
        <w:lastRenderedPageBreak/>
        <w:t>(</w:t>
      </w:r>
      <w:r w:rsidRPr="00200208">
        <w:rPr>
          <w:rFonts w:ascii="Times New Roman" w:hAnsi="Times New Roman" w:cs="Times New Roman"/>
          <w:sz w:val="28"/>
          <w:szCs w:val="28"/>
        </w:rPr>
        <w:t>ұжымдық</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көптеген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бөлігін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яғни</w:t>
      </w:r>
      <w:r w:rsidRPr="00F963C7">
        <w:rPr>
          <w:rFonts w:ascii="Times New Roman" w:hAnsi="Times New Roman" w:cs="Times New Roman"/>
          <w:sz w:val="28"/>
          <w:szCs w:val="28"/>
          <w:lang w:val="en-US"/>
        </w:rPr>
        <w:t xml:space="preserve"> 50% – </w:t>
      </w:r>
      <w:r w:rsidRPr="00200208">
        <w:rPr>
          <w:rFonts w:ascii="Times New Roman" w:hAnsi="Times New Roman" w:cs="Times New Roman"/>
          <w:sz w:val="28"/>
          <w:szCs w:val="28"/>
        </w:rPr>
        <w:t>ын</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және</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мемлекеттік</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меншік</w:t>
      </w:r>
      <w:r w:rsidRPr="00F963C7">
        <w:rPr>
          <w:rFonts w:ascii="Times New Roman" w:hAnsi="Times New Roman" w:cs="Times New Roman"/>
          <w:sz w:val="28"/>
          <w:szCs w:val="28"/>
          <w:lang w:val="en-US"/>
        </w:rPr>
        <w:t xml:space="preserve"> 15 – 20% - </w:t>
      </w:r>
      <w:r w:rsidRPr="00200208">
        <w:rPr>
          <w:rFonts w:ascii="Times New Roman" w:hAnsi="Times New Roman" w:cs="Times New Roman"/>
          <w:sz w:val="28"/>
          <w:szCs w:val="28"/>
        </w:rPr>
        <w:t>ды</w:t>
      </w:r>
      <w:r>
        <w:rPr>
          <w:rFonts w:ascii="Times New Roman" w:hAnsi="Times New Roman" w:cs="Times New Roman"/>
          <w:sz w:val="28"/>
          <w:szCs w:val="28"/>
          <w:lang w:val="kk-KZ"/>
        </w:rPr>
        <w:t xml:space="preserve"> </w:t>
      </w:r>
      <w:r w:rsidRPr="00200208">
        <w:rPr>
          <w:rFonts w:ascii="Times New Roman" w:hAnsi="Times New Roman" w:cs="Times New Roman"/>
          <w:sz w:val="28"/>
          <w:szCs w:val="28"/>
        </w:rPr>
        <w:t>құрайды</w:t>
      </w:r>
      <w:r w:rsidRPr="00F963C7">
        <w:rPr>
          <w:rFonts w:ascii="Times New Roman" w:hAnsi="Times New Roman" w:cs="Times New Roman"/>
          <w:sz w:val="28"/>
          <w:szCs w:val="28"/>
          <w:lang w:val="en-US"/>
        </w:rPr>
        <w:t xml:space="preserve">. </w:t>
      </w:r>
      <w:r w:rsidRPr="00200208">
        <w:rPr>
          <w:rFonts w:ascii="Times New Roman" w:hAnsi="Times New Roman" w:cs="Times New Roman"/>
          <w:sz w:val="28"/>
          <w:szCs w:val="28"/>
        </w:rPr>
        <w:t>Мемлекеттік меншіктің үлесі көбінесе елдің экономикалық даму ерекшелігімен анықталады.</w:t>
      </w:r>
    </w:p>
    <w:p w:rsidR="007F02E6" w:rsidRPr="00236221" w:rsidRDefault="007F02E6" w:rsidP="003872A1">
      <w:pPr>
        <w:numPr>
          <w:ilvl w:val="0"/>
          <w:numId w:val="2"/>
        </w:numPr>
        <w:spacing w:after="0" w:line="240" w:lineRule="auto"/>
        <w:ind w:left="0" w:firstLine="0"/>
        <w:jc w:val="center"/>
        <w:rPr>
          <w:rFonts w:ascii="Times New Roman" w:eastAsia="Times New Roman" w:hAnsi="Times New Roman" w:cs="Times New Roman"/>
          <w:sz w:val="28"/>
          <w:szCs w:val="28"/>
          <w:u w:val="single"/>
          <w:lang w:val="ru-MO" w:eastAsia="ru-RU"/>
        </w:rPr>
      </w:pPr>
      <w:r w:rsidRPr="00236221">
        <w:rPr>
          <w:rFonts w:ascii="Times New Roman" w:eastAsia="Times New Roman" w:hAnsi="Times New Roman" w:cs="Times New Roman"/>
          <w:sz w:val="28"/>
          <w:szCs w:val="28"/>
          <w:u w:val="single"/>
          <w:lang w:val="ru-MO" w:eastAsia="ru-RU"/>
        </w:rPr>
        <w:t>Өнеркәсіп революциясы мен ҒТП даму деңгейі бойынша:</w:t>
      </w:r>
    </w:p>
    <w:p w:rsidR="007F02E6" w:rsidRPr="00236221" w:rsidRDefault="007F02E6" w:rsidP="00B2518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Индустриалды даму дәуіріне дейінгі жүйе</w:t>
      </w:r>
      <w:r w:rsidRPr="00236221">
        <w:rPr>
          <w:rFonts w:ascii="Times New Roman" w:eastAsia="Times New Roman" w:hAnsi="Times New Roman" w:cs="Times New Roman"/>
          <w:sz w:val="28"/>
          <w:szCs w:val="28"/>
          <w:lang w:val="ru-MO" w:eastAsia="ru-RU"/>
        </w:rPr>
        <w:t xml:space="preserve"> – бұл жүйеде  ауыл шаруашылығы, натуралдық шаруашылық және қол еңбегі басым орын алады.</w:t>
      </w:r>
    </w:p>
    <w:p w:rsidR="007F02E6" w:rsidRPr="00236221" w:rsidRDefault="007F02E6" w:rsidP="00B2518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 xml:space="preserve">Индустриалдық жүйе – </w:t>
      </w:r>
      <w:r w:rsidRPr="00236221">
        <w:rPr>
          <w:rFonts w:ascii="Times New Roman" w:eastAsia="Times New Roman" w:hAnsi="Times New Roman" w:cs="Times New Roman"/>
          <w:sz w:val="28"/>
          <w:szCs w:val="28"/>
          <w:lang w:val="ru-MO" w:eastAsia="ru-RU"/>
        </w:rPr>
        <w:t>бұл жүйе ірі машиналық  өндіріске, дамыған тауар- ақша қатынастарына  негізделеді.</w:t>
      </w:r>
    </w:p>
    <w:p w:rsidR="007F02E6" w:rsidRPr="00236221" w:rsidRDefault="007F02E6" w:rsidP="00B25185">
      <w:pPr>
        <w:numPr>
          <w:ilvl w:val="1"/>
          <w:numId w:val="2"/>
        </w:numPr>
        <w:spacing w:after="0" w:line="240" w:lineRule="auto"/>
        <w:ind w:left="0" w:firstLine="0"/>
        <w:jc w:val="both"/>
        <w:rPr>
          <w:rFonts w:ascii="Times New Roman" w:eastAsia="Times New Roman" w:hAnsi="Times New Roman" w:cs="Times New Roman"/>
          <w:sz w:val="28"/>
          <w:szCs w:val="28"/>
          <w:lang w:val="ru-MO" w:eastAsia="ru-RU"/>
        </w:rPr>
      </w:pPr>
      <w:r w:rsidRPr="00236221">
        <w:rPr>
          <w:rFonts w:ascii="Times New Roman" w:eastAsia="Times New Roman" w:hAnsi="Times New Roman" w:cs="Times New Roman"/>
          <w:i/>
          <w:sz w:val="28"/>
          <w:szCs w:val="28"/>
          <w:lang w:val="ru-MO" w:eastAsia="ru-RU"/>
        </w:rPr>
        <w:t>Постиндустриалдық жүйе</w:t>
      </w:r>
      <w:r w:rsidRPr="00236221">
        <w:rPr>
          <w:rFonts w:ascii="Times New Roman" w:eastAsia="Times New Roman" w:hAnsi="Times New Roman" w:cs="Times New Roman"/>
          <w:sz w:val="28"/>
          <w:szCs w:val="28"/>
          <w:lang w:val="ru-MO" w:eastAsia="ru-RU"/>
        </w:rPr>
        <w:t>- бұл жүйеде негізгі ресурс ретінде ақпарат саналады, экономиканың бастаушы саласы – материалдық емес сала.</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Экономикалық жүйе көптеген факторларға негізделеді. Оның дамуына ықпал ететін факторлар:</w:t>
      </w:r>
    </w:p>
    <w:p w:rsidR="00CC11A1" w:rsidRPr="00236221" w:rsidRDefault="00CC11A1" w:rsidP="00DF43B3">
      <w:pPr>
        <w:numPr>
          <w:ilvl w:val="0"/>
          <w:numId w:val="16"/>
        </w:numPr>
        <w:spacing w:after="0" w:line="240" w:lineRule="auto"/>
        <w:ind w:left="0" w:firstLine="0"/>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шарушылық шешімдерін қабылдау жөнінде елде қалыптасқан шаралар жүйесі;</w:t>
      </w:r>
    </w:p>
    <w:p w:rsidR="00CC11A1" w:rsidRPr="00236221" w:rsidRDefault="00CC11A1" w:rsidP="00DF43B3">
      <w:pPr>
        <w:numPr>
          <w:ilvl w:val="0"/>
          <w:numId w:val="16"/>
        </w:numPr>
        <w:spacing w:after="0" w:line="240" w:lineRule="auto"/>
        <w:ind w:left="0" w:firstLine="0"/>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меншік құрылымы;</w:t>
      </w:r>
    </w:p>
    <w:p w:rsidR="00CC11A1" w:rsidRPr="00236221" w:rsidRDefault="00CC11A1" w:rsidP="00DF43B3">
      <w:pPr>
        <w:numPr>
          <w:ilvl w:val="0"/>
          <w:numId w:val="16"/>
        </w:numPr>
        <w:spacing w:after="0" w:line="240" w:lineRule="auto"/>
        <w:ind w:left="0" w:firstLine="0"/>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ақпараттар мен өзара үйлесімділікті қамтамасыз ету механизмі ;</w:t>
      </w:r>
    </w:p>
    <w:p w:rsidR="00CC11A1" w:rsidRPr="00236221" w:rsidRDefault="00CC11A1" w:rsidP="00DF43B3">
      <w:pPr>
        <w:numPr>
          <w:ilvl w:val="0"/>
          <w:numId w:val="16"/>
        </w:numPr>
        <w:spacing w:after="0" w:line="240" w:lineRule="auto"/>
        <w:ind w:left="0" w:firstLine="0"/>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мақсаттарды белгілеу мен еңбек етуге жұмылдыру механизмі.</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Бұл факторлар шаруашылық, әкімшілдік, ақпараттық сияқты үш құрылымның төңірегінде топтасады. </w:t>
      </w:r>
      <w:r w:rsidRPr="00236221">
        <w:rPr>
          <w:rFonts w:ascii="Times New Roman" w:hAnsi="Times New Roman" w:cs="Times New Roman"/>
          <w:b/>
          <w:sz w:val="28"/>
          <w:szCs w:val="28"/>
          <w:lang w:val="kk-KZ"/>
        </w:rPr>
        <w:t>Шаруашылық құрылым</w:t>
      </w:r>
      <w:r w:rsidRPr="00236221">
        <w:rPr>
          <w:rFonts w:ascii="Times New Roman" w:hAnsi="Times New Roman" w:cs="Times New Roman"/>
          <w:sz w:val="28"/>
          <w:szCs w:val="28"/>
          <w:lang w:val="kk-KZ"/>
        </w:rPr>
        <w:t xml:space="preserve"> деп – шектеулі ресурстарды пайдалануға байланысты материалдық-техникалық база элементтерінің өзара әрекеттесуін айтады.</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w:t>
      </w:r>
      <w:r w:rsidRPr="00236221">
        <w:rPr>
          <w:rFonts w:ascii="Times New Roman" w:hAnsi="Times New Roman" w:cs="Times New Roman"/>
          <w:b/>
          <w:sz w:val="28"/>
          <w:szCs w:val="28"/>
          <w:lang w:val="kk-KZ"/>
        </w:rPr>
        <w:t>Әкімшілдік (ұйымдық құрылым)</w:t>
      </w:r>
      <w:r w:rsidRPr="00236221">
        <w:rPr>
          <w:rFonts w:ascii="Times New Roman" w:hAnsi="Times New Roman" w:cs="Times New Roman"/>
          <w:sz w:val="28"/>
          <w:szCs w:val="28"/>
          <w:lang w:val="kk-KZ"/>
        </w:rPr>
        <w:t xml:space="preserve"> деп – шектеулі ресурстарды басқаружөніндегі шаруашылық құрылымдарының жауапты қызметкерлерінің міндеттері мен оларға тән заңды құқықтық ережелердің жиынтығын айтады.</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b/>
          <w:sz w:val="28"/>
          <w:szCs w:val="28"/>
          <w:lang w:val="kk-KZ"/>
        </w:rPr>
        <w:t xml:space="preserve">            Ақпараттық құрылым</w:t>
      </w:r>
      <w:r w:rsidRPr="00236221">
        <w:rPr>
          <w:rFonts w:ascii="Times New Roman" w:hAnsi="Times New Roman" w:cs="Times New Roman"/>
          <w:sz w:val="28"/>
          <w:szCs w:val="28"/>
          <w:lang w:val="kk-KZ"/>
        </w:rPr>
        <w:t xml:space="preserve"> деп – жоғарыда айтылған құрылымдардың қызметтері туралы дәлелді мәліметтерді жинақтау мен таратуды айтады.</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Қаіргі заманның келбеті – терең тарихи дамудың нәтижесінде қалыптасқан, сан-қилы экономикалық жүйелердің болуымен сипатталады. Оларды жекелеген критерилерде (белгілерді) негізге ала отырып, топтастыруға – яғни классификациялауға болады. Түрлі экономистер қоғамның тарихи даму процесін өздері қабылдаған критерилері арқылы түсіндіреді, сол себепті бұл мәселе жөнінде пікір-таластар бар. Осыған орай, экономикалық жүйені классификациялаудың кейбір түрлеріне тоқталайық.</w:t>
      </w:r>
    </w:p>
    <w:p w:rsidR="00CC11A1" w:rsidRPr="00B25185" w:rsidRDefault="00CC11A1" w:rsidP="00CC11A1">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І. Формациялық көзқарастар тек маркстік теорияға тән. Маркс үш тармақты классификацияның іргетасын қалады. </w:t>
      </w:r>
    </w:p>
    <w:p w:rsidR="00CC11A1" w:rsidRPr="00B25185" w:rsidRDefault="00CC11A1" w:rsidP="00CC11A1">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Ежелгі (көне замандағы) формацияға – алғашқы қауымдық қоғам мен азиаттық өндіріс әдісі жатады. </w:t>
      </w:r>
    </w:p>
    <w:p w:rsidR="00CC11A1" w:rsidRPr="00236221" w:rsidRDefault="00CC11A1" w:rsidP="00CC11A1">
      <w:pPr>
        <w:spacing w:after="0" w:line="240" w:lineRule="auto"/>
        <w:jc w:val="both"/>
        <w:rPr>
          <w:rFonts w:ascii="Times New Roman" w:hAnsi="Times New Roman" w:cs="Times New Roman"/>
          <w:sz w:val="28"/>
          <w:szCs w:val="28"/>
          <w:lang w:val="kk-KZ"/>
        </w:rPr>
      </w:pPr>
      <w:r w:rsidRPr="00B25185">
        <w:rPr>
          <w:rFonts w:ascii="Times New Roman" w:hAnsi="Times New Roman" w:cs="Times New Roman"/>
          <w:sz w:val="28"/>
          <w:szCs w:val="28"/>
          <w:lang w:val="kk-KZ"/>
        </w:rPr>
        <w:t xml:space="preserve">            Бұлардың ішіндегі ең тартымдысы – азиаттық өндіріс әдісі</w:t>
      </w:r>
      <w:r w:rsidRPr="00236221">
        <w:rPr>
          <w:rFonts w:ascii="Times New Roman" w:hAnsi="Times New Roman" w:cs="Times New Roman"/>
          <w:sz w:val="28"/>
          <w:szCs w:val="28"/>
          <w:lang w:val="kk-KZ"/>
        </w:rPr>
        <w:t>. Оның негізін – ұжымдық меншік арқылы жерге иелік ететін және үй шаруашылықтарында өнеркәсібі қалыптасқан, егіншілікпен айналыатын қауым құрайды, бұл оларға рынокқа бармай-ақ патриархалды шарушылық шеңберінде өздеріне қажет игіліктерді өндіріп, қажеттіктерін толық қанағат</w:t>
      </w:r>
      <w:r w:rsidR="00967F71" w:rsidRPr="00236221">
        <w:rPr>
          <w:rFonts w:ascii="Times New Roman" w:hAnsi="Times New Roman" w:cs="Times New Roman"/>
          <w:sz w:val="28"/>
          <w:szCs w:val="28"/>
          <w:lang w:val="kk-KZ"/>
        </w:rPr>
        <w:t xml:space="preserve">тандыруға мүмкіндіктер жасады. </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            Азиаттық өндіріс көптеген халықтарда өмір сүрді, соның ішінде Азия елдерінде ол ұзақ сақталды (20 ғасырдың бас кезіне дейін). Оның ұзақ өмір </w:t>
      </w:r>
      <w:r w:rsidRPr="00236221">
        <w:rPr>
          <w:rFonts w:ascii="Times New Roman" w:hAnsi="Times New Roman" w:cs="Times New Roman"/>
          <w:sz w:val="28"/>
          <w:szCs w:val="28"/>
          <w:lang w:val="kk-KZ"/>
        </w:rPr>
        <w:lastRenderedPageBreak/>
        <w:t>сүруінің себебі – диқаншы қауымда алғашқы коммунистік принциптердің орнауына байланысты болды.</w:t>
      </w:r>
      <w:r w:rsidRPr="00236221">
        <w:rPr>
          <w:rFonts w:ascii="Times New Roman" w:hAnsi="Times New Roman" w:cs="Times New Roman"/>
          <w:b/>
          <w:sz w:val="28"/>
          <w:szCs w:val="28"/>
          <w:lang w:val="kk-KZ"/>
        </w:rPr>
        <w:t xml:space="preserve">  Екінші, </w:t>
      </w:r>
      <w:r w:rsidRPr="00236221">
        <w:rPr>
          <w:rFonts w:ascii="Times New Roman" w:hAnsi="Times New Roman" w:cs="Times New Roman"/>
          <w:sz w:val="28"/>
          <w:szCs w:val="28"/>
          <w:lang w:val="kk-KZ"/>
        </w:rPr>
        <w:t xml:space="preserve">жеке меншікке негізделген құл иеленуші, феодализм, капитализм, К.Маркс туынды формация деп атады. </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r>
      <w:r w:rsidRPr="00236221">
        <w:rPr>
          <w:rFonts w:ascii="Times New Roman" w:hAnsi="Times New Roman" w:cs="Times New Roman"/>
          <w:b/>
          <w:sz w:val="28"/>
          <w:szCs w:val="28"/>
          <w:lang w:val="kk-KZ"/>
        </w:rPr>
        <w:t xml:space="preserve">Үшіншісі, </w:t>
      </w:r>
      <w:r w:rsidRPr="00236221">
        <w:rPr>
          <w:rFonts w:ascii="Times New Roman" w:hAnsi="Times New Roman" w:cs="Times New Roman"/>
          <w:sz w:val="28"/>
          <w:szCs w:val="28"/>
          <w:lang w:val="kk-KZ"/>
        </w:rPr>
        <w:t>коммунистік формация деп – жеке меншікті жоюға негізделген және екі сатыдан тұратын, оның бастапқы сатысы – социализм өндіріс әдісін айтады.</w:t>
      </w:r>
    </w:p>
    <w:p w:rsidR="00CC11A1" w:rsidRPr="00236221" w:rsidRDefault="00CC11A1" w:rsidP="00967F7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Формациялық көзқарастар экономикалық жүйелерді бес өндіріс әдісіне, яғни, алғашқы қауымдық, құл иеленуші, феодалдық, капитали</w:t>
      </w:r>
      <w:r w:rsidR="00967F71" w:rsidRPr="00236221">
        <w:rPr>
          <w:rFonts w:ascii="Times New Roman" w:hAnsi="Times New Roman" w:cs="Times New Roman"/>
          <w:sz w:val="28"/>
          <w:szCs w:val="28"/>
          <w:lang w:val="kk-KZ"/>
        </w:rPr>
        <w:t>стік, коммунистік деп жіктеді.</w:t>
      </w:r>
    </w:p>
    <w:p w:rsidR="0050751E"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r>
      <w:r w:rsidRPr="00236221">
        <w:rPr>
          <w:rFonts w:ascii="Times New Roman" w:hAnsi="Times New Roman" w:cs="Times New Roman"/>
          <w:b/>
          <w:sz w:val="28"/>
          <w:szCs w:val="28"/>
          <w:lang w:val="kk-KZ"/>
        </w:rPr>
        <w:t xml:space="preserve">Өркениетті көзқарастар - </w:t>
      </w:r>
      <w:r w:rsidRPr="00236221">
        <w:rPr>
          <w:rFonts w:ascii="Times New Roman" w:hAnsi="Times New Roman" w:cs="Times New Roman"/>
          <w:sz w:val="28"/>
          <w:szCs w:val="28"/>
          <w:lang w:val="kk-KZ"/>
        </w:rPr>
        <w:t xml:space="preserve">өркениеттің (цивилизацияның) сатылап алмасуына негізделген адамзат тарихын біртұтас алып зерттейді. </w:t>
      </w:r>
    </w:p>
    <w:p w:rsidR="00CC11A1" w:rsidRPr="00236221" w:rsidRDefault="00CC11A1" w:rsidP="0050751E">
      <w:pPr>
        <w:spacing w:after="0" w:line="240" w:lineRule="auto"/>
        <w:ind w:firstLine="708"/>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 xml:space="preserve">"Цивилизация" – латын сөзі civillis- "азаматтық", "қоғамдық" деген мағына береді. Бұл термин мәдениеттің дәрежесі мен ауқымын (мысалы, ежелгі, азиаттық, еуропалық) анықтау үшін пайдаланылады. </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Өркениетті көзқарастар жалпы адамзат проблемаларының өзара байланысы мен тәуелсіздігінің күшейе түсу фактілеріне, бүкіл адамзаттың ортақ мұраларына, яғни оларды – ұлттық, таптық мүдделерден жоғары бағалауға негізделеді.</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Ауылшаруашылығында  алғашқы  рет  өркениет  революциясы  болды (ол 6 – 8 мың  жыл  бұрын  болған). Бұдан  кейін  өнеркәсіпте  болды (ол       20 ғ.ортасынан  басталады). Ол  халықты  адам  қажеттіктеріне  қызмет  көрсететін  сфераларға (сауда, қызмет  көрсету, транспорт, білім  беру, ғылым, мәдениет, басқару  және т.б) ауыстырады.</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r>
      <w:r w:rsidRPr="00236221">
        <w:rPr>
          <w:rFonts w:ascii="Times New Roman" w:hAnsi="Times New Roman" w:cs="Times New Roman"/>
          <w:b/>
          <w:sz w:val="28"/>
          <w:szCs w:val="28"/>
          <w:lang w:val="kk-KZ"/>
        </w:rPr>
        <w:t xml:space="preserve">Экономикалық  мүдделер- </w:t>
      </w:r>
      <w:r w:rsidRPr="00236221">
        <w:rPr>
          <w:rFonts w:ascii="Times New Roman" w:hAnsi="Times New Roman" w:cs="Times New Roman"/>
          <w:sz w:val="28"/>
          <w:szCs w:val="28"/>
          <w:lang w:val="kk-KZ"/>
        </w:rPr>
        <w:t>өндірісті  дамытудың, бүкіл  экономикалық  жүйенің  қозғаушы  күші. Экономикалық  мүдделердің  маңызды  сипаты – оның  объективтілігі. Ол  экономикалық  қатынас  арқылы  қалыптасады. Әр  қоғамның  экономикалық  қатынастары ең  алдымен  мүдделер  ретінде  көрініс  алады.</w:t>
      </w:r>
    </w:p>
    <w:p w:rsidR="00CC11A1" w:rsidRPr="00236221" w:rsidRDefault="00CC11A1" w:rsidP="00CC11A1">
      <w:pPr>
        <w:spacing w:after="0" w:line="240" w:lineRule="auto"/>
        <w:jc w:val="both"/>
        <w:rPr>
          <w:rFonts w:ascii="Times New Roman" w:hAnsi="Times New Roman" w:cs="Times New Roman"/>
          <w:sz w:val="28"/>
          <w:szCs w:val="28"/>
          <w:lang w:val="kk-KZ"/>
        </w:rPr>
      </w:pPr>
      <w:r w:rsidRPr="00236221">
        <w:rPr>
          <w:rFonts w:ascii="Times New Roman" w:hAnsi="Times New Roman" w:cs="Times New Roman"/>
          <w:sz w:val="28"/>
          <w:szCs w:val="28"/>
          <w:lang w:val="kk-KZ"/>
        </w:rPr>
        <w:tab/>
        <w:t>Қазіргі  қоғамның  экономикалық  мүдделер  жүйесі  мемлекеттің,  ұжымның  және  жеке  адам  мүдделерін  қамтиды.  Олай  болса  мүдделерді  нақты  білдіруші – қоғам,  әлеуметтік  топтар,  таптар,  ұлттар, аймақтар, өндірістік  ұымдар,  қоғам  мүшелері.</w:t>
      </w:r>
    </w:p>
    <w:p w:rsidR="00596917" w:rsidRPr="00236221" w:rsidRDefault="00596917" w:rsidP="00CC11A1">
      <w:pPr>
        <w:spacing w:after="0" w:line="240" w:lineRule="auto"/>
        <w:jc w:val="both"/>
        <w:rPr>
          <w:rFonts w:ascii="Times New Roman" w:hAnsi="Times New Roman" w:cs="Times New Roman"/>
          <w:sz w:val="28"/>
          <w:szCs w:val="28"/>
          <w:lang w:val="kk-KZ"/>
        </w:rPr>
      </w:pPr>
    </w:p>
    <w:p w:rsidR="008B7DBF" w:rsidRPr="00712F68" w:rsidRDefault="008B7DBF" w:rsidP="00712F68">
      <w:pPr>
        <w:spacing w:after="0" w:line="240" w:lineRule="auto"/>
        <w:ind w:left="360"/>
        <w:jc w:val="center"/>
        <w:rPr>
          <w:rFonts w:ascii="Times New Roman" w:eastAsia="Calibri" w:hAnsi="Times New Roman" w:cs="Times New Roman"/>
          <w:b/>
          <w:bCs/>
          <w:i/>
          <w:sz w:val="28"/>
          <w:szCs w:val="28"/>
          <w:lang w:val="kk-KZ"/>
        </w:rPr>
      </w:pPr>
      <w:r w:rsidRPr="00712F68">
        <w:rPr>
          <w:rFonts w:ascii="Times New Roman" w:eastAsia="Calibri" w:hAnsi="Times New Roman" w:cs="Times New Roman"/>
          <w:b/>
          <w:bCs/>
          <w:i/>
          <w:sz w:val="28"/>
          <w:szCs w:val="28"/>
          <w:lang w:val="kk-KZ"/>
        </w:rPr>
        <w:t>Тақырып бойынша қосымша сұрақтар</w:t>
      </w:r>
    </w:p>
    <w:p w:rsidR="008B7DBF" w:rsidRPr="008B7DBF" w:rsidRDefault="008B7DBF" w:rsidP="00712F68">
      <w:pPr>
        <w:numPr>
          <w:ilvl w:val="0"/>
          <w:numId w:val="27"/>
        </w:numPr>
        <w:tabs>
          <w:tab w:val="left" w:pos="360"/>
        </w:tabs>
        <w:spacing w:after="0" w:line="240" w:lineRule="auto"/>
        <w:jc w:val="both"/>
        <w:rPr>
          <w:rFonts w:ascii="Times New Roman" w:eastAsia="Calibri" w:hAnsi="Times New Roman" w:cs="Times New Roman"/>
          <w:sz w:val="28"/>
          <w:szCs w:val="28"/>
          <w:lang w:val="kk-KZ"/>
        </w:rPr>
      </w:pPr>
      <w:r w:rsidRPr="008B7DBF">
        <w:rPr>
          <w:rFonts w:ascii="Times New Roman" w:eastAsia="Calibri" w:hAnsi="Times New Roman" w:cs="Times New Roman"/>
          <w:sz w:val="28"/>
          <w:szCs w:val="28"/>
          <w:lang w:val="kk-KZ"/>
        </w:rPr>
        <w:t>Меншікке деген құқықтарды атап олардың  әрқайсысына сипаттама  беріңдер.</w:t>
      </w:r>
    </w:p>
    <w:p w:rsidR="008B7DBF" w:rsidRPr="008B7DBF" w:rsidRDefault="008B7DBF" w:rsidP="00712F68">
      <w:pPr>
        <w:numPr>
          <w:ilvl w:val="0"/>
          <w:numId w:val="27"/>
        </w:numPr>
        <w:tabs>
          <w:tab w:val="left" w:pos="360"/>
        </w:tabs>
        <w:spacing w:after="0" w:line="240" w:lineRule="auto"/>
        <w:jc w:val="both"/>
        <w:rPr>
          <w:rFonts w:ascii="Times New Roman" w:eastAsia="Calibri" w:hAnsi="Times New Roman" w:cs="Times New Roman"/>
          <w:sz w:val="28"/>
          <w:szCs w:val="28"/>
          <w:lang w:val="kk-KZ"/>
        </w:rPr>
      </w:pPr>
      <w:r w:rsidRPr="008B7DBF">
        <w:rPr>
          <w:rFonts w:ascii="Times New Roman" w:eastAsia="Calibri" w:hAnsi="Times New Roman" w:cs="Times New Roman"/>
          <w:sz w:val="28"/>
          <w:szCs w:val="28"/>
          <w:lang w:val="kk-KZ"/>
        </w:rPr>
        <w:t>Жеке және заңды тұлғалар арасында айырмашылық бар ма?</w:t>
      </w:r>
    </w:p>
    <w:p w:rsidR="008B7DBF" w:rsidRPr="008B7DBF" w:rsidRDefault="008B7DBF" w:rsidP="00712F68">
      <w:pPr>
        <w:numPr>
          <w:ilvl w:val="0"/>
          <w:numId w:val="27"/>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Мемлекетсіздендіру дегеніміз не?</w:t>
      </w:r>
    </w:p>
    <w:p w:rsidR="008B7DBF" w:rsidRPr="008B7DBF" w:rsidRDefault="008B7DBF" w:rsidP="00712F68">
      <w:pPr>
        <w:numPr>
          <w:ilvl w:val="0"/>
          <w:numId w:val="27"/>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Жекешелендірудің артықшылықтары мен кемшіліктерін сипаттаңдар?</w:t>
      </w:r>
    </w:p>
    <w:p w:rsidR="008B7DBF" w:rsidRPr="008B7DBF" w:rsidRDefault="008B7DBF" w:rsidP="00712F68">
      <w:pPr>
        <w:numPr>
          <w:ilvl w:val="0"/>
          <w:numId w:val="27"/>
        </w:numPr>
        <w:tabs>
          <w:tab w:val="left" w:pos="360"/>
        </w:tabs>
        <w:spacing w:after="0" w:line="240" w:lineRule="auto"/>
        <w:jc w:val="both"/>
        <w:rPr>
          <w:rFonts w:ascii="Times New Roman" w:eastAsia="Calibri" w:hAnsi="Times New Roman" w:cs="Times New Roman"/>
          <w:sz w:val="28"/>
          <w:szCs w:val="28"/>
        </w:rPr>
      </w:pPr>
      <w:r w:rsidRPr="008B7DBF">
        <w:rPr>
          <w:rFonts w:ascii="Times New Roman" w:eastAsia="Calibri" w:hAnsi="Times New Roman" w:cs="Times New Roman"/>
          <w:sz w:val="28"/>
          <w:szCs w:val="28"/>
        </w:rPr>
        <w:t xml:space="preserve"> Қазақстан экономика</w:t>
      </w:r>
      <w:r w:rsidRPr="008B7DBF">
        <w:rPr>
          <w:rFonts w:ascii="Times New Roman" w:eastAsia="Calibri" w:hAnsi="Times New Roman" w:cs="Times New Roman"/>
          <w:sz w:val="28"/>
          <w:szCs w:val="28"/>
          <w:lang w:val="kk-KZ"/>
        </w:rPr>
        <w:t>сы</w:t>
      </w:r>
      <w:r w:rsidRPr="008B7DBF">
        <w:rPr>
          <w:rFonts w:ascii="Times New Roman" w:eastAsia="Calibri" w:hAnsi="Times New Roman" w:cs="Times New Roman"/>
          <w:sz w:val="28"/>
          <w:szCs w:val="28"/>
        </w:rPr>
        <w:t>ның дамуының болашағы?</w:t>
      </w:r>
    </w:p>
    <w:p w:rsidR="000C15C2" w:rsidRDefault="000C15C2" w:rsidP="00D6273A">
      <w:pPr>
        <w:spacing w:after="0"/>
        <w:ind w:left="-142"/>
        <w:jc w:val="both"/>
        <w:rPr>
          <w:rFonts w:ascii="Times New Roman" w:hAnsi="Times New Roman"/>
          <w:b/>
          <w:sz w:val="28"/>
          <w:szCs w:val="28"/>
          <w:lang w:val="kk-KZ"/>
        </w:rPr>
      </w:pPr>
    </w:p>
    <w:p w:rsidR="008B7DBF" w:rsidRDefault="008B7DBF" w:rsidP="00CC11A1">
      <w:pPr>
        <w:spacing w:after="0" w:line="240" w:lineRule="auto"/>
        <w:jc w:val="both"/>
        <w:rPr>
          <w:rFonts w:ascii="Times New Roman" w:hAnsi="Times New Roman" w:cs="Times New Roman"/>
          <w:sz w:val="24"/>
          <w:szCs w:val="24"/>
          <w:lang w:val="kk-KZ"/>
        </w:rPr>
      </w:pPr>
    </w:p>
    <w:p w:rsidR="00352FFB" w:rsidRPr="00352FFB" w:rsidRDefault="00352FFB" w:rsidP="00352FFB">
      <w:pPr>
        <w:framePr w:hSpace="180" w:wrap="around" w:vAnchor="text" w:hAnchor="page" w:x="307" w:y="1"/>
        <w:tabs>
          <w:tab w:val="left" w:pos="180"/>
        </w:tabs>
        <w:spacing w:after="0" w:line="240" w:lineRule="auto"/>
        <w:suppressOverlap/>
        <w:jc w:val="both"/>
        <w:rPr>
          <w:rFonts w:ascii="Times New Roman" w:hAnsi="Times New Roman" w:cs="Times New Roman"/>
          <w:sz w:val="28"/>
          <w:szCs w:val="28"/>
          <w:lang w:val="kk-KZ"/>
        </w:rPr>
      </w:pPr>
      <w:r w:rsidRPr="009F3432">
        <w:rPr>
          <w:rFonts w:ascii="Times New Roman" w:eastAsia="Times New Roman" w:hAnsi="Times New Roman" w:cs="Times New Roman"/>
          <w:b/>
          <w:sz w:val="24"/>
          <w:szCs w:val="24"/>
          <w:lang w:val="kk-KZ" w:eastAsia="ru-RU"/>
        </w:rPr>
        <w:tab/>
      </w:r>
    </w:p>
    <w:p w:rsidR="00712F68" w:rsidRDefault="00712F68" w:rsidP="00CC11A1">
      <w:pPr>
        <w:spacing w:after="0" w:line="240" w:lineRule="auto"/>
        <w:jc w:val="center"/>
        <w:rPr>
          <w:rFonts w:ascii="Times New Roman" w:eastAsia="Times New Roman" w:hAnsi="Times New Roman" w:cs="Times New Roman"/>
          <w:b/>
          <w:color w:val="000000"/>
          <w:spacing w:val="-6"/>
          <w:sz w:val="28"/>
          <w:szCs w:val="28"/>
          <w:lang w:val="kk-KZ" w:eastAsia="ru-RU"/>
        </w:rPr>
      </w:pPr>
    </w:p>
    <w:p w:rsidR="00712F68" w:rsidRDefault="00712F68" w:rsidP="00CC11A1">
      <w:pPr>
        <w:spacing w:after="0" w:line="240" w:lineRule="auto"/>
        <w:jc w:val="center"/>
        <w:rPr>
          <w:rFonts w:ascii="Times New Roman" w:eastAsia="Times New Roman" w:hAnsi="Times New Roman" w:cs="Times New Roman"/>
          <w:b/>
          <w:color w:val="000000"/>
          <w:spacing w:val="-6"/>
          <w:sz w:val="28"/>
          <w:szCs w:val="28"/>
          <w:lang w:val="kk-KZ" w:eastAsia="ru-RU"/>
        </w:rPr>
      </w:pPr>
    </w:p>
    <w:p w:rsidR="00712F68" w:rsidRDefault="00712F68" w:rsidP="00CC11A1">
      <w:pPr>
        <w:spacing w:after="0" w:line="240" w:lineRule="auto"/>
        <w:jc w:val="center"/>
        <w:rPr>
          <w:rFonts w:ascii="Times New Roman" w:eastAsia="Times New Roman" w:hAnsi="Times New Roman" w:cs="Times New Roman"/>
          <w:b/>
          <w:color w:val="000000"/>
          <w:spacing w:val="-6"/>
          <w:sz w:val="28"/>
          <w:szCs w:val="28"/>
          <w:lang w:val="kk-KZ" w:eastAsia="ru-RU"/>
        </w:rPr>
      </w:pPr>
    </w:p>
    <w:p w:rsidR="007F02E6" w:rsidRPr="008C5F08" w:rsidRDefault="007F02E6" w:rsidP="00CC11A1">
      <w:pPr>
        <w:spacing w:after="0" w:line="240" w:lineRule="auto"/>
        <w:jc w:val="center"/>
        <w:rPr>
          <w:rFonts w:ascii="Times New Roman" w:eastAsia="Times New Roman" w:hAnsi="Times New Roman" w:cs="Times New Roman"/>
          <w:b/>
          <w:sz w:val="28"/>
          <w:szCs w:val="28"/>
          <w:lang w:val="kk-KZ" w:eastAsia="ru-RU"/>
        </w:rPr>
      </w:pPr>
      <w:r w:rsidRPr="008C5F08">
        <w:rPr>
          <w:rFonts w:ascii="Times New Roman" w:eastAsia="Times New Roman" w:hAnsi="Times New Roman" w:cs="Times New Roman"/>
          <w:b/>
          <w:color w:val="000000"/>
          <w:spacing w:val="-6"/>
          <w:sz w:val="28"/>
          <w:szCs w:val="28"/>
          <w:lang w:val="kk-KZ" w:eastAsia="ru-RU"/>
        </w:rPr>
        <w:lastRenderedPageBreak/>
        <w:t xml:space="preserve">4  </w:t>
      </w:r>
      <w:r w:rsidR="003872A1">
        <w:rPr>
          <w:rFonts w:ascii="Times New Roman" w:eastAsia="Times New Roman" w:hAnsi="Times New Roman" w:cs="Times New Roman"/>
          <w:b/>
          <w:color w:val="000000"/>
          <w:spacing w:val="-6"/>
          <w:sz w:val="28"/>
          <w:szCs w:val="28"/>
          <w:lang w:val="kk-KZ" w:eastAsia="ru-RU"/>
        </w:rPr>
        <w:t>т</w:t>
      </w:r>
      <w:r w:rsidRPr="008C5F08">
        <w:rPr>
          <w:rFonts w:ascii="Times New Roman" w:eastAsia="Times New Roman" w:hAnsi="Times New Roman" w:cs="Times New Roman"/>
          <w:b/>
          <w:sz w:val="28"/>
          <w:szCs w:val="28"/>
          <w:lang w:val="kk-KZ" w:eastAsia="ru-RU"/>
        </w:rPr>
        <w:t xml:space="preserve">ақырып.  </w:t>
      </w:r>
      <w:r w:rsidR="003872A1">
        <w:rPr>
          <w:rFonts w:ascii="Times New Roman" w:eastAsia="Times New Roman" w:hAnsi="Times New Roman" w:cs="Times New Roman"/>
          <w:b/>
          <w:sz w:val="28"/>
          <w:szCs w:val="28"/>
          <w:lang w:val="kk-KZ" w:eastAsia="ru-RU"/>
        </w:rPr>
        <w:t>Натуралды және тауарлы өндіріс</w:t>
      </w:r>
      <w:r w:rsidR="005740EB" w:rsidRPr="008C5F08">
        <w:rPr>
          <w:rFonts w:ascii="Times New Roman" w:eastAsia="Times New Roman" w:hAnsi="Times New Roman" w:cs="Times New Roman"/>
          <w:b/>
          <w:sz w:val="28"/>
          <w:szCs w:val="28"/>
          <w:lang w:val="kk-KZ" w:eastAsia="ru-RU"/>
        </w:rPr>
        <w:t xml:space="preserve"> </w:t>
      </w:r>
      <w:r w:rsidRPr="008C5F08">
        <w:rPr>
          <w:rFonts w:ascii="Times New Roman" w:eastAsia="Times New Roman" w:hAnsi="Times New Roman" w:cs="Times New Roman"/>
          <w:b/>
          <w:sz w:val="28"/>
          <w:szCs w:val="28"/>
          <w:lang w:val="kk-KZ" w:eastAsia="ru-RU"/>
        </w:rPr>
        <w:t xml:space="preserve"> </w:t>
      </w:r>
    </w:p>
    <w:p w:rsidR="00352FFB" w:rsidRPr="003872A1" w:rsidRDefault="003872A1" w:rsidP="003872A1">
      <w:pPr>
        <w:spacing w:after="0" w:line="240" w:lineRule="auto"/>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kk-KZ" w:eastAsia="ru-RU"/>
        </w:rPr>
        <w:t xml:space="preserve">Дәріс </w:t>
      </w:r>
      <w:r>
        <w:rPr>
          <w:rFonts w:ascii="Times New Roman" w:eastAsia="Times New Roman" w:hAnsi="Times New Roman" w:cs="Times New Roman"/>
          <w:b/>
          <w:sz w:val="28"/>
          <w:szCs w:val="28"/>
          <w:lang w:val="en-US" w:eastAsia="ru-RU"/>
        </w:rPr>
        <w:t>4</w:t>
      </w:r>
    </w:p>
    <w:p w:rsidR="00352FFB" w:rsidRPr="001620CA" w:rsidRDefault="001620CA" w:rsidP="001620CA">
      <w:pPr>
        <w:tabs>
          <w:tab w:val="num" w:pos="0"/>
        </w:tabs>
        <w:spacing w:after="0" w:line="240" w:lineRule="auto"/>
        <w:ind w:left="142"/>
        <w:jc w:val="both"/>
        <w:rPr>
          <w:rFonts w:ascii="Times New Roman" w:hAnsi="Times New Roman"/>
          <w:sz w:val="28"/>
          <w:szCs w:val="28"/>
          <w:lang w:val="kk-KZ"/>
        </w:rPr>
      </w:pPr>
      <w:r>
        <w:rPr>
          <w:rFonts w:ascii="Times New Roman" w:hAnsi="Times New Roman"/>
          <w:sz w:val="28"/>
          <w:szCs w:val="28"/>
          <w:lang w:val="kk-KZ"/>
        </w:rPr>
        <w:t>4.1</w:t>
      </w:r>
      <w:r w:rsidR="00712F68">
        <w:rPr>
          <w:rFonts w:ascii="Times New Roman" w:hAnsi="Times New Roman"/>
          <w:sz w:val="28"/>
          <w:szCs w:val="28"/>
          <w:lang w:val="kk-KZ"/>
        </w:rPr>
        <w:t xml:space="preserve"> </w:t>
      </w:r>
      <w:r w:rsidR="00352FFB" w:rsidRPr="001620CA">
        <w:rPr>
          <w:rFonts w:ascii="Times New Roman" w:hAnsi="Times New Roman"/>
          <w:sz w:val="28"/>
          <w:szCs w:val="28"/>
          <w:lang w:val="kk-KZ"/>
        </w:rPr>
        <w:t>Натуралды шаруашылық: мәні және эволюциясы. Тауарлы шаруашылығы: мәні және негізгі белгілері.</w:t>
      </w:r>
    </w:p>
    <w:p w:rsidR="00352FFB" w:rsidRDefault="001620CA" w:rsidP="001620CA">
      <w:pPr>
        <w:spacing w:after="0"/>
        <w:ind w:left="142"/>
        <w:rPr>
          <w:rFonts w:ascii="Times New Roman" w:hAnsi="Times New Roman" w:cs="Times New Roman"/>
          <w:sz w:val="28"/>
          <w:szCs w:val="28"/>
          <w:lang w:val="kk-KZ"/>
        </w:rPr>
      </w:pPr>
      <w:r>
        <w:rPr>
          <w:rFonts w:ascii="Times New Roman" w:hAnsi="Times New Roman" w:cs="Times New Roman"/>
          <w:sz w:val="28"/>
          <w:szCs w:val="28"/>
          <w:lang w:val="kk-KZ"/>
        </w:rPr>
        <w:t>4.2</w:t>
      </w:r>
      <w:r w:rsidR="00712F68">
        <w:rPr>
          <w:rFonts w:ascii="Times New Roman" w:hAnsi="Times New Roman" w:cs="Times New Roman"/>
          <w:sz w:val="28"/>
          <w:szCs w:val="28"/>
          <w:lang w:val="kk-KZ"/>
        </w:rPr>
        <w:t xml:space="preserve"> </w:t>
      </w:r>
      <w:r w:rsidR="00352FFB" w:rsidRPr="008C5F08">
        <w:rPr>
          <w:rFonts w:ascii="Times New Roman" w:hAnsi="Times New Roman" w:cs="Times New Roman"/>
          <w:sz w:val="28"/>
          <w:szCs w:val="28"/>
          <w:lang w:val="kk-KZ"/>
        </w:rPr>
        <w:t>Тауар және оның қасиеттері. Құн теориялары.</w:t>
      </w:r>
    </w:p>
    <w:p w:rsidR="00F43520" w:rsidRPr="008C5F08" w:rsidRDefault="001620CA" w:rsidP="001620CA">
      <w:pPr>
        <w:pStyle w:val="34"/>
        <w:spacing w:after="0" w:line="240" w:lineRule="auto"/>
        <w:ind w:left="142"/>
        <w:jc w:val="both"/>
        <w:rPr>
          <w:rFonts w:ascii="Times New Roman" w:hAnsi="Times New Roman" w:cs="Times New Roman"/>
          <w:sz w:val="28"/>
          <w:szCs w:val="28"/>
          <w:lang w:val="kk-KZ"/>
        </w:rPr>
      </w:pPr>
      <w:r>
        <w:rPr>
          <w:rFonts w:ascii="Times New Roman" w:hAnsi="Times New Roman" w:cs="Times New Roman"/>
          <w:sz w:val="28"/>
          <w:szCs w:val="28"/>
          <w:lang w:val="kk-KZ"/>
        </w:rPr>
        <w:t>4.3</w:t>
      </w:r>
      <w:r w:rsidR="00712F68">
        <w:rPr>
          <w:rFonts w:ascii="Times New Roman" w:hAnsi="Times New Roman" w:cs="Times New Roman"/>
          <w:sz w:val="28"/>
          <w:szCs w:val="28"/>
          <w:lang w:val="kk-KZ"/>
        </w:rPr>
        <w:t xml:space="preserve"> </w:t>
      </w:r>
      <w:r w:rsidR="00F43520" w:rsidRPr="008C5F08">
        <w:rPr>
          <w:rFonts w:ascii="Times New Roman" w:hAnsi="Times New Roman" w:cs="Times New Roman"/>
          <w:sz w:val="28"/>
          <w:szCs w:val="28"/>
          <w:lang w:val="kk-KZ"/>
        </w:rPr>
        <w:t>Ақшаның мәні және қызметтері. Ақша айналысының заңы. Ақша эволюциясы. Баға құнының ақшалай көрнісі ретінде.</w:t>
      </w:r>
    </w:p>
    <w:p w:rsidR="003872A1" w:rsidRDefault="003872A1" w:rsidP="003872A1">
      <w:pPr>
        <w:spacing w:after="0" w:line="240" w:lineRule="auto"/>
        <w:jc w:val="both"/>
        <w:rPr>
          <w:rFonts w:ascii="Times New Roman" w:hAnsi="Times New Roman" w:cs="Times New Roman"/>
          <w:i/>
          <w:sz w:val="28"/>
          <w:szCs w:val="28"/>
          <w:lang w:val="en-US"/>
        </w:rPr>
      </w:pPr>
    </w:p>
    <w:p w:rsidR="003872A1" w:rsidRPr="003872A1" w:rsidRDefault="003872A1" w:rsidP="00712F68">
      <w:pPr>
        <w:spacing w:after="0" w:line="240" w:lineRule="auto"/>
        <w:jc w:val="both"/>
        <w:rPr>
          <w:rFonts w:ascii="Times New Roman" w:hAnsi="Times New Roman" w:cs="Times New Roman"/>
          <w:i/>
          <w:sz w:val="28"/>
          <w:szCs w:val="28"/>
          <w:lang w:val="kk-KZ"/>
        </w:rPr>
      </w:pPr>
      <w:r w:rsidRPr="003872A1">
        <w:rPr>
          <w:rFonts w:ascii="Times New Roman" w:hAnsi="Times New Roman" w:cs="Times New Roman"/>
          <w:b/>
          <w:i/>
          <w:sz w:val="28"/>
          <w:szCs w:val="28"/>
          <w:lang w:val="kk-KZ"/>
        </w:rPr>
        <w:t>Дәрістің мақсаты</w:t>
      </w:r>
      <w:r w:rsidRPr="003872A1">
        <w:rPr>
          <w:rFonts w:ascii="Times New Roman" w:hAnsi="Times New Roman" w:cs="Times New Roman"/>
          <w:i/>
          <w:sz w:val="28"/>
          <w:szCs w:val="28"/>
          <w:lang w:val="kk-KZ"/>
        </w:rPr>
        <w:t>: қоғамдық шаруашылық формаларын анықтап, тауарлық шаруашылықтың мәнің ашу, тауар қасиеттерімен танысу, ақшаның айналым заңын ұғу.</w:t>
      </w:r>
    </w:p>
    <w:p w:rsidR="003872A1" w:rsidRDefault="003872A1" w:rsidP="00712F68">
      <w:pPr>
        <w:spacing w:after="0" w:line="240" w:lineRule="auto"/>
        <w:jc w:val="both"/>
        <w:rPr>
          <w:rFonts w:ascii="Times New Roman" w:hAnsi="Times New Roman" w:cs="Times New Roman"/>
          <w:i/>
          <w:sz w:val="28"/>
          <w:szCs w:val="28"/>
          <w:lang w:val="kk-KZ"/>
        </w:rPr>
      </w:pPr>
      <w:r w:rsidRPr="003872A1">
        <w:rPr>
          <w:rFonts w:ascii="Times New Roman" w:hAnsi="Times New Roman" w:cs="Times New Roman"/>
          <w:b/>
          <w:i/>
          <w:sz w:val="28"/>
          <w:szCs w:val="28"/>
          <w:lang w:val="kk-KZ"/>
        </w:rPr>
        <w:t>Негізгі ұғымдар:</w:t>
      </w:r>
      <w:r w:rsidRPr="003872A1">
        <w:rPr>
          <w:rFonts w:ascii="Times New Roman" w:hAnsi="Times New Roman" w:cs="Times New Roman"/>
          <w:i/>
          <w:sz w:val="28"/>
          <w:szCs w:val="28"/>
          <w:lang w:val="kk-KZ"/>
        </w:rPr>
        <w:t xml:space="preserve">  өндіріс, тұтыну, айырбастау, бөлу, тауар, құн, құн заңы, ақша, айналым заңы, т.б</w:t>
      </w:r>
    </w:p>
    <w:p w:rsidR="00712F68" w:rsidRPr="00EB7616" w:rsidRDefault="00712F68" w:rsidP="00712F68">
      <w:pPr>
        <w:spacing w:after="0" w:line="240" w:lineRule="auto"/>
        <w:jc w:val="both"/>
        <w:rPr>
          <w:i/>
          <w:sz w:val="20"/>
          <w:szCs w:val="20"/>
          <w:lang w:val="kk-KZ"/>
        </w:rPr>
      </w:pPr>
    </w:p>
    <w:p w:rsidR="005155B3" w:rsidRPr="00B7691D" w:rsidRDefault="005155B3" w:rsidP="00E25D2B">
      <w:pPr>
        <w:pStyle w:val="af4"/>
        <w:numPr>
          <w:ilvl w:val="1"/>
          <w:numId w:val="6"/>
        </w:numPr>
        <w:tabs>
          <w:tab w:val="num" w:pos="0"/>
        </w:tabs>
        <w:spacing w:after="0" w:line="240" w:lineRule="auto"/>
        <w:jc w:val="both"/>
        <w:rPr>
          <w:rFonts w:ascii="Times New Roman" w:hAnsi="Times New Roman"/>
          <w:b/>
          <w:i/>
          <w:sz w:val="28"/>
          <w:szCs w:val="28"/>
          <w:lang w:val="kk-KZ"/>
        </w:rPr>
      </w:pPr>
      <w:r w:rsidRPr="00B7691D">
        <w:rPr>
          <w:rFonts w:ascii="Times New Roman" w:hAnsi="Times New Roman"/>
          <w:b/>
          <w:i/>
          <w:sz w:val="28"/>
          <w:szCs w:val="28"/>
          <w:lang w:val="kk-KZ"/>
        </w:rPr>
        <w:t>Натуралды шаруашылық: мәні және эволюциясы. Тауарлы шаруашылы</w:t>
      </w:r>
      <w:r w:rsidR="00B7691D">
        <w:rPr>
          <w:rFonts w:ascii="Times New Roman" w:hAnsi="Times New Roman"/>
          <w:b/>
          <w:i/>
          <w:sz w:val="28"/>
          <w:szCs w:val="28"/>
          <w:lang w:val="kk-KZ"/>
        </w:rPr>
        <w:t>ғы: мәні және негізгі белгілері</w:t>
      </w:r>
    </w:p>
    <w:p w:rsidR="00B7691D" w:rsidRDefault="007F02E6" w:rsidP="005740EB">
      <w:pPr>
        <w:spacing w:after="0" w:line="240" w:lineRule="auto"/>
        <w:ind w:firstLine="708"/>
        <w:jc w:val="both"/>
        <w:rPr>
          <w:rFonts w:ascii="Times New Roman" w:eastAsia="Times New Roman" w:hAnsi="Times New Roman" w:cs="Times New Roman"/>
          <w:bCs/>
          <w:iCs/>
          <w:sz w:val="28"/>
          <w:szCs w:val="28"/>
          <w:lang w:val="kk-KZ" w:eastAsia="ru-RU"/>
        </w:rPr>
      </w:pPr>
      <w:r w:rsidRPr="008C5F08">
        <w:rPr>
          <w:rFonts w:ascii="Times New Roman" w:eastAsia="Times New Roman" w:hAnsi="Times New Roman" w:cs="Times New Roman"/>
          <w:bCs/>
          <w:iCs/>
          <w:sz w:val="28"/>
          <w:szCs w:val="28"/>
          <w:lang w:val="kk-KZ" w:eastAsia="ru-RU"/>
        </w:rPr>
        <w:t xml:space="preserve">Қоғамдық шаруашылықтың түрлері: натуралды шаруашылық және тауарлы өндіріс. </w:t>
      </w:r>
    </w:p>
    <w:p w:rsidR="007F02E6" w:rsidRPr="008C5F08" w:rsidRDefault="007F02E6" w:rsidP="005740EB">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Өндірісті ұйымдастырудың тарихи алғашқы экономикалық түрі – натуралды шаруашылықтан бастау алады. Адамдарды өнімдерді сатуға, нарыққа арнамай, оларды  тек өз қажеттіліктері</w:t>
      </w:r>
      <w:r w:rsidR="00B7691D">
        <w:rPr>
          <w:rFonts w:ascii="Times New Roman" w:eastAsia="Times New Roman" w:hAnsi="Times New Roman" w:cs="Times New Roman"/>
          <w:sz w:val="28"/>
          <w:szCs w:val="28"/>
          <w:lang w:val="kk-KZ" w:eastAsia="ru-RU"/>
        </w:rPr>
        <w:t>н  қанағаттандыру үшін  өндірумен байланысты натуралды шаруашылық деп атала</w:t>
      </w:r>
      <w:r w:rsidRPr="008C5F08">
        <w:rPr>
          <w:rFonts w:ascii="Times New Roman" w:eastAsia="Times New Roman" w:hAnsi="Times New Roman" w:cs="Times New Roman"/>
          <w:sz w:val="28"/>
          <w:szCs w:val="28"/>
          <w:lang w:val="kk-KZ" w:eastAsia="ru-RU"/>
        </w:rPr>
        <w:t>ды. Оның негізгі ерекшеліктері:</w:t>
      </w:r>
    </w:p>
    <w:p w:rsidR="007F02E6" w:rsidRPr="008C5F08" w:rsidRDefault="007F02E6" w:rsidP="00DF43B3">
      <w:pPr>
        <w:numPr>
          <w:ilvl w:val="0"/>
          <w:numId w:val="23"/>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әмбебап қол еңбегіне негізделді, қоғамдық еңбек бөлнісін білмейтін және өз өнімдерін бір-біріне айыр бастамайтын алғашқы қауым халықтарында таза өмір сүрді.</w:t>
      </w:r>
    </w:p>
    <w:p w:rsidR="007F02E6" w:rsidRPr="008C5F08" w:rsidRDefault="007F02E6" w:rsidP="00DF43B3">
      <w:pPr>
        <w:numPr>
          <w:ilvl w:val="0"/>
          <w:numId w:val="23"/>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өндіргіш күштері мен оларды ұйымдастыру дәрежесі қарапайым төмен болды;</w:t>
      </w:r>
    </w:p>
    <w:p w:rsidR="007F02E6" w:rsidRPr="008C5F08" w:rsidRDefault="007F02E6" w:rsidP="00DF43B3">
      <w:pPr>
        <w:numPr>
          <w:ilvl w:val="0"/>
          <w:numId w:val="23"/>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өнімдер ғасырдан ғасырға бастапқы  түрлерін өзгертпей, көлемдері ұлғаймай өндірілді.</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2B56EC">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2B56EC">
        <w:rPr>
          <w:rFonts w:ascii="Times New Roman" w:eastAsia="Times New Roman" w:hAnsi="Times New Roman" w:cs="Times New Roman"/>
          <w:sz w:val="28"/>
          <w:szCs w:val="28"/>
          <w:lang w:val="kk-KZ" w:eastAsia="ru-RU"/>
        </w:rPr>
        <w:t xml:space="preserve"> өндірісі деп</w:t>
      </w:r>
      <w:r w:rsidRPr="008C5F08">
        <w:rPr>
          <w:rFonts w:ascii="Times New Roman" w:eastAsia="Times New Roman" w:hAnsi="Times New Roman" w:cs="Times New Roman"/>
          <w:sz w:val="28"/>
          <w:szCs w:val="28"/>
          <w:lang w:val="kk-KZ" w:eastAsia="ru-RU"/>
        </w:rPr>
        <w:t xml:space="preserve"> - өнімдер сатуға арналып өндірілетін, ал өндірушілер мен тұтынушылар арасында байланыстар рынок арқылы жүзеге асырылатын шаруашылықты айтады. </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8C5F08">
        <w:rPr>
          <w:rFonts w:ascii="Times New Roman" w:eastAsia="Times New Roman" w:hAnsi="Times New Roman" w:cs="Times New Roman"/>
          <w:sz w:val="28"/>
          <w:szCs w:val="28"/>
          <w:lang w:val="kk-KZ" w:eastAsia="ru-RU"/>
        </w:rPr>
        <w:t xml:space="preserve"> өнді</w:t>
      </w:r>
      <w:r w:rsidR="00B7691D">
        <w:rPr>
          <w:rFonts w:ascii="Times New Roman" w:eastAsia="Times New Roman" w:hAnsi="Times New Roman" w:cs="Times New Roman"/>
          <w:sz w:val="28"/>
          <w:szCs w:val="28"/>
          <w:lang w:val="kk-KZ" w:eastAsia="ru-RU"/>
        </w:rPr>
        <w:t>рісінің пайда болуының  қажетті шарттары</w:t>
      </w:r>
      <w:r w:rsidRPr="008C5F08">
        <w:rPr>
          <w:rFonts w:ascii="Times New Roman" w:eastAsia="Times New Roman" w:hAnsi="Times New Roman" w:cs="Times New Roman"/>
          <w:sz w:val="28"/>
          <w:szCs w:val="28"/>
          <w:lang w:val="kk-KZ" w:eastAsia="ru-RU"/>
        </w:rPr>
        <w:t>:</w:t>
      </w:r>
    </w:p>
    <w:p w:rsidR="007F02E6" w:rsidRPr="008C5F08" w:rsidRDefault="007F02E6" w:rsidP="00DF43B3">
      <w:pPr>
        <w:numPr>
          <w:ilvl w:val="0"/>
          <w:numId w:val="24"/>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қоғамдық еңбек бөлінісі яғни, өндірушілердің белгілі-бір өнімдерді өндіруге мамандануы;</w:t>
      </w:r>
    </w:p>
    <w:p w:rsidR="003332D4" w:rsidRPr="008C5F08" w:rsidRDefault="00712F68" w:rsidP="00712F68">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3332D4" w:rsidRPr="008C5F08">
        <w:rPr>
          <w:rFonts w:ascii="Times New Roman" w:eastAsia="Times New Roman" w:hAnsi="Times New Roman" w:cs="Times New Roman"/>
          <w:sz w:val="28"/>
          <w:szCs w:val="28"/>
          <w:lang w:val="kk-KZ" w:eastAsia="ru-RU"/>
        </w:rPr>
        <w:t>Қоғамдық еңбек бөлінісінің тарихи үш кезеңі бар:</w:t>
      </w:r>
    </w:p>
    <w:p w:rsidR="003332D4" w:rsidRPr="008C5F08" w:rsidRDefault="003332D4" w:rsidP="003332D4">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Бірінші кезеңінде мал шаруашылығы егін шаруашылығынан бөлініп шықты, мұның өзі тайпалар арасында тұрақты айырбастың болуына жағдайлар туғызды. Екінші кезеңінде қол өнеркәсібі егіншіліктен бөлініп шықты, бұл тауар өндірісінің өмірге келуінің бастауы болды. Үшінші кезеңінде сауда өндірістен оұшауланды және  саудагер көпестер өмірге келді.  </w:t>
      </w:r>
    </w:p>
    <w:p w:rsidR="007F02E6" w:rsidRDefault="007F02E6" w:rsidP="00DF43B3">
      <w:pPr>
        <w:numPr>
          <w:ilvl w:val="0"/>
          <w:numId w:val="24"/>
        </w:numPr>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меншік қатынастары арқылы өндірушілердің бір-бірінен экономикалық жағынан өзара оқшаулануы болып табылады. </w:t>
      </w:r>
    </w:p>
    <w:p w:rsidR="00E03798" w:rsidRPr="008C5F08" w:rsidRDefault="00E03798" w:rsidP="00E03798">
      <w:pPr>
        <w:spacing w:after="0" w:line="240" w:lineRule="auto"/>
        <w:jc w:val="both"/>
        <w:rPr>
          <w:rFonts w:ascii="Times New Roman" w:eastAsia="Times New Roman" w:hAnsi="Times New Roman" w:cs="Times New Roman"/>
          <w:sz w:val="28"/>
          <w:szCs w:val="28"/>
          <w:lang w:val="kk-KZ" w:eastAsia="ru-RU"/>
        </w:rPr>
      </w:pPr>
    </w:p>
    <w:p w:rsidR="00B7691D"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lastRenderedPageBreak/>
        <w:pict>
          <v:rect id="_x0000_s1279" style="position:absolute;left:0;text-align:left;margin-left:115.7pt;margin-top:7.55pt;width:174.4pt;height:29.15pt;z-index:251837440">
            <v:textbox>
              <w:txbxContent>
                <w:p w:rsidR="00CF2362" w:rsidRDefault="00CF2362" w:rsidP="00B7691D">
                  <w:pPr>
                    <w:jc w:val="center"/>
                  </w:pPr>
                  <w:r w:rsidRPr="008C5F08">
                    <w:rPr>
                      <w:rFonts w:ascii="Times New Roman" w:eastAsia="Times New Roman" w:hAnsi="Times New Roman" w:cs="Times New Roman"/>
                      <w:sz w:val="28"/>
                      <w:szCs w:val="28"/>
                      <w:lang w:val="kk-KZ" w:eastAsia="ru-RU"/>
                    </w:rPr>
                    <w:t>Тауар</w:t>
                  </w:r>
                  <w:r>
                    <w:rPr>
                      <w:rFonts w:ascii="Times New Roman" w:eastAsia="Times New Roman" w:hAnsi="Times New Roman" w:cs="Times New Roman"/>
                      <w:sz w:val="28"/>
                      <w:szCs w:val="28"/>
                      <w:lang w:val="kk-KZ" w:eastAsia="ru-RU"/>
                    </w:rPr>
                    <w:t>лы өдіріс</w:t>
                  </w:r>
                </w:p>
              </w:txbxContent>
            </v:textbox>
          </v:rect>
        </w:pict>
      </w:r>
    </w:p>
    <w:p w:rsidR="00B7691D" w:rsidRDefault="00B7691D" w:rsidP="00CC11A1">
      <w:pPr>
        <w:spacing w:after="0" w:line="240" w:lineRule="auto"/>
        <w:ind w:firstLine="708"/>
        <w:jc w:val="both"/>
        <w:rPr>
          <w:rFonts w:ascii="Times New Roman" w:eastAsia="Times New Roman" w:hAnsi="Times New Roman" w:cs="Times New Roman"/>
          <w:sz w:val="28"/>
          <w:szCs w:val="28"/>
          <w:lang w:val="kk-KZ" w:eastAsia="ru-RU"/>
        </w:rPr>
      </w:pPr>
    </w:p>
    <w:p w:rsidR="00B7691D"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8" type="#_x0000_t32" style="position:absolute;left:0;text-align:left;margin-left:266.8pt;margin-top:4.5pt;width:18.1pt;height:13.2pt;z-index:251846656" o:connectortype="straight">
            <v:stroke endarrow="block"/>
          </v:shape>
        </w:pict>
      </w:r>
      <w:r>
        <w:rPr>
          <w:rFonts w:ascii="Times New Roman" w:eastAsia="Times New Roman" w:hAnsi="Times New Roman" w:cs="Times New Roman"/>
          <w:noProof/>
          <w:sz w:val="28"/>
          <w:szCs w:val="28"/>
          <w:lang w:eastAsia="ru-RU"/>
        </w:rPr>
        <w:pict>
          <v:shape id="_x0000_s1287" type="#_x0000_t32" style="position:absolute;left:0;text-align:left;margin-left:127.7pt;margin-top:4.5pt;width:25.35pt;height:18.25pt;flip:x;z-index:251845632" o:connectortype="straight">
            <v:stroke endarrow="block"/>
          </v:shape>
        </w:pict>
      </w:r>
    </w:p>
    <w:p w:rsidR="00B7691D"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1" style="position:absolute;left:0;text-align:left;margin-left:238.2pt;margin-top:6.65pt;width:208.1pt;height:27.4pt;z-index:251839488">
            <v:textbox>
              <w:txbxContent>
                <w:p w:rsidR="00CF2362" w:rsidRPr="00B7691D" w:rsidRDefault="00CF2362">
                  <w:pPr>
                    <w:rPr>
                      <w:rFonts w:ascii="Times New Roman" w:hAnsi="Times New Roman" w:cs="Times New Roman"/>
                      <w:sz w:val="28"/>
                      <w:szCs w:val="28"/>
                      <w:lang w:val="kk-KZ"/>
                    </w:rPr>
                  </w:pPr>
                  <w:r w:rsidRPr="00B7691D">
                    <w:rPr>
                      <w:rFonts w:ascii="Times New Roman" w:hAnsi="Times New Roman" w:cs="Times New Roman"/>
                      <w:sz w:val="28"/>
                      <w:szCs w:val="28"/>
                      <w:lang w:val="kk-KZ"/>
                    </w:rPr>
                    <w:t>Капиталистік тауарлы өндіріс</w:t>
                  </w:r>
                </w:p>
              </w:txbxContent>
            </v:textbox>
          </v:rect>
        </w:pict>
      </w:r>
      <w:r>
        <w:rPr>
          <w:rFonts w:ascii="Times New Roman" w:eastAsia="Times New Roman" w:hAnsi="Times New Roman" w:cs="Times New Roman"/>
          <w:noProof/>
          <w:sz w:val="28"/>
          <w:szCs w:val="28"/>
          <w:lang w:eastAsia="ru-RU"/>
        </w:rPr>
        <w:pict>
          <v:rect id="_x0000_s1280" style="position:absolute;left:0;text-align:left;margin-left:17.35pt;margin-top:6.65pt;width:185.55pt;height:27.4pt;z-index:251838464">
            <v:textbox>
              <w:txbxContent>
                <w:p w:rsidR="00CF2362" w:rsidRPr="00B7691D" w:rsidRDefault="00CF2362" w:rsidP="00B7691D">
                  <w:pPr>
                    <w:jc w:val="center"/>
                    <w:rPr>
                      <w:rFonts w:ascii="Times New Roman" w:hAnsi="Times New Roman" w:cs="Times New Roman"/>
                      <w:sz w:val="28"/>
                      <w:szCs w:val="28"/>
                      <w:lang w:val="kk-KZ"/>
                    </w:rPr>
                  </w:pPr>
                  <w:r w:rsidRPr="00B7691D">
                    <w:rPr>
                      <w:rFonts w:ascii="Times New Roman" w:hAnsi="Times New Roman" w:cs="Times New Roman"/>
                      <w:sz w:val="28"/>
                      <w:szCs w:val="28"/>
                      <w:lang w:val="kk-KZ"/>
                    </w:rPr>
                    <w:t>Жай тауарлы өндіріс</w:t>
                  </w:r>
                </w:p>
              </w:txbxContent>
            </v:textbox>
          </v:rect>
        </w:pict>
      </w:r>
    </w:p>
    <w:p w:rsidR="00B7691D" w:rsidRDefault="00B7691D" w:rsidP="00CC11A1">
      <w:pPr>
        <w:spacing w:after="0" w:line="240" w:lineRule="auto"/>
        <w:ind w:firstLine="708"/>
        <w:jc w:val="both"/>
        <w:rPr>
          <w:rFonts w:ascii="Times New Roman" w:eastAsia="Times New Roman" w:hAnsi="Times New Roman" w:cs="Times New Roman"/>
          <w:sz w:val="28"/>
          <w:szCs w:val="28"/>
          <w:lang w:val="kk-KZ" w:eastAsia="ru-RU"/>
        </w:rPr>
      </w:pPr>
    </w:p>
    <w:p w:rsidR="00B7691D" w:rsidRDefault="00B7691D" w:rsidP="00CC11A1">
      <w:pPr>
        <w:spacing w:after="0" w:line="240" w:lineRule="auto"/>
        <w:ind w:firstLine="708"/>
        <w:jc w:val="both"/>
        <w:rPr>
          <w:rFonts w:ascii="Times New Roman" w:eastAsia="Times New Roman" w:hAnsi="Times New Roman" w:cs="Times New Roman"/>
          <w:sz w:val="28"/>
          <w:szCs w:val="28"/>
          <w:lang w:val="kk-KZ" w:eastAsia="ru-RU"/>
        </w:rPr>
      </w:pP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w:t>
      </w:r>
      <w:r w:rsidR="00B7691D">
        <w:rPr>
          <w:rFonts w:ascii="Times New Roman" w:eastAsia="Times New Roman" w:hAnsi="Times New Roman" w:cs="Times New Roman"/>
          <w:sz w:val="28"/>
          <w:szCs w:val="28"/>
          <w:lang w:val="kk-KZ" w:eastAsia="ru-RU"/>
        </w:rPr>
        <w:t>лы</w:t>
      </w:r>
      <w:r w:rsidRPr="008C5F08">
        <w:rPr>
          <w:rFonts w:ascii="Times New Roman" w:eastAsia="Times New Roman" w:hAnsi="Times New Roman" w:cs="Times New Roman"/>
          <w:sz w:val="28"/>
          <w:szCs w:val="28"/>
          <w:lang w:val="kk-KZ" w:eastAsia="ru-RU"/>
        </w:rPr>
        <w:t xml:space="preserve"> өдірісінің даму кезеңдері айырбастың, рыноктың дамуымен тығыз байланысты. Осы аталған нарық типтеріне сәйкес, тауар өндірісінің ерекше моделдері қалыптасады:</w:t>
      </w:r>
    </w:p>
    <w:p w:rsidR="007F02E6" w:rsidRPr="008C5F08" w:rsidRDefault="007F02E6" w:rsidP="00712F68">
      <w:pPr>
        <w:numPr>
          <w:ilvl w:val="0"/>
          <w:numId w:val="17"/>
        </w:numPr>
        <w:tabs>
          <w:tab w:val="clear" w:pos="1212"/>
        </w:tabs>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Дамымаған нарыққа негізделген тауар өндірісі;</w:t>
      </w:r>
    </w:p>
    <w:p w:rsidR="007F02E6" w:rsidRPr="008C5F08" w:rsidRDefault="007F02E6" w:rsidP="00712F68">
      <w:pPr>
        <w:numPr>
          <w:ilvl w:val="0"/>
          <w:numId w:val="17"/>
        </w:numPr>
        <w:tabs>
          <w:tab w:val="clear" w:pos="1212"/>
        </w:tabs>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Еркін нарыққа негізделген тауар өндірісі;</w:t>
      </w:r>
    </w:p>
    <w:p w:rsidR="007F02E6" w:rsidRPr="008C5F08" w:rsidRDefault="007F02E6" w:rsidP="00712F68">
      <w:pPr>
        <w:numPr>
          <w:ilvl w:val="0"/>
          <w:numId w:val="17"/>
        </w:numPr>
        <w:tabs>
          <w:tab w:val="clear" w:pos="1212"/>
        </w:tabs>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Реттелетін нарыққа негізделетін  тауар өндірісі;</w:t>
      </w:r>
    </w:p>
    <w:p w:rsidR="007F02E6" w:rsidRDefault="007F02E6" w:rsidP="00712F68">
      <w:pPr>
        <w:numPr>
          <w:ilvl w:val="0"/>
          <w:numId w:val="17"/>
        </w:numPr>
        <w:tabs>
          <w:tab w:val="clear" w:pos="1212"/>
        </w:tabs>
        <w:spacing w:after="0" w:line="240" w:lineRule="auto"/>
        <w:ind w:left="0" w:firstLine="0"/>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Бұзылған нарыққа негізделген тауар өндірісі.</w:t>
      </w:r>
    </w:p>
    <w:p w:rsidR="008E223C" w:rsidRPr="008E223C" w:rsidRDefault="008E223C" w:rsidP="008E223C">
      <w:pPr>
        <w:pStyle w:val="af8"/>
        <w:spacing w:before="0" w:beforeAutospacing="0" w:after="0" w:afterAutospacing="0"/>
        <w:ind w:firstLine="708"/>
        <w:jc w:val="both"/>
        <w:rPr>
          <w:sz w:val="28"/>
          <w:szCs w:val="28"/>
          <w:lang w:val="kk-KZ"/>
        </w:rPr>
      </w:pPr>
      <w:r w:rsidRPr="008E223C">
        <w:rPr>
          <w:sz w:val="28"/>
          <w:szCs w:val="28"/>
          <w:lang w:val="kk-KZ"/>
        </w:rPr>
        <w:t>1. Дамымаған нарықтың тауарлы өндірісі (жай тауар өндірісі) – қоғамдық еңбек бөлінісіне, өндіріс құралдарына жеке меншік болуына, тауар өндірушілердің өз еңбектеріне негіделген. Жай тауарлы өндіріс кезінде шығарылған өнімнің тек белгілі бір бөлігі ғана нарыққа шығарылады. Сондықтан, ол бүкіл экономиканы қамти алмағандықтан, жалпыға ортақ емес.</w:t>
      </w:r>
    </w:p>
    <w:p w:rsidR="008E223C" w:rsidRPr="00200208" w:rsidRDefault="008E223C" w:rsidP="008E223C">
      <w:pPr>
        <w:pStyle w:val="af8"/>
        <w:spacing w:before="0" w:beforeAutospacing="0" w:after="0" w:afterAutospacing="0"/>
        <w:ind w:left="142" w:firstLine="566"/>
        <w:jc w:val="both"/>
        <w:rPr>
          <w:sz w:val="28"/>
          <w:szCs w:val="28"/>
          <w:lang w:val="kk-KZ"/>
        </w:rPr>
      </w:pPr>
      <w:r w:rsidRPr="008E223C">
        <w:rPr>
          <w:sz w:val="28"/>
          <w:szCs w:val="28"/>
          <w:lang w:val="kk-KZ"/>
        </w:rPr>
        <w:t xml:space="preserve">2. Еркін нарықтың тауарлы өндірісі (нарықтық экономика). </w:t>
      </w:r>
      <w:r w:rsidRPr="00200208">
        <w:rPr>
          <w:sz w:val="28"/>
          <w:szCs w:val="28"/>
          <w:lang w:val="kk-KZ"/>
        </w:rPr>
        <w:t>Түбегейлі жаңа белгіге ие болды, ол жалпы ортақ сипат алды, яғни ол келесі құбылыстарды білдіреді:</w:t>
      </w:r>
    </w:p>
    <w:p w:rsidR="008E223C" w:rsidRPr="00200208" w:rsidRDefault="008E223C" w:rsidP="007D607A">
      <w:pPr>
        <w:pStyle w:val="af8"/>
        <w:spacing w:before="0" w:beforeAutospacing="0" w:after="0" w:afterAutospacing="0"/>
        <w:ind w:left="708"/>
        <w:jc w:val="both"/>
        <w:rPr>
          <w:sz w:val="28"/>
          <w:szCs w:val="28"/>
          <w:lang w:val="kk-KZ"/>
        </w:rPr>
      </w:pPr>
      <w:r w:rsidRPr="00200208">
        <w:rPr>
          <w:sz w:val="28"/>
          <w:szCs w:val="28"/>
          <w:lang w:val="kk-KZ"/>
        </w:rPr>
        <w:t>а) адамның жұмыс күші тауарға айналды және өндірушінің өз еңбегінің орнына жалдамалы еңбек келді;</w:t>
      </w:r>
    </w:p>
    <w:p w:rsidR="008E223C" w:rsidRPr="00200208" w:rsidRDefault="008E223C" w:rsidP="008E223C">
      <w:pPr>
        <w:pStyle w:val="af8"/>
        <w:spacing w:before="0" w:beforeAutospacing="0" w:after="0" w:afterAutospacing="0"/>
        <w:ind w:left="708"/>
        <w:jc w:val="both"/>
        <w:rPr>
          <w:sz w:val="28"/>
          <w:szCs w:val="28"/>
          <w:lang w:val="kk-KZ"/>
        </w:rPr>
      </w:pPr>
      <w:r w:rsidRPr="00200208">
        <w:rPr>
          <w:sz w:val="28"/>
          <w:szCs w:val="28"/>
          <w:lang w:val="kk-KZ"/>
        </w:rPr>
        <w:t>б) Қоғамдық өнімнің басым бөлігі тек жеке тұтыну үшін емес, нарық арқылы сатуға арналды.</w:t>
      </w:r>
    </w:p>
    <w:p w:rsidR="008E223C" w:rsidRPr="00200208" w:rsidRDefault="008E223C" w:rsidP="008E223C">
      <w:pPr>
        <w:pStyle w:val="af8"/>
        <w:spacing w:before="0" w:beforeAutospacing="0" w:after="0" w:afterAutospacing="0"/>
        <w:ind w:firstLine="708"/>
        <w:jc w:val="both"/>
        <w:rPr>
          <w:sz w:val="28"/>
          <w:szCs w:val="28"/>
          <w:lang w:val="kk-KZ"/>
        </w:rPr>
      </w:pPr>
      <w:r w:rsidRPr="00200208">
        <w:rPr>
          <w:sz w:val="28"/>
          <w:szCs w:val="28"/>
          <w:lang w:val="kk-KZ"/>
        </w:rPr>
        <w:t>3. Реттелген нарықтың тауарлы өндірісі – экономикада мемлекеттік және жеке сектордың болмауымен сипатталады.</w:t>
      </w:r>
    </w:p>
    <w:p w:rsidR="008E223C" w:rsidRPr="00200208" w:rsidRDefault="008E223C" w:rsidP="008E223C">
      <w:pPr>
        <w:pStyle w:val="af8"/>
        <w:spacing w:before="0" w:beforeAutospacing="0" w:after="0" w:afterAutospacing="0"/>
        <w:ind w:left="708"/>
        <w:jc w:val="both"/>
        <w:rPr>
          <w:sz w:val="28"/>
          <w:szCs w:val="28"/>
          <w:lang w:val="kk-KZ"/>
        </w:rPr>
      </w:pPr>
      <w:r w:rsidRPr="00200208">
        <w:rPr>
          <w:sz w:val="28"/>
          <w:szCs w:val="28"/>
          <w:lang w:val="kk-KZ"/>
        </w:rPr>
        <w:t>Реттелген нарықтың тауарлы шаруашылықтың бірнеше модельдері бар:</w:t>
      </w:r>
    </w:p>
    <w:p w:rsidR="008E223C" w:rsidRPr="00200208" w:rsidRDefault="008E223C" w:rsidP="008E223C">
      <w:pPr>
        <w:pStyle w:val="af8"/>
        <w:spacing w:before="0" w:beforeAutospacing="0" w:after="0" w:afterAutospacing="0"/>
        <w:ind w:left="708"/>
        <w:jc w:val="both"/>
        <w:rPr>
          <w:sz w:val="28"/>
          <w:szCs w:val="28"/>
          <w:lang w:val="kk-KZ"/>
        </w:rPr>
      </w:pPr>
      <w:r w:rsidRPr="00200208">
        <w:rPr>
          <w:sz w:val="28"/>
          <w:szCs w:val="28"/>
          <w:lang w:val="kk-KZ"/>
        </w:rPr>
        <w:t xml:space="preserve">а) </w:t>
      </w:r>
      <w:hyperlink r:id="rId80" w:tooltip="Әлеметтік нарықтық шаруашылық (мұндай бет жоқ)" w:history="1">
        <w:r w:rsidRPr="00200208">
          <w:rPr>
            <w:rStyle w:val="af3"/>
            <w:color w:val="auto"/>
            <w:sz w:val="28"/>
            <w:szCs w:val="28"/>
            <w:u w:val="none"/>
            <w:lang w:val="kk-KZ"/>
          </w:rPr>
          <w:t>Әлеметтік нарықтық шаруашылық</w:t>
        </w:r>
      </w:hyperlink>
    </w:p>
    <w:p w:rsidR="008E223C" w:rsidRPr="00200208" w:rsidRDefault="008E223C" w:rsidP="008E223C">
      <w:pPr>
        <w:pStyle w:val="af8"/>
        <w:spacing w:before="0" w:beforeAutospacing="0" w:after="0" w:afterAutospacing="0"/>
        <w:ind w:left="708"/>
        <w:jc w:val="both"/>
        <w:rPr>
          <w:sz w:val="28"/>
          <w:szCs w:val="28"/>
          <w:lang w:val="kk-KZ"/>
        </w:rPr>
      </w:pPr>
      <w:r w:rsidRPr="00200208">
        <w:rPr>
          <w:sz w:val="28"/>
          <w:szCs w:val="28"/>
          <w:lang w:val="kk-KZ"/>
        </w:rPr>
        <w:t xml:space="preserve">б) </w:t>
      </w:r>
      <w:hyperlink r:id="rId81" w:tooltip="Аралас эконмика (мұндай бет жоқ)" w:history="1">
        <w:r w:rsidRPr="00200208">
          <w:rPr>
            <w:rStyle w:val="af3"/>
            <w:color w:val="auto"/>
            <w:sz w:val="28"/>
            <w:szCs w:val="28"/>
            <w:u w:val="none"/>
            <w:lang w:val="kk-KZ"/>
          </w:rPr>
          <w:t>Аралас эконмика</w:t>
        </w:r>
      </w:hyperlink>
    </w:p>
    <w:p w:rsidR="008E223C" w:rsidRPr="00200208" w:rsidRDefault="008E223C" w:rsidP="008E223C">
      <w:pPr>
        <w:pStyle w:val="af8"/>
        <w:spacing w:before="0" w:beforeAutospacing="0" w:after="0" w:afterAutospacing="0"/>
        <w:ind w:left="708"/>
        <w:jc w:val="both"/>
        <w:rPr>
          <w:sz w:val="28"/>
          <w:szCs w:val="28"/>
          <w:lang w:val="kk-KZ"/>
        </w:rPr>
      </w:pPr>
      <w:r w:rsidRPr="00200208">
        <w:rPr>
          <w:sz w:val="28"/>
          <w:szCs w:val="28"/>
          <w:lang w:val="kk-KZ"/>
        </w:rPr>
        <w:t xml:space="preserve">в) </w:t>
      </w:r>
      <w:hyperlink r:id="rId82" w:tooltip="Корпоративтік экономика (мұндай бет жоқ)" w:history="1">
        <w:r w:rsidRPr="00200208">
          <w:rPr>
            <w:rStyle w:val="af3"/>
            <w:color w:val="auto"/>
            <w:sz w:val="28"/>
            <w:szCs w:val="28"/>
            <w:u w:val="none"/>
            <w:lang w:val="kk-KZ"/>
          </w:rPr>
          <w:t>Корпоративтік экономика</w:t>
        </w:r>
      </w:hyperlink>
      <w:r w:rsidRPr="00200208">
        <w:rPr>
          <w:sz w:val="28"/>
          <w:szCs w:val="28"/>
          <w:lang w:val="kk-KZ"/>
        </w:rPr>
        <w:t>.</w:t>
      </w:r>
    </w:p>
    <w:p w:rsidR="008E223C" w:rsidRPr="00200208" w:rsidRDefault="008E223C" w:rsidP="008E223C">
      <w:pPr>
        <w:pStyle w:val="af8"/>
        <w:spacing w:before="0" w:beforeAutospacing="0" w:after="0" w:afterAutospacing="0"/>
        <w:ind w:firstLine="708"/>
        <w:jc w:val="both"/>
        <w:rPr>
          <w:sz w:val="28"/>
          <w:szCs w:val="28"/>
          <w:lang w:val="kk-KZ"/>
        </w:rPr>
      </w:pPr>
      <w:r w:rsidRPr="00200208">
        <w:rPr>
          <w:sz w:val="28"/>
          <w:szCs w:val="28"/>
          <w:lang w:val="kk-KZ"/>
        </w:rPr>
        <w:t>4. Деформацияланған нарықтың тауарлы өндірісі – әміршіл-әкімшіл экономикаға тән және дамыған қоғамдық еңбек бөлінісінен дамыған машиналы өндірісті, ұлттық экономиканы ұдайы реттеуді, еркін нарықтық қатынастарды басып тастауды білідіреді.</w:t>
      </w:r>
    </w:p>
    <w:p w:rsidR="008E223C" w:rsidRPr="008E223C" w:rsidRDefault="008E223C" w:rsidP="008E223C">
      <w:pPr>
        <w:pStyle w:val="af8"/>
        <w:tabs>
          <w:tab w:val="left" w:pos="0"/>
        </w:tabs>
        <w:spacing w:before="0" w:beforeAutospacing="0" w:after="0" w:afterAutospacing="0"/>
        <w:jc w:val="both"/>
        <w:rPr>
          <w:sz w:val="28"/>
          <w:szCs w:val="28"/>
        </w:rPr>
      </w:pPr>
      <w:r>
        <w:rPr>
          <w:sz w:val="28"/>
          <w:szCs w:val="28"/>
          <w:lang w:val="kk-KZ"/>
        </w:rPr>
        <w:tab/>
      </w:r>
      <w:r w:rsidRPr="00200208">
        <w:rPr>
          <w:sz w:val="28"/>
          <w:szCs w:val="28"/>
          <w:lang w:val="kk-KZ"/>
        </w:rPr>
        <w:t>Бұл экономиканың екі ммоделі бар: жоспарлы дерективалық және нормативті.Нарықтық экономика моделін таңдау бұл ұлттық экономикаға мемлекеттің ықпал етуінің әдістер жүйесін таңдау.</w:t>
      </w:r>
      <w:r w:rsidRPr="00200208">
        <w:rPr>
          <w:sz w:val="28"/>
          <w:szCs w:val="28"/>
          <w:lang w:val="kk-KZ"/>
        </w:rPr>
        <w:br/>
      </w:r>
      <w:r w:rsidRPr="008E223C">
        <w:rPr>
          <w:sz w:val="28"/>
          <w:szCs w:val="28"/>
        </w:rPr>
        <w:t>Нарықтық экономиканың негізгі тауарлы шаруашылық екені даусыз.</w:t>
      </w:r>
    </w:p>
    <w:p w:rsidR="00941A36" w:rsidRPr="008E223C" w:rsidRDefault="00941A36" w:rsidP="00CC11A1">
      <w:pPr>
        <w:spacing w:after="0" w:line="240" w:lineRule="auto"/>
        <w:ind w:firstLine="708"/>
        <w:jc w:val="both"/>
        <w:rPr>
          <w:rFonts w:ascii="Times New Roman" w:hAnsi="Times New Roman"/>
          <w:b/>
          <w:sz w:val="28"/>
          <w:szCs w:val="28"/>
        </w:rPr>
      </w:pPr>
    </w:p>
    <w:p w:rsidR="005D0FBB" w:rsidRPr="005D0FBB" w:rsidRDefault="005D0FBB" w:rsidP="00712F68">
      <w:pPr>
        <w:pStyle w:val="af4"/>
        <w:numPr>
          <w:ilvl w:val="1"/>
          <w:numId w:val="6"/>
        </w:numPr>
        <w:spacing w:after="0"/>
        <w:jc w:val="center"/>
        <w:rPr>
          <w:rFonts w:ascii="Times New Roman" w:hAnsi="Times New Roman"/>
          <w:b/>
          <w:i/>
          <w:sz w:val="28"/>
          <w:szCs w:val="28"/>
          <w:lang w:val="kk-KZ"/>
        </w:rPr>
      </w:pPr>
      <w:r w:rsidRPr="005D0FBB">
        <w:rPr>
          <w:rFonts w:ascii="Times New Roman" w:hAnsi="Times New Roman"/>
          <w:b/>
          <w:i/>
          <w:sz w:val="28"/>
          <w:szCs w:val="28"/>
          <w:lang w:val="kk-KZ"/>
        </w:rPr>
        <w:t>Тауар және оның қасиеттері. Құн теориялары</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Тауар өндірісінің  негізгі категориясы  - тауар болып табылады. Оның мәнін әр түрлі түсіндіреді. Солардың ішіндегі басты екеуіне тоқтайық: </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lastRenderedPageBreak/>
        <w:t xml:space="preserve">1. Маркстік теорияда, тауар – зат, біріншіден  адам қажетін өтеу үшін, екіншіден – сату үшін өндірген, бұл анықтамадан туындайтын салдарлар: </w:t>
      </w:r>
    </w:p>
    <w:p w:rsidR="007F02E6" w:rsidRPr="008C5F08" w:rsidRDefault="007F02E6" w:rsidP="00CC11A1">
      <w:pPr>
        <w:spacing w:after="0" w:line="240" w:lineRule="auto"/>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        а) тауар деп адамның белгілі бір қажеттіктерін қанағаттандыратын  заттарды айтады;</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ә) тауар деп еңбек  жұмсалған заттарды айтады;</w:t>
      </w: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б) тауар деп сатуға арналған заттарды айтады. </w:t>
      </w:r>
    </w:p>
    <w:p w:rsidR="00E16678" w:rsidRDefault="00941A36" w:rsidP="00CC11A1">
      <w:pPr>
        <w:spacing w:after="0" w:line="240" w:lineRule="auto"/>
        <w:ind w:firstLine="708"/>
        <w:jc w:val="both"/>
        <w:rPr>
          <w:rFonts w:ascii="Times New Roman" w:eastAsia="Times New Roman" w:hAnsi="Times New Roman" w:cs="Times New Roman"/>
          <w:sz w:val="28"/>
          <w:szCs w:val="28"/>
          <w:lang w:val="kk-KZ" w:eastAsia="ru-RU"/>
        </w:rPr>
      </w:pPr>
      <w:r w:rsidRPr="00941A36">
        <w:rPr>
          <w:rFonts w:ascii="Times New Roman" w:eastAsia="Times New Roman" w:hAnsi="Times New Roman" w:cs="Times New Roman"/>
          <w:b/>
          <w:sz w:val="28"/>
          <w:szCs w:val="28"/>
          <w:lang w:val="kk-KZ" w:eastAsia="ru-RU"/>
        </w:rPr>
        <w:t>Тауар дегеніміз</w:t>
      </w:r>
      <w:r>
        <w:rPr>
          <w:rFonts w:ascii="Times New Roman" w:eastAsia="Times New Roman" w:hAnsi="Times New Roman" w:cs="Times New Roman"/>
          <w:sz w:val="28"/>
          <w:szCs w:val="28"/>
          <w:lang w:val="kk-KZ" w:eastAsia="ru-RU"/>
        </w:rPr>
        <w:t xml:space="preserve"> айырбастау және сату, тұтыну үшін өндірілген еңбек өнімі.</w:t>
      </w:r>
    </w:p>
    <w:p w:rsidR="00941A36"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2" style="position:absolute;left:0;text-align:left;margin-left:147.3pt;margin-top:4.3pt;width:186.4pt;height:37.35pt;z-index:251840512">
            <v:textbox style="mso-next-textbox:#_x0000_s1282">
              <w:txbxContent>
                <w:p w:rsidR="00CF2362" w:rsidRDefault="00CF2362" w:rsidP="00941A36">
                  <w:pPr>
                    <w:jc w:val="center"/>
                  </w:pPr>
                  <w:r w:rsidRPr="008C5F08">
                    <w:rPr>
                      <w:rFonts w:ascii="Times New Roman" w:eastAsia="Times New Roman" w:hAnsi="Times New Roman" w:cs="Times New Roman"/>
                      <w:sz w:val="28"/>
                      <w:szCs w:val="28"/>
                      <w:lang w:val="kk-KZ" w:eastAsia="ru-RU"/>
                    </w:rPr>
                    <w:t>Тауар</w:t>
                  </w:r>
                  <w:r>
                    <w:rPr>
                      <w:rFonts w:ascii="Times New Roman" w:eastAsia="Times New Roman" w:hAnsi="Times New Roman" w:cs="Times New Roman"/>
                      <w:sz w:val="28"/>
                      <w:szCs w:val="28"/>
                      <w:lang w:val="kk-KZ" w:eastAsia="ru-RU"/>
                    </w:rPr>
                    <w:t>дың қасиеттері</w:t>
                  </w:r>
                </w:p>
              </w:txbxContent>
            </v:textbox>
          </v:rect>
        </w:pict>
      </w:r>
    </w:p>
    <w:p w:rsidR="00941A36" w:rsidRDefault="00941A36" w:rsidP="00CC11A1">
      <w:pPr>
        <w:spacing w:after="0" w:line="240" w:lineRule="auto"/>
        <w:ind w:firstLine="708"/>
        <w:jc w:val="both"/>
        <w:rPr>
          <w:rFonts w:ascii="Times New Roman" w:eastAsia="Times New Roman" w:hAnsi="Times New Roman" w:cs="Times New Roman"/>
          <w:sz w:val="28"/>
          <w:szCs w:val="28"/>
          <w:lang w:val="kk-KZ" w:eastAsia="ru-RU"/>
        </w:rPr>
      </w:pPr>
    </w:p>
    <w:p w:rsidR="00E16678"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6" type="#_x0000_t32" style="position:absolute;left:0;text-align:left;margin-left:308.35pt;margin-top:10.5pt;width:44.7pt;height:20.25pt;z-index:251844608" o:connectortype="straight">
            <v:stroke endarrow="block"/>
          </v:shape>
        </w:pict>
      </w:r>
      <w:r>
        <w:rPr>
          <w:rFonts w:ascii="Times New Roman" w:eastAsia="Times New Roman" w:hAnsi="Times New Roman" w:cs="Times New Roman"/>
          <w:noProof/>
          <w:sz w:val="28"/>
          <w:szCs w:val="28"/>
          <w:lang w:eastAsia="ru-RU"/>
        </w:rPr>
        <w:pict>
          <v:shape id="_x0000_s1285" type="#_x0000_t32" style="position:absolute;left:0;text-align:left;margin-left:130.9pt;margin-top:10.5pt;width:25.35pt;height:26.35pt;flip:x;z-index:251843584" o:connectortype="straight">
            <v:stroke endarrow="block"/>
          </v:shape>
        </w:pict>
      </w:r>
    </w:p>
    <w:p w:rsidR="00E16678" w:rsidRDefault="00E16678" w:rsidP="00CC11A1">
      <w:pPr>
        <w:spacing w:after="0" w:line="240" w:lineRule="auto"/>
        <w:ind w:firstLine="708"/>
        <w:jc w:val="both"/>
        <w:rPr>
          <w:rFonts w:ascii="Times New Roman" w:eastAsia="Times New Roman" w:hAnsi="Times New Roman" w:cs="Times New Roman"/>
          <w:sz w:val="28"/>
          <w:szCs w:val="28"/>
          <w:lang w:val="kk-KZ" w:eastAsia="ru-RU"/>
        </w:rPr>
      </w:pPr>
    </w:p>
    <w:p w:rsidR="00941A36" w:rsidRDefault="00A06D1D" w:rsidP="00CC11A1">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ect id="_x0000_s1284" style="position:absolute;left:0;text-align:left;margin-left:275.9pt;margin-top:4.65pt;width:209.95pt;height:61.7pt;z-index:251842560">
            <v:textbox>
              <w:txbxContent>
                <w:p w:rsidR="00CF2362" w:rsidRPr="007D607A" w:rsidRDefault="00CF2362">
                  <w:pPr>
                    <w:rPr>
                      <w:sz w:val="24"/>
                      <w:szCs w:val="24"/>
                    </w:rPr>
                  </w:pPr>
                  <w:r w:rsidRPr="007D607A">
                    <w:rPr>
                      <w:rFonts w:ascii="Times New Roman" w:eastAsia="Times New Roman" w:hAnsi="Times New Roman" w:cs="Times New Roman"/>
                      <w:b/>
                      <w:sz w:val="24"/>
                      <w:szCs w:val="24"/>
                      <w:lang w:val="kk-KZ" w:eastAsia="ru-RU"/>
                    </w:rPr>
                    <w:t>айырбас құны</w:t>
                  </w:r>
                  <w:r w:rsidRPr="007D607A">
                    <w:rPr>
                      <w:rFonts w:ascii="Times New Roman" w:eastAsia="Times New Roman" w:hAnsi="Times New Roman" w:cs="Times New Roman"/>
                      <w:sz w:val="24"/>
                      <w:szCs w:val="24"/>
                      <w:lang w:val="kk-KZ" w:eastAsia="ru-RU"/>
                    </w:rPr>
                    <w:t xml:space="preserve"> – бір тауардың екінші бір тауарға айырбасталу мүмкіншілігі.</w:t>
                  </w:r>
                </w:p>
              </w:txbxContent>
            </v:textbox>
          </v:rect>
        </w:pict>
      </w:r>
      <w:r>
        <w:rPr>
          <w:rFonts w:ascii="Times New Roman" w:eastAsia="Times New Roman" w:hAnsi="Times New Roman" w:cs="Times New Roman"/>
          <w:noProof/>
          <w:sz w:val="28"/>
          <w:szCs w:val="28"/>
          <w:lang w:eastAsia="ru-RU"/>
        </w:rPr>
        <w:pict>
          <v:rect id="_x0000_s1283" style="position:absolute;left:0;text-align:left;margin-left:26.45pt;margin-top:4.65pt;width:188.6pt;height:69.25pt;z-index:251841536">
            <v:textbox>
              <w:txbxContent>
                <w:p w:rsidR="00CF2362" w:rsidRPr="007D607A" w:rsidRDefault="00CF2362">
                  <w:pPr>
                    <w:rPr>
                      <w:sz w:val="24"/>
                      <w:szCs w:val="24"/>
                    </w:rPr>
                  </w:pPr>
                  <w:r w:rsidRPr="007D607A">
                    <w:rPr>
                      <w:rFonts w:ascii="Times New Roman" w:eastAsia="Times New Roman" w:hAnsi="Times New Roman" w:cs="Times New Roman"/>
                      <w:sz w:val="24"/>
                      <w:szCs w:val="24"/>
                      <w:lang w:val="kk-KZ" w:eastAsia="ru-RU"/>
                    </w:rPr>
                    <w:t xml:space="preserve"> </w:t>
                  </w:r>
                  <w:r w:rsidRPr="007D607A">
                    <w:rPr>
                      <w:rFonts w:ascii="Times New Roman" w:eastAsia="Times New Roman" w:hAnsi="Times New Roman" w:cs="Times New Roman"/>
                      <w:b/>
                      <w:sz w:val="24"/>
                      <w:szCs w:val="24"/>
                      <w:lang w:val="kk-KZ" w:eastAsia="ru-RU"/>
                    </w:rPr>
                    <w:t>тұтыну құны</w:t>
                  </w:r>
                  <w:r w:rsidRPr="007D607A">
                    <w:rPr>
                      <w:rFonts w:ascii="Times New Roman" w:eastAsia="Times New Roman" w:hAnsi="Times New Roman" w:cs="Times New Roman"/>
                      <w:sz w:val="24"/>
                      <w:szCs w:val="24"/>
                      <w:lang w:val="kk-KZ" w:eastAsia="ru-RU"/>
                    </w:rPr>
                    <w:t>. Тауардың тұтыну құны дегеніміз тауардың  адам қажетін қатағаттандыра алатын мүмкіншілігі.</w:t>
                  </w:r>
                </w:p>
              </w:txbxContent>
            </v:textbox>
          </v:rect>
        </w:pict>
      </w:r>
    </w:p>
    <w:p w:rsidR="00941A36" w:rsidRDefault="00941A36" w:rsidP="00CC11A1">
      <w:pPr>
        <w:spacing w:after="0" w:line="240" w:lineRule="auto"/>
        <w:ind w:firstLine="708"/>
        <w:jc w:val="both"/>
        <w:rPr>
          <w:rFonts w:ascii="Times New Roman" w:eastAsia="Times New Roman" w:hAnsi="Times New Roman" w:cs="Times New Roman"/>
          <w:sz w:val="28"/>
          <w:szCs w:val="28"/>
          <w:lang w:val="kk-KZ" w:eastAsia="ru-RU"/>
        </w:rPr>
      </w:pPr>
    </w:p>
    <w:p w:rsidR="00941A36" w:rsidRDefault="00941A36" w:rsidP="00CC11A1">
      <w:pPr>
        <w:spacing w:after="0" w:line="240" w:lineRule="auto"/>
        <w:ind w:firstLine="708"/>
        <w:jc w:val="both"/>
        <w:rPr>
          <w:rFonts w:ascii="Times New Roman" w:eastAsia="Times New Roman" w:hAnsi="Times New Roman" w:cs="Times New Roman"/>
          <w:sz w:val="28"/>
          <w:szCs w:val="28"/>
          <w:lang w:val="kk-KZ" w:eastAsia="ru-RU"/>
        </w:rPr>
      </w:pPr>
    </w:p>
    <w:p w:rsidR="009C1FD9" w:rsidRDefault="009C1FD9" w:rsidP="00CC11A1">
      <w:pPr>
        <w:spacing w:after="0" w:line="240" w:lineRule="auto"/>
        <w:ind w:firstLine="708"/>
        <w:jc w:val="both"/>
        <w:rPr>
          <w:rFonts w:ascii="Times New Roman" w:eastAsia="Times New Roman" w:hAnsi="Times New Roman" w:cs="Times New Roman"/>
          <w:sz w:val="28"/>
          <w:szCs w:val="28"/>
          <w:lang w:val="kk-KZ" w:eastAsia="ru-RU"/>
        </w:rPr>
      </w:pPr>
    </w:p>
    <w:p w:rsidR="009C1FD9" w:rsidRDefault="009C1FD9" w:rsidP="00CC11A1">
      <w:pPr>
        <w:spacing w:after="0" w:line="240" w:lineRule="auto"/>
        <w:ind w:firstLine="708"/>
        <w:jc w:val="both"/>
        <w:rPr>
          <w:rFonts w:ascii="Times New Roman" w:eastAsia="Times New Roman" w:hAnsi="Times New Roman" w:cs="Times New Roman"/>
          <w:sz w:val="28"/>
          <w:szCs w:val="28"/>
          <w:lang w:val="kk-KZ" w:eastAsia="ru-RU"/>
        </w:rPr>
      </w:pPr>
    </w:p>
    <w:p w:rsidR="007F02E6" w:rsidRPr="008C5F08" w:rsidRDefault="007F02E6" w:rsidP="00CC11A1">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 xml:space="preserve">Тауардың пайдалығы, адамның белгілі бір нақтылы қажетін қанағаттандыру қасиеті. </w:t>
      </w:r>
    </w:p>
    <w:p w:rsidR="007F02E6" w:rsidRDefault="007F02E6" w:rsidP="00EC59DC">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sz w:val="28"/>
          <w:szCs w:val="28"/>
          <w:lang w:val="kk-KZ" w:eastAsia="ru-RU"/>
        </w:rPr>
        <w:t>Тауардың екі қасиетінің болуы ол тауарға сінген еңбектің екі жақты сипатына байланысты. Өйткені тауар өндіруге екі жақты еңбек – нақты және абстракты еңбек жұмсалады.</w:t>
      </w:r>
      <w:r w:rsidRPr="008C5F08">
        <w:rPr>
          <w:rFonts w:ascii="Times New Roman" w:eastAsia="Times New Roman" w:hAnsi="Times New Roman" w:cs="Times New Roman"/>
          <w:b/>
          <w:sz w:val="28"/>
          <w:szCs w:val="28"/>
          <w:lang w:val="kk-KZ" w:eastAsia="ru-RU"/>
        </w:rPr>
        <w:t xml:space="preserve"> Нақты еңбек</w:t>
      </w:r>
      <w:r w:rsidRPr="008C5F08">
        <w:rPr>
          <w:rFonts w:ascii="Times New Roman" w:eastAsia="Times New Roman" w:hAnsi="Times New Roman" w:cs="Times New Roman"/>
          <w:sz w:val="28"/>
          <w:szCs w:val="28"/>
          <w:lang w:val="kk-KZ" w:eastAsia="ru-RU"/>
        </w:rPr>
        <w:t xml:space="preserve"> – жеке адамдардың тауар өндіргенде тұтыну құнын жасауға шығындаған еңбегі. Адамдардың дене күші мен ақыл ой энергиясын жұмсауы, осының көмегімен тауарларды айырбастау процесінде адам еңбегінің қоғамдық сипаттқа ие болуы  - </w:t>
      </w:r>
      <w:r w:rsidRPr="008C5F08">
        <w:rPr>
          <w:rFonts w:ascii="Times New Roman" w:eastAsia="Times New Roman" w:hAnsi="Times New Roman" w:cs="Times New Roman"/>
          <w:b/>
          <w:sz w:val="28"/>
          <w:szCs w:val="28"/>
          <w:lang w:val="kk-KZ" w:eastAsia="ru-RU"/>
        </w:rPr>
        <w:t xml:space="preserve">абстракты еңбек деп аталады. </w:t>
      </w:r>
      <w:r w:rsidRPr="008C5F08">
        <w:rPr>
          <w:rFonts w:ascii="Times New Roman" w:eastAsia="Times New Roman" w:hAnsi="Times New Roman" w:cs="Times New Roman"/>
          <w:sz w:val="28"/>
          <w:szCs w:val="28"/>
          <w:lang w:val="kk-KZ" w:eastAsia="ru-RU"/>
        </w:rPr>
        <w:t>Тауарға сіңген еңбектің екі жақ</w:t>
      </w:r>
      <w:r w:rsidR="00EC59DC" w:rsidRPr="008C5F08">
        <w:rPr>
          <w:rFonts w:ascii="Times New Roman" w:eastAsia="Times New Roman" w:hAnsi="Times New Roman" w:cs="Times New Roman"/>
          <w:sz w:val="28"/>
          <w:szCs w:val="28"/>
          <w:lang w:val="kk-KZ" w:eastAsia="ru-RU"/>
        </w:rPr>
        <w:t xml:space="preserve">тылығын тұңғыш ашқан К. Маркс. </w:t>
      </w:r>
      <w:r w:rsidRPr="008C5F08">
        <w:rPr>
          <w:rFonts w:ascii="Times New Roman" w:eastAsia="Times New Roman" w:hAnsi="Times New Roman" w:cs="Times New Roman"/>
          <w:sz w:val="28"/>
          <w:szCs w:val="28"/>
          <w:lang w:val="kk-KZ" w:eastAsia="ru-RU"/>
        </w:rPr>
        <w:t>Тауар өндіруге  шығындалған еңбекті жай</w:t>
      </w:r>
      <w:r w:rsidR="005155B3" w:rsidRPr="008C5F08">
        <w:rPr>
          <w:rFonts w:ascii="Times New Roman" w:eastAsia="Times New Roman" w:hAnsi="Times New Roman" w:cs="Times New Roman"/>
          <w:sz w:val="28"/>
          <w:szCs w:val="28"/>
          <w:lang w:val="kk-KZ" w:eastAsia="ru-RU"/>
        </w:rPr>
        <w:t xml:space="preserve"> және күрделі еңбек деп бөледі.</w:t>
      </w:r>
    </w:p>
    <w:p w:rsidR="005D0FBB" w:rsidRPr="005D0FBB" w:rsidRDefault="005D0FBB" w:rsidP="00EC59DC">
      <w:pPr>
        <w:spacing w:after="0" w:line="240" w:lineRule="auto"/>
        <w:ind w:firstLine="708"/>
        <w:jc w:val="both"/>
        <w:rPr>
          <w:rFonts w:ascii="Times New Roman" w:eastAsia="Times New Roman" w:hAnsi="Times New Roman" w:cs="Times New Roman"/>
          <w:sz w:val="28"/>
          <w:szCs w:val="28"/>
          <w:lang w:val="kk-KZ" w:eastAsia="ru-RU"/>
        </w:rPr>
      </w:pPr>
      <w:r w:rsidRPr="005D0FBB">
        <w:rPr>
          <w:rFonts w:ascii="Times New Roman" w:eastAsia="Times New Roman" w:hAnsi="Times New Roman" w:cs="Times New Roman"/>
          <w:sz w:val="28"/>
          <w:szCs w:val="28"/>
          <w:lang w:val="kk-KZ" w:eastAsia="ru-RU"/>
        </w:rPr>
        <w:t xml:space="preserve">Құн бұл тауардың табиғи қасиеті емес, ол қоғамдық қасиет. Ол адамдар арасында бірлесіп еңбек етудің салдарынан және нарықта еңбек өнімдерінің айырбасталуы кезінде пайда болатын қоғамдық қатынастар көрнісі. </w:t>
      </w:r>
    </w:p>
    <w:p w:rsidR="005D0FBB" w:rsidRDefault="005D0FBB" w:rsidP="00EC59DC">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b/>
          <w:sz w:val="28"/>
          <w:szCs w:val="28"/>
          <w:lang w:val="kk-KZ" w:eastAsia="ru-RU"/>
        </w:rPr>
        <w:t xml:space="preserve">Құн </w:t>
      </w:r>
      <w:r w:rsidRPr="008C5F08">
        <w:rPr>
          <w:rFonts w:ascii="Times New Roman" w:eastAsia="Times New Roman" w:hAnsi="Times New Roman" w:cs="Times New Roman"/>
          <w:sz w:val="28"/>
          <w:szCs w:val="28"/>
          <w:lang w:val="kk-KZ" w:eastAsia="ru-RU"/>
        </w:rPr>
        <w:t xml:space="preserve"> - тауарға сіңген, зат формасына айналған қоғамдық еңбек мөлшері.</w:t>
      </w:r>
    </w:p>
    <w:p w:rsidR="00467575" w:rsidRDefault="00467575" w:rsidP="00EC59DC">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467575" w:rsidRDefault="00A06D1D" w:rsidP="00EC59DC">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roundrect id="_x0000_s1293" style="position:absolute;left:0;text-align:left;margin-left:88.35pt;margin-top:1.75pt;width:375.2pt;height:32.3pt;z-index:251851776" arcsize="10923f">
            <v:textbox>
              <w:txbxContent>
                <w:p w:rsidR="00CF2362" w:rsidRDefault="00CF2362" w:rsidP="0046757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Құнның келесідей тарихи даму формалары бар: </w:t>
                  </w:r>
                </w:p>
                <w:p w:rsidR="00CF2362" w:rsidRPr="00467575" w:rsidRDefault="00CF2362">
                  <w:pPr>
                    <w:rPr>
                      <w:lang w:val="kk-KZ"/>
                    </w:rPr>
                  </w:pPr>
                </w:p>
              </w:txbxContent>
            </v:textbox>
          </v:roundrect>
        </w:pict>
      </w:r>
      <w:r w:rsidR="00467575">
        <w:rPr>
          <w:rFonts w:ascii="Times New Roman" w:eastAsia="Times New Roman" w:hAnsi="Times New Roman" w:cs="Times New Roman"/>
          <w:sz w:val="28"/>
          <w:szCs w:val="28"/>
          <w:lang w:val="kk-KZ" w:eastAsia="ru-RU"/>
        </w:rPr>
        <w:t xml:space="preserve">                   </w:t>
      </w:r>
    </w:p>
    <w:p w:rsidR="00467575" w:rsidRDefault="00A06D1D" w:rsidP="00EC59DC">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89" type="#_x0000_t102" style="position:absolute;left:0;text-align:left;margin-left:35.6pt;margin-top:3.75pt;width:52.75pt;height:46.65pt;z-index:251847680"/>
        </w:pict>
      </w:r>
      <w:r w:rsidR="00467575">
        <w:rPr>
          <w:rFonts w:ascii="Times New Roman" w:eastAsia="Times New Roman" w:hAnsi="Times New Roman" w:cs="Times New Roman"/>
          <w:sz w:val="28"/>
          <w:szCs w:val="28"/>
          <w:lang w:val="kk-KZ" w:eastAsia="ru-RU"/>
        </w:rPr>
        <w:t xml:space="preserve">        </w:t>
      </w:r>
    </w:p>
    <w:p w:rsidR="00467575" w:rsidRDefault="00467575" w:rsidP="0046757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467575" w:rsidRDefault="00A06D1D" w:rsidP="0046757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4" type="#_x0000_t102" style="position:absolute;left:0;text-align:left;margin-left:35.55pt;margin-top:4.45pt;width:42.7pt;height:60.2pt;rotation:-418856fd;z-index:251852800"/>
        </w:pict>
      </w:r>
      <w:r w:rsidR="00467575">
        <w:rPr>
          <w:rFonts w:ascii="Times New Roman" w:eastAsia="Times New Roman" w:hAnsi="Times New Roman" w:cs="Times New Roman"/>
          <w:sz w:val="28"/>
          <w:szCs w:val="28"/>
          <w:lang w:val="kk-KZ" w:eastAsia="ru-RU"/>
        </w:rPr>
        <w:tab/>
        <w:t xml:space="preserve">     Жәй және кездейсоқ</w:t>
      </w:r>
      <w:r w:rsidR="00B42DC1">
        <w:rPr>
          <w:rFonts w:ascii="Times New Roman" w:eastAsia="Times New Roman" w:hAnsi="Times New Roman" w:cs="Times New Roman"/>
          <w:sz w:val="28"/>
          <w:szCs w:val="28"/>
          <w:lang w:val="kk-KZ" w:eastAsia="ru-RU"/>
        </w:rPr>
        <w:t xml:space="preserve"> - 2кг етті 5кг бидайға айырбастау</w:t>
      </w:r>
    </w:p>
    <w:p w:rsidR="002B56EC" w:rsidRDefault="002B56EC" w:rsidP="00467575">
      <w:pPr>
        <w:tabs>
          <w:tab w:val="left" w:pos="2211"/>
        </w:tabs>
        <w:spacing w:after="0" w:line="240" w:lineRule="auto"/>
        <w:ind w:firstLine="708"/>
        <w:jc w:val="both"/>
        <w:rPr>
          <w:rFonts w:ascii="Times New Roman" w:eastAsia="Times New Roman" w:hAnsi="Times New Roman" w:cs="Times New Roman"/>
          <w:sz w:val="28"/>
          <w:szCs w:val="28"/>
          <w:lang w:val="kk-KZ" w:eastAsia="ru-RU"/>
        </w:rPr>
      </w:pPr>
    </w:p>
    <w:p w:rsidR="00467575" w:rsidRDefault="00467575" w:rsidP="00467575">
      <w:pPr>
        <w:tabs>
          <w:tab w:val="left" w:pos="1663"/>
        </w:tabs>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t xml:space="preserve">Толық құн </w:t>
      </w:r>
      <w:r w:rsidR="00B42DC1">
        <w:rPr>
          <w:rFonts w:ascii="Times New Roman" w:eastAsia="Times New Roman" w:hAnsi="Times New Roman" w:cs="Times New Roman"/>
          <w:sz w:val="28"/>
          <w:szCs w:val="28"/>
          <w:lang w:val="kk-KZ" w:eastAsia="ru-RU"/>
        </w:rPr>
        <w:t>– 2кг етті 2кг шайға, 5кг бидайға айырбасталады</w:t>
      </w:r>
    </w:p>
    <w:p w:rsidR="00467575" w:rsidRDefault="00A06D1D" w:rsidP="00EC59DC">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5" type="#_x0000_t102" style="position:absolute;left:0;text-align:left;margin-left:35.5pt;margin-top:.35pt;width:37.7pt;height:60.2pt;rotation:-418856fd;z-index:251853824"/>
        </w:pict>
      </w:r>
    </w:p>
    <w:p w:rsidR="00467575" w:rsidRDefault="00467575" w:rsidP="00467575">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467575" w:rsidRDefault="00A06D1D" w:rsidP="00B42DC1">
      <w:pPr>
        <w:tabs>
          <w:tab w:val="left" w:pos="1704"/>
        </w:tabs>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 id="_x0000_s1296" type="#_x0000_t102" style="position:absolute;left:0;text-align:left;margin-left:34.75pt;margin-top:9.65pt;width:28.45pt;height:48.25pt;rotation:-418856fd;z-index:251854848"/>
        </w:pict>
      </w:r>
      <w:r w:rsidR="00467575">
        <w:rPr>
          <w:rFonts w:ascii="Times New Roman" w:eastAsia="Times New Roman" w:hAnsi="Times New Roman" w:cs="Times New Roman"/>
          <w:sz w:val="28"/>
          <w:szCs w:val="28"/>
          <w:lang w:val="kk-KZ" w:eastAsia="ru-RU"/>
        </w:rPr>
        <w:tab/>
        <w:t>Жалпылама құн</w:t>
      </w:r>
      <w:r w:rsidR="00B42DC1">
        <w:rPr>
          <w:rFonts w:ascii="Times New Roman" w:eastAsia="Times New Roman" w:hAnsi="Times New Roman" w:cs="Times New Roman"/>
          <w:sz w:val="28"/>
          <w:szCs w:val="28"/>
          <w:lang w:val="kk-KZ" w:eastAsia="ru-RU"/>
        </w:rPr>
        <w:t xml:space="preserve"> - 2кг шай, 5кг бидайдың құның 2кг ет анықтайды</w:t>
      </w:r>
    </w:p>
    <w:p w:rsidR="00467575" w:rsidRDefault="00467575" w:rsidP="00EC59DC">
      <w:pPr>
        <w:spacing w:after="0" w:line="240" w:lineRule="auto"/>
        <w:ind w:firstLine="708"/>
        <w:jc w:val="both"/>
        <w:rPr>
          <w:rFonts w:ascii="Times New Roman" w:eastAsia="Times New Roman" w:hAnsi="Times New Roman" w:cs="Times New Roman"/>
          <w:sz w:val="28"/>
          <w:szCs w:val="28"/>
          <w:lang w:val="kk-KZ" w:eastAsia="ru-RU"/>
        </w:rPr>
      </w:pPr>
    </w:p>
    <w:p w:rsidR="00467575" w:rsidRDefault="00467575" w:rsidP="00EC59DC">
      <w:pPr>
        <w:spacing w:after="0" w:line="240" w:lineRule="auto"/>
        <w:ind w:firstLine="708"/>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B42DC1">
        <w:rPr>
          <w:rFonts w:ascii="Times New Roman" w:eastAsia="Times New Roman" w:hAnsi="Times New Roman" w:cs="Times New Roman"/>
          <w:sz w:val="28"/>
          <w:szCs w:val="28"/>
          <w:lang w:val="kk-KZ" w:eastAsia="ru-RU"/>
        </w:rPr>
        <w:t>А</w:t>
      </w:r>
      <w:r>
        <w:rPr>
          <w:rFonts w:ascii="Times New Roman" w:eastAsia="Times New Roman" w:hAnsi="Times New Roman" w:cs="Times New Roman"/>
          <w:sz w:val="28"/>
          <w:szCs w:val="28"/>
          <w:lang w:val="kk-KZ" w:eastAsia="ru-RU"/>
        </w:rPr>
        <w:t>қшалай</w:t>
      </w:r>
      <w:r w:rsidR="00B42DC1">
        <w:rPr>
          <w:rFonts w:ascii="Times New Roman" w:eastAsia="Times New Roman" w:hAnsi="Times New Roman" w:cs="Times New Roman"/>
          <w:sz w:val="28"/>
          <w:szCs w:val="28"/>
          <w:lang w:val="kk-KZ" w:eastAsia="ru-RU"/>
        </w:rPr>
        <w:t xml:space="preserve"> құн - 2кг шай, 5кг бидайдың құның 2гр. алтын анықтайды</w:t>
      </w:r>
    </w:p>
    <w:p w:rsidR="00467575" w:rsidRDefault="00467575" w:rsidP="00EC59DC">
      <w:pPr>
        <w:spacing w:after="0" w:line="240" w:lineRule="auto"/>
        <w:ind w:firstLine="708"/>
        <w:jc w:val="both"/>
        <w:rPr>
          <w:rFonts w:ascii="Times New Roman" w:eastAsia="Times New Roman" w:hAnsi="Times New Roman" w:cs="Times New Roman"/>
          <w:sz w:val="28"/>
          <w:szCs w:val="28"/>
          <w:lang w:val="kk-KZ" w:eastAsia="ru-RU"/>
        </w:rPr>
      </w:pPr>
    </w:p>
    <w:p w:rsidR="00736BD7" w:rsidRPr="008C5F08" w:rsidRDefault="00736BD7" w:rsidP="00736BD7">
      <w:pPr>
        <w:spacing w:after="0" w:line="240" w:lineRule="auto"/>
        <w:ind w:firstLine="708"/>
        <w:jc w:val="both"/>
        <w:rPr>
          <w:rFonts w:ascii="Times New Roman" w:eastAsia="Times New Roman" w:hAnsi="Times New Roman" w:cs="Times New Roman"/>
          <w:sz w:val="28"/>
          <w:szCs w:val="28"/>
          <w:lang w:val="kk-KZ" w:eastAsia="ru-RU"/>
        </w:rPr>
      </w:pPr>
      <w:r w:rsidRPr="008C5F08">
        <w:rPr>
          <w:rFonts w:ascii="Times New Roman" w:eastAsia="Times New Roman" w:hAnsi="Times New Roman" w:cs="Times New Roman"/>
          <w:b/>
          <w:bCs/>
          <w:sz w:val="28"/>
          <w:szCs w:val="28"/>
          <w:lang w:val="kk-KZ" w:eastAsia="ru-RU"/>
        </w:rPr>
        <w:lastRenderedPageBreak/>
        <w:t>Құн заңы</w:t>
      </w:r>
      <w:r w:rsidRPr="008C5F08">
        <w:rPr>
          <w:rFonts w:ascii="Times New Roman" w:eastAsia="Times New Roman" w:hAnsi="Times New Roman" w:cs="Times New Roman"/>
          <w:sz w:val="28"/>
          <w:szCs w:val="28"/>
          <w:lang w:val="kk-KZ" w:eastAsia="ru-RU"/>
        </w:rPr>
        <w:t xml:space="preserve">- бұл тауар өндірісінің дамуын басқаратын баға заңы. Баға дегеніміз тауар құнының ақшалай көрінісі. Сонымен құн заңы дегеніміз баға заңы. </w:t>
      </w:r>
    </w:p>
    <w:p w:rsidR="000E2981" w:rsidRPr="00C55BCC" w:rsidRDefault="000E2981" w:rsidP="00C55BCC">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Экономикалық ғылымда XIX-шы ғасырдың екінші жартысында жаңа құн теориясы – шекті пайдалылық теориясы жасалынды. Оған ат салысқандар- ағылшын экономисі Уильям Джевонс (1835-1882жж), австрия экономистері Карл Менгер (1840-1921жж) және Ейген Бем-Баверк (1851-1914жж) болды.</w:t>
      </w:r>
    </w:p>
    <w:p w:rsidR="000E2981" w:rsidRPr="00C55BCC" w:rsidRDefault="000E2981" w:rsidP="00C55BCC">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Шекті пайдалылық теоиясы үшін құнды немесе «бағалылықты» субьективті қарастыру сипаты тән. Шекті пайдалылық теориясы австриялық мектептің негізін қалаушы Карл Менгер былай деген «</w:t>
      </w:r>
      <w:r w:rsidRPr="00C55BCC">
        <w:rPr>
          <w:rFonts w:ascii="Times New Roman" w:hAnsi="Times New Roman" w:cs="Times New Roman"/>
          <w:bCs/>
          <w:iCs/>
          <w:sz w:val="28"/>
          <w:szCs w:val="28"/>
          <w:lang w:val="kk-KZ"/>
        </w:rPr>
        <w:t>бағалылық бұл пайымдау, ондағы шаруашылықтағы адамдар өзінің қаруындағы бар игіліктерге мән беріп, олардың өмірін және әл-ауқаттылығын қолдау үшін иеленеді, сондықтанда олардың ой-</w:t>
      </w:r>
      <w:r w:rsidR="00C55BCC">
        <w:rPr>
          <w:rFonts w:ascii="Times New Roman" w:hAnsi="Times New Roman" w:cs="Times New Roman"/>
          <w:bCs/>
          <w:iCs/>
          <w:sz w:val="28"/>
          <w:szCs w:val="28"/>
          <w:lang w:val="kk-KZ"/>
        </w:rPr>
        <w:t xml:space="preserve">санасынан тыс өмір сүрмейді. </w:t>
      </w:r>
      <w:r w:rsidRPr="00C55BCC">
        <w:rPr>
          <w:rFonts w:ascii="Times New Roman" w:hAnsi="Times New Roman" w:cs="Times New Roman"/>
          <w:iCs/>
          <w:sz w:val="28"/>
          <w:szCs w:val="28"/>
          <w:lang w:val="kk-KZ"/>
        </w:rPr>
        <w:t xml:space="preserve">Демек, </w:t>
      </w:r>
      <w:r w:rsidRPr="00C55BCC">
        <w:rPr>
          <w:rFonts w:ascii="Times New Roman" w:hAnsi="Times New Roman" w:cs="Times New Roman"/>
          <w:bCs/>
          <w:iCs/>
          <w:sz w:val="28"/>
          <w:szCs w:val="28"/>
          <w:lang w:val="kk-KZ"/>
        </w:rPr>
        <w:t>«бағалылық»-бұл адамдардың субьективті пайымдауы және ол олардың сана-сезімінде ғана болады.</w:t>
      </w:r>
    </w:p>
    <w:p w:rsidR="000E2981" w:rsidRPr="00C55BCC" w:rsidRDefault="000E2981" w:rsidP="00C55BCC">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 xml:space="preserve">Ейген Бем-Баверг бағалылықты обьективті және субьективті мағанады айыра отырып, субьективті бағалылық «адам жағдайының дұрыс болуы көзқарасымен мәнді» екенін атаған, ол обьективті бағалылық – бұл «айырбасталу </w:t>
      </w:r>
      <w:r w:rsidR="00C55BCC">
        <w:rPr>
          <w:rFonts w:ascii="Times New Roman" w:hAnsi="Times New Roman" w:cs="Times New Roman"/>
          <w:iCs/>
          <w:sz w:val="28"/>
          <w:szCs w:val="28"/>
          <w:lang w:val="kk-KZ"/>
        </w:rPr>
        <w:t>күшіне негізделген мәнділік».</w:t>
      </w:r>
      <w:r w:rsidRPr="00C55BCC">
        <w:rPr>
          <w:rFonts w:ascii="Times New Roman" w:hAnsi="Times New Roman" w:cs="Times New Roman"/>
          <w:iCs/>
          <w:sz w:val="28"/>
          <w:szCs w:val="28"/>
          <w:lang w:val="kk-KZ"/>
        </w:rPr>
        <w:t xml:space="preserve"> Бұл кезде субьективті бағалылық игіліктің сиректігімен, яғни қай бір игіліктердің қор мөлшерімен байланыстырылады. Е.Бем-Бавере былай жазған: «</w:t>
      </w:r>
      <w:r w:rsidRPr="00C55BCC">
        <w:rPr>
          <w:rFonts w:ascii="Times New Roman" w:hAnsi="Times New Roman" w:cs="Times New Roman"/>
          <w:bCs/>
          <w:iCs/>
          <w:sz w:val="28"/>
          <w:szCs w:val="28"/>
          <w:lang w:val="kk-KZ"/>
        </w:rPr>
        <w:t>Бағалылық-заттың мөлшерінің шектілігінен байқатады, ол бағалылықтың болмауы – олардың артық екендігін көрсетеді»</w:t>
      </w:r>
      <w:r w:rsidRPr="00C55BCC">
        <w:rPr>
          <w:rFonts w:ascii="Times New Roman" w:hAnsi="Times New Roman" w:cs="Times New Roman"/>
          <w:iCs/>
          <w:sz w:val="28"/>
          <w:szCs w:val="28"/>
          <w:lang w:val="kk-KZ"/>
        </w:rPr>
        <w:t xml:space="preserve"> Е.Бем-Баверктің анықтауынша, заттың бағалылығы осы заттағы шекті пайдалылықтың мөлшерімен өлшенеді.</w:t>
      </w:r>
    </w:p>
    <w:p w:rsidR="000E2981" w:rsidRPr="00163576" w:rsidRDefault="000E2981" w:rsidP="00C55BCC">
      <w:pPr>
        <w:spacing w:after="0" w:line="240" w:lineRule="auto"/>
        <w:ind w:firstLine="708"/>
        <w:jc w:val="both"/>
        <w:rPr>
          <w:rFonts w:ascii="Times New Roman" w:hAnsi="Times New Roman" w:cs="Times New Roman"/>
          <w:iCs/>
          <w:sz w:val="28"/>
          <w:szCs w:val="28"/>
          <w:lang w:val="kk-KZ"/>
        </w:rPr>
      </w:pPr>
      <w:r w:rsidRPr="00C55BCC">
        <w:rPr>
          <w:rFonts w:ascii="Times New Roman" w:hAnsi="Times New Roman" w:cs="Times New Roman"/>
          <w:iCs/>
          <w:sz w:val="28"/>
          <w:szCs w:val="28"/>
          <w:lang w:val="kk-KZ"/>
        </w:rPr>
        <w:t xml:space="preserve">Бұл теорияның қолданылуының мәні мынады: қазіргі жағдайда шекті пайдалылық теориясы тұтынудың кейбір игілікті толықтыру дәрежесін анықтау үшін қолданылады. </w:t>
      </w:r>
      <w:r w:rsidRPr="00163576">
        <w:rPr>
          <w:rFonts w:ascii="Times New Roman" w:hAnsi="Times New Roman" w:cs="Times New Roman"/>
          <w:bCs/>
          <w:iCs/>
          <w:sz w:val="28"/>
          <w:szCs w:val="28"/>
          <w:lang w:val="kk-KZ"/>
        </w:rPr>
        <w:t>«Госсен заңына» сай қажеттілігі қанағаттандырылуына қарай толықтыру дәрежесі өседі., ал осы игіліктің пайдалылық мөлшері төмендейді</w:t>
      </w:r>
      <w:r w:rsidRPr="00163576">
        <w:rPr>
          <w:rFonts w:ascii="Times New Roman" w:hAnsi="Times New Roman" w:cs="Times New Roman"/>
          <w:iCs/>
          <w:sz w:val="28"/>
          <w:szCs w:val="28"/>
          <w:lang w:val="kk-KZ"/>
        </w:rPr>
        <w:t>.</w:t>
      </w:r>
    </w:p>
    <w:p w:rsidR="000E2981" w:rsidRPr="00163576" w:rsidRDefault="000E2981" w:rsidP="00C55BCC">
      <w:pPr>
        <w:spacing w:after="0" w:line="240" w:lineRule="auto"/>
        <w:ind w:firstLine="708"/>
        <w:jc w:val="both"/>
        <w:rPr>
          <w:rFonts w:ascii="Times New Roman" w:hAnsi="Times New Roman" w:cs="Times New Roman"/>
          <w:sz w:val="28"/>
          <w:szCs w:val="28"/>
          <w:lang w:val="kk-KZ"/>
        </w:rPr>
      </w:pPr>
      <w:r w:rsidRPr="00163576">
        <w:rPr>
          <w:rFonts w:ascii="Times New Roman" w:hAnsi="Times New Roman" w:cs="Times New Roman"/>
          <w:sz w:val="28"/>
          <w:szCs w:val="28"/>
          <w:lang w:val="kk-KZ"/>
        </w:rPr>
        <w:t>Осы қажеттілікті қанағаттандыратын әрбір келесі игілік алдыңғыға қарағанда аз пайдалылыққа ие болады (Герман Госсен (1810-1859жж)- неміс ғалымы) .</w:t>
      </w:r>
    </w:p>
    <w:p w:rsidR="000E2981" w:rsidRDefault="000E2981" w:rsidP="00C55BCC">
      <w:pPr>
        <w:spacing w:after="0" w:line="240" w:lineRule="auto"/>
        <w:jc w:val="both"/>
        <w:rPr>
          <w:rFonts w:ascii="Times New Roman" w:eastAsia="Times New Roman" w:hAnsi="Times New Roman" w:cs="Times New Roman"/>
          <w:sz w:val="28"/>
          <w:szCs w:val="28"/>
          <w:lang w:val="kk-KZ" w:eastAsia="ru-RU"/>
        </w:rPr>
      </w:pPr>
      <w:r w:rsidRPr="00163576">
        <w:rPr>
          <w:rFonts w:ascii="Times New Roman" w:hAnsi="Times New Roman" w:cs="Times New Roman"/>
          <w:sz w:val="28"/>
          <w:szCs w:val="28"/>
          <w:lang w:val="kk-KZ"/>
        </w:rPr>
        <w:t> </w:t>
      </w:r>
      <w:r w:rsidR="00C55BCC">
        <w:rPr>
          <w:rFonts w:ascii="Times New Roman" w:hAnsi="Times New Roman" w:cs="Times New Roman"/>
          <w:sz w:val="28"/>
          <w:szCs w:val="28"/>
          <w:lang w:val="kk-KZ"/>
        </w:rPr>
        <w:tab/>
      </w:r>
      <w:r w:rsidRPr="00163576">
        <w:rPr>
          <w:rFonts w:ascii="Times New Roman" w:eastAsia="Times New Roman" w:hAnsi="Times New Roman" w:cs="Times New Roman"/>
          <w:sz w:val="28"/>
          <w:szCs w:val="28"/>
          <w:lang w:val="kk-KZ" w:eastAsia="ru-RU"/>
        </w:rPr>
        <w:t>Ағылшын экономисі Альфред Маршал (1842-1924жж) «экономикалық теорияның принциптері » кітабында «шекті пайдалылық теориясын» «сұраным мен ұсыным» және «өндіріс шығындары» теориясымен қосуға талпыныс жасады. Осының нәтижесінде ол экономикалық теориядағы құнның пайдалылыққа , сұраным-ұсынымға, шығындар мен бағаға өзара әсер етудің жалпы анықтамасына бұрылуды жүзеге асырады.</w:t>
      </w:r>
    </w:p>
    <w:p w:rsidR="00C55BCC" w:rsidRPr="00C55BCC" w:rsidRDefault="00C55BCC" w:rsidP="00C55BCC">
      <w:pPr>
        <w:spacing w:after="0" w:line="240" w:lineRule="auto"/>
        <w:jc w:val="both"/>
        <w:rPr>
          <w:rFonts w:ascii="Times New Roman" w:eastAsia="Times New Roman" w:hAnsi="Times New Roman" w:cs="Times New Roman"/>
          <w:sz w:val="28"/>
          <w:szCs w:val="28"/>
          <w:lang w:val="kk-KZ" w:eastAsia="ru-RU"/>
        </w:rPr>
      </w:pPr>
    </w:p>
    <w:p w:rsidR="002E14CB" w:rsidRPr="00712F68" w:rsidRDefault="00D702B7" w:rsidP="00E25D2B">
      <w:pPr>
        <w:pStyle w:val="af4"/>
        <w:numPr>
          <w:ilvl w:val="1"/>
          <w:numId w:val="6"/>
        </w:numPr>
        <w:spacing w:after="0" w:line="240" w:lineRule="auto"/>
        <w:jc w:val="both"/>
        <w:rPr>
          <w:rFonts w:ascii="Times New Roman" w:hAnsi="Times New Roman"/>
          <w:b/>
          <w:i/>
          <w:sz w:val="28"/>
          <w:szCs w:val="28"/>
          <w:lang w:val="kk-KZ"/>
        </w:rPr>
      </w:pPr>
      <w:r w:rsidRPr="00712F68">
        <w:rPr>
          <w:rFonts w:ascii="Times New Roman" w:hAnsi="Times New Roman"/>
          <w:b/>
          <w:i/>
          <w:sz w:val="28"/>
          <w:szCs w:val="28"/>
          <w:lang w:val="kk-KZ"/>
        </w:rPr>
        <w:t xml:space="preserve"> </w:t>
      </w:r>
      <w:r w:rsidR="005155B3" w:rsidRPr="00712F68">
        <w:rPr>
          <w:rFonts w:ascii="Times New Roman" w:hAnsi="Times New Roman"/>
          <w:b/>
          <w:i/>
          <w:sz w:val="28"/>
          <w:szCs w:val="28"/>
          <w:lang w:val="kk-KZ"/>
        </w:rPr>
        <w:t xml:space="preserve">Ақшаның мәні және қызметтері. Ақша айналысының заңы. Баға құнның ақшалай көрінісі ретінде </w:t>
      </w:r>
    </w:p>
    <w:p w:rsidR="00736BD7" w:rsidRDefault="00A414CC" w:rsidP="00D826FC">
      <w:pPr>
        <w:pStyle w:val="af4"/>
        <w:spacing w:after="0" w:line="240" w:lineRule="auto"/>
        <w:ind w:left="0" w:firstLine="708"/>
        <w:jc w:val="both"/>
        <w:rPr>
          <w:rFonts w:ascii="Times New Roman" w:hAnsi="Times New Roman"/>
          <w:sz w:val="28"/>
          <w:szCs w:val="28"/>
          <w:lang w:val="kk-KZ"/>
        </w:rPr>
      </w:pPr>
      <w:r w:rsidRPr="00D935A4">
        <w:rPr>
          <w:rFonts w:ascii="Times New Roman" w:hAnsi="Times New Roman"/>
          <w:sz w:val="28"/>
          <w:szCs w:val="28"/>
          <w:lang w:val="kk-KZ"/>
        </w:rPr>
        <w:t xml:space="preserve">Ақшаның шығу себебі </w:t>
      </w:r>
      <w:r w:rsidR="00D935A4" w:rsidRPr="00D935A4">
        <w:rPr>
          <w:rFonts w:ascii="Times New Roman" w:hAnsi="Times New Roman"/>
          <w:sz w:val="28"/>
          <w:szCs w:val="28"/>
          <w:lang w:val="kk-KZ"/>
        </w:rPr>
        <w:t xml:space="preserve">тауарлы өндірістің дамуының бірден-бір шарты болып табылады. </w:t>
      </w:r>
      <w:r w:rsidR="00B04024" w:rsidRPr="00D826FC">
        <w:rPr>
          <w:rFonts w:ascii="Times New Roman" w:hAnsi="Times New Roman"/>
          <w:sz w:val="28"/>
          <w:szCs w:val="28"/>
          <w:lang w:val="kk-KZ"/>
        </w:rPr>
        <w:t xml:space="preserve">Ақша </w:t>
      </w:r>
      <w:r w:rsidR="008410FD" w:rsidRPr="00D826FC">
        <w:rPr>
          <w:rFonts w:ascii="Times New Roman" w:hAnsi="Times New Roman"/>
          <w:sz w:val="28"/>
          <w:szCs w:val="28"/>
          <w:lang w:val="kk-KZ"/>
        </w:rPr>
        <w:t xml:space="preserve">барлық тауар өндірушілер, сатушылар, тұтынушылар арасындағы экономикалық байланысты </w:t>
      </w:r>
      <w:r w:rsidR="008410FD" w:rsidRPr="00736BD7">
        <w:rPr>
          <w:rFonts w:ascii="Times New Roman" w:hAnsi="Times New Roman"/>
          <w:sz w:val="28"/>
          <w:szCs w:val="28"/>
          <w:lang w:val="kk-KZ"/>
        </w:rPr>
        <w:t xml:space="preserve">қаматамасыз етеді. Ақша тауар өндірісі мен тауар айырбасының тарихи дамуы нәтижесінде пайда болды. Алғашқы </w:t>
      </w:r>
      <w:r w:rsidR="008410FD" w:rsidRPr="00736BD7">
        <w:rPr>
          <w:rFonts w:ascii="Times New Roman" w:hAnsi="Times New Roman"/>
          <w:sz w:val="28"/>
          <w:szCs w:val="28"/>
          <w:lang w:val="kk-KZ"/>
        </w:rPr>
        <w:lastRenderedPageBreak/>
        <w:t xml:space="preserve">кезде бір еңбек өнімі екінші еңбек өніміне тікелей айырбасталды. Кейінірек </w:t>
      </w:r>
      <w:hyperlink r:id="rId83" w:tooltip="Айырбас" w:history="1">
        <w:r w:rsidR="008410FD" w:rsidRPr="00736BD7">
          <w:rPr>
            <w:rStyle w:val="af3"/>
            <w:rFonts w:ascii="Times New Roman" w:hAnsi="Times New Roman"/>
            <w:color w:val="auto"/>
            <w:sz w:val="28"/>
            <w:szCs w:val="28"/>
            <w:u w:val="none"/>
            <w:lang w:val="kk-KZ"/>
          </w:rPr>
          <w:t>айырбас</w:t>
        </w:r>
      </w:hyperlink>
      <w:r w:rsidR="008410FD" w:rsidRPr="00736BD7">
        <w:rPr>
          <w:rFonts w:ascii="Times New Roman" w:hAnsi="Times New Roman"/>
          <w:sz w:val="28"/>
          <w:szCs w:val="28"/>
          <w:lang w:val="kk-KZ"/>
        </w:rPr>
        <w:t xml:space="preserve"> сауда дамуының барысында құнның жай формасының орнына құнның толық және жайылыңқы формасы келді. Одан әрі өндіріс пен айырбастың дамуы нәтижесінде тауарлар арасынан бір тауар бөлініп шығып, басқа тауарлар осы тауарға айырбасталды. Сөйтіп, құнның толық және жайылыңқы формасы құнның жалпылық формасына орын берді. Құнның ең жоғарғы ақша формасындағы жалпыға бірдей балама рөлі бір тауардың еншісіне тиді, яғни ерекше тауар түрі – ақша пайда болды. Осы кезде әр түрлі тайпалар мен халықтар арасында ақша ретінде ішкі және сыртқы сауда-саттықтың басты заттары болып табылатын тауарлар бөлініп шықты. Ақша рөлін кейбір халықтарда (гректер, римдіктер, славяндар, моңғолдар, т.б.) мал, ертедегі </w:t>
      </w:r>
      <w:hyperlink r:id="rId84" w:tooltip="Русь (мұндай бет жоқ)" w:history="1">
        <w:r w:rsidR="008410FD" w:rsidRPr="00736BD7">
          <w:rPr>
            <w:rStyle w:val="af3"/>
            <w:rFonts w:ascii="Times New Roman" w:hAnsi="Times New Roman"/>
            <w:color w:val="auto"/>
            <w:sz w:val="28"/>
            <w:szCs w:val="28"/>
            <w:u w:val="none"/>
            <w:lang w:val="kk-KZ"/>
          </w:rPr>
          <w:t>Русьте</w:t>
        </w:r>
      </w:hyperlink>
      <w:r w:rsidR="008410FD" w:rsidRPr="00736BD7">
        <w:rPr>
          <w:rFonts w:ascii="Times New Roman" w:hAnsi="Times New Roman"/>
          <w:sz w:val="28"/>
          <w:szCs w:val="28"/>
          <w:lang w:val="kk-KZ"/>
        </w:rPr>
        <w:t xml:space="preserve">, </w:t>
      </w:r>
      <w:hyperlink r:id="rId85" w:tooltip="Скандинавия" w:history="1">
        <w:r w:rsidR="008410FD" w:rsidRPr="00736BD7">
          <w:rPr>
            <w:rStyle w:val="af3"/>
            <w:rFonts w:ascii="Times New Roman" w:hAnsi="Times New Roman"/>
            <w:color w:val="auto"/>
            <w:sz w:val="28"/>
            <w:szCs w:val="28"/>
            <w:u w:val="none"/>
            <w:lang w:val="kk-KZ"/>
          </w:rPr>
          <w:t>Скандинавияда</w:t>
        </w:r>
      </w:hyperlink>
      <w:r w:rsidR="008410FD" w:rsidRPr="00736BD7">
        <w:rPr>
          <w:rFonts w:ascii="Times New Roman" w:hAnsi="Times New Roman"/>
          <w:sz w:val="28"/>
          <w:szCs w:val="28"/>
          <w:lang w:val="kk-KZ"/>
        </w:rPr>
        <w:t xml:space="preserve"> – </w:t>
      </w:r>
      <w:hyperlink r:id="rId86" w:tooltip="Аң терісі (мұндай бет жоқ)" w:history="1">
        <w:r w:rsidR="008410FD" w:rsidRPr="00736BD7">
          <w:rPr>
            <w:rStyle w:val="af3"/>
            <w:rFonts w:ascii="Times New Roman" w:hAnsi="Times New Roman"/>
            <w:color w:val="auto"/>
            <w:sz w:val="28"/>
            <w:szCs w:val="28"/>
            <w:u w:val="none"/>
            <w:lang w:val="kk-KZ"/>
          </w:rPr>
          <w:t>аң терісі</w:t>
        </w:r>
      </w:hyperlink>
      <w:r w:rsidR="008410FD" w:rsidRPr="00736BD7">
        <w:rPr>
          <w:rFonts w:ascii="Times New Roman" w:hAnsi="Times New Roman"/>
          <w:sz w:val="28"/>
          <w:szCs w:val="28"/>
          <w:lang w:val="kk-KZ"/>
        </w:rPr>
        <w:t xml:space="preserve">, </w:t>
      </w:r>
      <w:hyperlink r:id="rId87" w:tooltip="Қытай" w:history="1">
        <w:r w:rsidR="008410FD" w:rsidRPr="00736BD7">
          <w:rPr>
            <w:rStyle w:val="af3"/>
            <w:rFonts w:ascii="Times New Roman" w:hAnsi="Times New Roman"/>
            <w:color w:val="auto"/>
            <w:sz w:val="28"/>
            <w:szCs w:val="28"/>
            <w:u w:val="none"/>
            <w:lang w:val="kk-KZ"/>
          </w:rPr>
          <w:t>Қытайда</w:t>
        </w:r>
      </w:hyperlink>
      <w:r w:rsidR="008410FD" w:rsidRPr="00736BD7">
        <w:rPr>
          <w:rFonts w:ascii="Times New Roman" w:hAnsi="Times New Roman"/>
          <w:sz w:val="28"/>
          <w:szCs w:val="28"/>
          <w:lang w:val="kk-KZ"/>
        </w:rPr>
        <w:t xml:space="preserve"> – </w:t>
      </w:r>
      <w:hyperlink r:id="rId88" w:tooltip="Шай" w:history="1">
        <w:r w:rsidR="008410FD" w:rsidRPr="00736BD7">
          <w:rPr>
            <w:rStyle w:val="af3"/>
            <w:rFonts w:ascii="Times New Roman" w:hAnsi="Times New Roman"/>
            <w:color w:val="auto"/>
            <w:sz w:val="28"/>
            <w:szCs w:val="28"/>
            <w:u w:val="none"/>
            <w:lang w:val="kk-KZ"/>
          </w:rPr>
          <w:t>шай</w:t>
        </w:r>
      </w:hyperlink>
      <w:r w:rsidR="008410FD" w:rsidRPr="00736BD7">
        <w:rPr>
          <w:rFonts w:ascii="Times New Roman" w:hAnsi="Times New Roman"/>
          <w:sz w:val="28"/>
          <w:szCs w:val="28"/>
          <w:lang w:val="kk-KZ"/>
        </w:rPr>
        <w:t xml:space="preserve">, </w:t>
      </w:r>
      <w:hyperlink r:id="rId89" w:tooltip="Абиссиния (мұндай бет жоқ)" w:history="1">
        <w:r w:rsidR="008410FD" w:rsidRPr="00736BD7">
          <w:rPr>
            <w:rStyle w:val="af3"/>
            <w:rFonts w:ascii="Times New Roman" w:hAnsi="Times New Roman"/>
            <w:color w:val="auto"/>
            <w:sz w:val="28"/>
            <w:szCs w:val="28"/>
            <w:u w:val="none"/>
            <w:lang w:val="kk-KZ"/>
          </w:rPr>
          <w:t>Абиссинияда</w:t>
        </w:r>
      </w:hyperlink>
      <w:r w:rsidR="008410FD" w:rsidRPr="00736BD7">
        <w:rPr>
          <w:rFonts w:ascii="Times New Roman" w:hAnsi="Times New Roman"/>
          <w:sz w:val="28"/>
          <w:szCs w:val="28"/>
          <w:lang w:val="kk-KZ"/>
        </w:rPr>
        <w:t xml:space="preserve"> – </w:t>
      </w:r>
      <w:hyperlink r:id="rId90" w:tooltip="Тұз" w:history="1">
        <w:r w:rsidR="008410FD" w:rsidRPr="00736BD7">
          <w:rPr>
            <w:rStyle w:val="af3"/>
            <w:rFonts w:ascii="Times New Roman" w:hAnsi="Times New Roman"/>
            <w:color w:val="auto"/>
            <w:sz w:val="28"/>
            <w:szCs w:val="28"/>
            <w:u w:val="none"/>
            <w:lang w:val="kk-KZ"/>
          </w:rPr>
          <w:t>тұз</w:t>
        </w:r>
      </w:hyperlink>
      <w:r w:rsidR="008410FD" w:rsidRPr="00736BD7">
        <w:rPr>
          <w:rFonts w:ascii="Times New Roman" w:hAnsi="Times New Roman"/>
          <w:sz w:val="28"/>
          <w:szCs w:val="28"/>
          <w:lang w:val="kk-KZ"/>
        </w:rPr>
        <w:t xml:space="preserve"> атқарды. Қазақстанда ішкі сауда-саттық жүргізу үшін жалпыға бірдей балама ретінде </w:t>
      </w:r>
      <w:hyperlink r:id="rId91" w:tooltip="Тоқты" w:history="1">
        <w:r w:rsidR="008410FD" w:rsidRPr="00736BD7">
          <w:rPr>
            <w:rStyle w:val="af3"/>
            <w:rFonts w:ascii="Times New Roman" w:hAnsi="Times New Roman"/>
            <w:color w:val="auto"/>
            <w:sz w:val="28"/>
            <w:szCs w:val="28"/>
            <w:u w:val="none"/>
            <w:lang w:val="kk-KZ"/>
          </w:rPr>
          <w:t>тоқты</w:t>
        </w:r>
      </w:hyperlink>
      <w:r w:rsidR="008410FD" w:rsidRPr="00736BD7">
        <w:rPr>
          <w:rFonts w:ascii="Times New Roman" w:hAnsi="Times New Roman"/>
          <w:sz w:val="28"/>
          <w:szCs w:val="28"/>
          <w:lang w:val="kk-KZ"/>
        </w:rPr>
        <w:t xml:space="preserve"> немесе </w:t>
      </w:r>
      <w:hyperlink r:id="rId92" w:tooltip="Саулық (мұндай бет жоқ)" w:history="1">
        <w:r w:rsidR="008410FD" w:rsidRPr="00736BD7">
          <w:rPr>
            <w:rStyle w:val="af3"/>
            <w:rFonts w:ascii="Times New Roman" w:hAnsi="Times New Roman"/>
            <w:color w:val="auto"/>
            <w:sz w:val="28"/>
            <w:szCs w:val="28"/>
            <w:u w:val="none"/>
            <w:lang w:val="kk-KZ"/>
          </w:rPr>
          <w:t>саулық</w:t>
        </w:r>
      </w:hyperlink>
      <w:r w:rsidR="008410FD" w:rsidRPr="00736BD7">
        <w:rPr>
          <w:rFonts w:ascii="Times New Roman" w:hAnsi="Times New Roman"/>
          <w:sz w:val="28"/>
          <w:szCs w:val="28"/>
          <w:lang w:val="kk-KZ"/>
        </w:rPr>
        <w:t xml:space="preserve"> қой пайдаланылды. Бертін келе тауар өндірісі мен тауар айырбасының дамуы және халықтар арасындағы қарым-қатынастың ұлғаюы нәтижесінде ақша рөлі түрлі металдарға ауыса бастады. Өйткені, металл (әсіресе алтын, күміс) өзінің табиғи қасиетінің арқасында ақша рөлін атқаруға өте қолайлы болды. Алтын мен күмістің жалпыға бірдей балама рөлін атқаруына байланысты құнның жалпылық формасы</w:t>
      </w:r>
      <w:r w:rsidR="008410FD" w:rsidRPr="00D826FC">
        <w:rPr>
          <w:rFonts w:ascii="Times New Roman" w:hAnsi="Times New Roman"/>
          <w:sz w:val="28"/>
          <w:szCs w:val="28"/>
          <w:lang w:val="kk-KZ"/>
        </w:rPr>
        <w:t xml:space="preserve"> ақша формасымен айырбасталды. Ол кез келген тауарға айырбасталды.</w:t>
      </w:r>
      <w:r w:rsidR="00736BD7" w:rsidRPr="002E14CB">
        <w:rPr>
          <w:rFonts w:ascii="Times New Roman" w:hAnsi="Times New Roman"/>
          <w:sz w:val="28"/>
          <w:szCs w:val="28"/>
          <w:lang w:val="kk-KZ"/>
        </w:rPr>
        <w:t xml:space="preserve"> </w:t>
      </w:r>
    </w:p>
    <w:p w:rsidR="008410FD" w:rsidRPr="00D826FC" w:rsidRDefault="00736BD7" w:rsidP="00D826FC">
      <w:pPr>
        <w:pStyle w:val="af4"/>
        <w:spacing w:after="0" w:line="240" w:lineRule="auto"/>
        <w:ind w:left="0" w:firstLine="708"/>
        <w:jc w:val="both"/>
        <w:rPr>
          <w:rFonts w:ascii="Times New Roman" w:hAnsi="Times New Roman"/>
          <w:sz w:val="28"/>
          <w:szCs w:val="28"/>
          <w:lang w:val="kk-KZ"/>
        </w:rPr>
      </w:pPr>
      <w:r w:rsidRPr="002E14CB">
        <w:rPr>
          <w:rFonts w:ascii="Times New Roman" w:hAnsi="Times New Roman"/>
          <w:sz w:val="28"/>
          <w:szCs w:val="28"/>
          <w:lang w:val="kk-KZ"/>
        </w:rPr>
        <w:t>Ақша</w:t>
      </w:r>
      <w:r>
        <w:rPr>
          <w:rFonts w:ascii="Times New Roman" w:hAnsi="Times New Roman"/>
          <w:sz w:val="28"/>
          <w:szCs w:val="28"/>
          <w:lang w:val="kk-KZ"/>
        </w:rPr>
        <w:t xml:space="preserve"> </w:t>
      </w:r>
      <w:r w:rsidRPr="002E14CB">
        <w:rPr>
          <w:rFonts w:ascii="Times New Roman" w:hAnsi="Times New Roman"/>
          <w:sz w:val="28"/>
          <w:szCs w:val="28"/>
          <w:lang w:val="kk-KZ"/>
        </w:rPr>
        <w:t>-  бұл жалпы эквивалент рөлін атқаратын ерекше тауар.</w:t>
      </w:r>
    </w:p>
    <w:p w:rsidR="008410FD" w:rsidRPr="00D826FC" w:rsidRDefault="00736BD7" w:rsidP="00D826FC">
      <w:pPr>
        <w:pStyle w:val="af8"/>
        <w:spacing w:before="0" w:beforeAutospacing="0" w:after="0" w:afterAutospacing="0"/>
        <w:jc w:val="both"/>
        <w:rPr>
          <w:sz w:val="28"/>
          <w:szCs w:val="28"/>
          <w:lang w:val="kk-KZ"/>
        </w:rPr>
      </w:pPr>
      <w:r>
        <w:rPr>
          <w:sz w:val="28"/>
          <w:szCs w:val="28"/>
          <w:lang w:val="kk-KZ"/>
        </w:rPr>
        <w:t>Ақша</w:t>
      </w:r>
      <w:r w:rsidR="008410FD" w:rsidRPr="00D826FC">
        <w:rPr>
          <w:sz w:val="28"/>
          <w:szCs w:val="28"/>
          <w:lang w:val="kk-KZ"/>
        </w:rPr>
        <w:t xml:space="preserve"> өзінің дамуы барысында екі түрге бөлінеді:</w:t>
      </w:r>
    </w:p>
    <w:p w:rsidR="008410FD" w:rsidRPr="00C3202A" w:rsidRDefault="008410FD" w:rsidP="00DF43B3">
      <w:pPr>
        <w:numPr>
          <w:ilvl w:val="0"/>
          <w:numId w:val="34"/>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толық құнды ақшалар (нағыз ақшалар);</w:t>
      </w:r>
    </w:p>
    <w:p w:rsidR="008410FD" w:rsidRPr="00C3202A" w:rsidRDefault="008410FD" w:rsidP="00DF43B3">
      <w:pPr>
        <w:numPr>
          <w:ilvl w:val="0"/>
          <w:numId w:val="34"/>
        </w:numPr>
        <w:spacing w:after="0" w:line="240" w:lineRule="auto"/>
        <w:jc w:val="both"/>
        <w:rPr>
          <w:rFonts w:ascii="Times New Roman" w:hAnsi="Times New Roman" w:cs="Times New Roman"/>
          <w:sz w:val="28"/>
          <w:szCs w:val="28"/>
          <w:lang w:val="kk-KZ"/>
        </w:rPr>
      </w:pPr>
      <w:r w:rsidRPr="00C3202A">
        <w:rPr>
          <w:rFonts w:ascii="Times New Roman" w:hAnsi="Times New Roman" w:cs="Times New Roman"/>
          <w:sz w:val="28"/>
          <w:szCs w:val="28"/>
          <w:lang w:val="kk-KZ"/>
        </w:rPr>
        <w:t>толық құнсыз ақшалар (құндық белгілері).</w:t>
      </w:r>
    </w:p>
    <w:p w:rsidR="008410FD" w:rsidRPr="00C3202A" w:rsidRDefault="008410FD" w:rsidP="00C639D5">
      <w:pPr>
        <w:pStyle w:val="af8"/>
        <w:spacing w:before="0" w:beforeAutospacing="0" w:after="0" w:afterAutospacing="0"/>
        <w:ind w:firstLine="708"/>
        <w:jc w:val="both"/>
        <w:rPr>
          <w:sz w:val="28"/>
          <w:szCs w:val="28"/>
          <w:lang w:val="kk-KZ"/>
        </w:rPr>
      </w:pPr>
      <w:r w:rsidRPr="00C3202A">
        <w:rPr>
          <w:bCs/>
          <w:i/>
          <w:iCs/>
          <w:sz w:val="28"/>
          <w:szCs w:val="28"/>
          <w:lang w:val="kk-KZ"/>
        </w:rPr>
        <w:t>Толық құнды ақшалар</w:t>
      </w:r>
      <w:r w:rsidRPr="00C3202A">
        <w:rPr>
          <w:i/>
          <w:iCs/>
          <w:sz w:val="28"/>
          <w:szCs w:val="28"/>
          <w:lang w:val="kk-KZ"/>
        </w:rPr>
        <w:t xml:space="preserve"> (нағыз ақшалар) — номиналдық құны оны дайындауға кеткен нақты құнымен сәйкес келетін ақшалар.</w:t>
      </w:r>
    </w:p>
    <w:p w:rsidR="008410FD" w:rsidRPr="00736BD7" w:rsidRDefault="008410FD" w:rsidP="00D826FC">
      <w:pPr>
        <w:pStyle w:val="af8"/>
        <w:spacing w:before="0" w:beforeAutospacing="0" w:after="0" w:afterAutospacing="0"/>
        <w:jc w:val="both"/>
        <w:rPr>
          <w:sz w:val="28"/>
          <w:szCs w:val="28"/>
          <w:lang w:val="kk-KZ"/>
        </w:rPr>
      </w:pPr>
      <w:r w:rsidRPr="00C3202A">
        <w:rPr>
          <w:sz w:val="28"/>
          <w:szCs w:val="28"/>
          <w:lang w:val="kk-KZ"/>
        </w:rPr>
        <w:t>Металл ақшаларға: мыстан, күмістен және алтыннан жасалғандары жатады. Металл ақшалар әр түрлі нысанда болған. Монета түріндегі нысаны — бұл олардың соңғы нысаны. Монетаның бет жағы — аверс, артқы жағы — реверс және жаны — гурт деп аталады.</w:t>
      </w:r>
      <w:r w:rsidR="00736BD7" w:rsidRPr="00736BD7">
        <w:rPr>
          <w:sz w:val="28"/>
          <w:szCs w:val="28"/>
          <w:lang w:val="kk-KZ"/>
        </w:rPr>
        <w:t xml:space="preserve"> </w:t>
      </w:r>
      <w:r w:rsidR="00736BD7" w:rsidRPr="008C5F08">
        <w:rPr>
          <w:sz w:val="28"/>
          <w:szCs w:val="28"/>
          <w:lang w:val="kk-KZ"/>
        </w:rPr>
        <w:t>Алғашқы монеталар б.д.д. 3 ғасырда Римде Юнона-Монета храмында басылып шыққан.</w:t>
      </w:r>
    </w:p>
    <w:p w:rsidR="008410FD" w:rsidRPr="00C3202A" w:rsidRDefault="008410FD" w:rsidP="00C639D5">
      <w:pPr>
        <w:pStyle w:val="af8"/>
        <w:spacing w:before="0" w:beforeAutospacing="0" w:after="0" w:afterAutospacing="0"/>
        <w:ind w:firstLine="708"/>
        <w:jc w:val="both"/>
        <w:rPr>
          <w:sz w:val="28"/>
          <w:szCs w:val="28"/>
          <w:lang w:val="kk-KZ"/>
        </w:rPr>
      </w:pPr>
      <w:r w:rsidRPr="00C3202A">
        <w:rPr>
          <w:bCs/>
          <w:i/>
          <w:iCs/>
          <w:sz w:val="28"/>
          <w:szCs w:val="28"/>
          <w:lang w:val="kk-KZ"/>
        </w:rPr>
        <w:t>Толыққұнсыз ақшалар</w:t>
      </w:r>
      <w:r w:rsidRPr="00C3202A">
        <w:rPr>
          <w:i/>
          <w:iCs/>
          <w:sz w:val="28"/>
          <w:szCs w:val="28"/>
          <w:lang w:val="kk-KZ"/>
        </w:rPr>
        <w:t xml:space="preserve"> (құнның белгілері) — номиналдық құны нақты құнынан, яғни олардың өндірісіне кеткен қоғамдық еңбектен жоғары болып келетін ақшалар.</w:t>
      </w:r>
    </w:p>
    <w:p w:rsidR="008410FD" w:rsidRPr="00D826FC" w:rsidRDefault="008410FD" w:rsidP="00D826FC">
      <w:pPr>
        <w:pStyle w:val="af8"/>
        <w:spacing w:before="0" w:beforeAutospacing="0" w:after="0" w:afterAutospacing="0"/>
        <w:jc w:val="both"/>
        <w:rPr>
          <w:sz w:val="28"/>
          <w:szCs w:val="28"/>
        </w:rPr>
      </w:pPr>
      <w:r w:rsidRPr="00D826FC">
        <w:rPr>
          <w:sz w:val="28"/>
          <w:szCs w:val="28"/>
        </w:rPr>
        <w:t>Оларға мыналар жатады:</w:t>
      </w:r>
    </w:p>
    <w:p w:rsidR="008410FD" w:rsidRPr="00D826FC" w:rsidRDefault="008410FD" w:rsidP="00DF43B3">
      <w:pPr>
        <w:numPr>
          <w:ilvl w:val="0"/>
          <w:numId w:val="35"/>
        </w:numPr>
        <w:spacing w:after="0" w:line="240" w:lineRule="auto"/>
        <w:jc w:val="both"/>
        <w:rPr>
          <w:rFonts w:ascii="Times New Roman" w:hAnsi="Times New Roman" w:cs="Times New Roman"/>
          <w:sz w:val="28"/>
          <w:szCs w:val="28"/>
        </w:rPr>
      </w:pPr>
      <w:r w:rsidRPr="00D826FC">
        <w:rPr>
          <w:rFonts w:ascii="Times New Roman" w:hAnsi="Times New Roman" w:cs="Times New Roman"/>
          <w:sz w:val="28"/>
          <w:szCs w:val="28"/>
        </w:rPr>
        <w:t>құнның металдық белгілері—арзан бағалы металдардан жасалған ұсақ монеталар, мысалға жез, алюминий т.б. монеталар;</w:t>
      </w:r>
    </w:p>
    <w:p w:rsidR="008410FD" w:rsidRPr="00D826FC" w:rsidRDefault="008410FD" w:rsidP="00DF43B3">
      <w:pPr>
        <w:numPr>
          <w:ilvl w:val="0"/>
          <w:numId w:val="35"/>
        </w:numPr>
        <w:spacing w:after="0" w:line="240" w:lineRule="auto"/>
        <w:jc w:val="both"/>
        <w:rPr>
          <w:rFonts w:ascii="Times New Roman" w:hAnsi="Times New Roman" w:cs="Times New Roman"/>
          <w:sz w:val="28"/>
          <w:szCs w:val="28"/>
        </w:rPr>
      </w:pPr>
      <w:r w:rsidRPr="00D826FC">
        <w:rPr>
          <w:rFonts w:ascii="Times New Roman" w:hAnsi="Times New Roman" w:cs="Times New Roman"/>
          <w:sz w:val="28"/>
          <w:szCs w:val="28"/>
        </w:rPr>
        <w:t>құнның қағаздан жасалған белгілері.</w:t>
      </w:r>
    </w:p>
    <w:p w:rsidR="00B15D97" w:rsidRDefault="008410FD" w:rsidP="00736BD7">
      <w:pPr>
        <w:pStyle w:val="af4"/>
        <w:spacing w:after="0" w:line="240" w:lineRule="auto"/>
        <w:ind w:left="0" w:firstLine="708"/>
        <w:jc w:val="both"/>
        <w:rPr>
          <w:rFonts w:ascii="Times New Roman" w:hAnsi="Times New Roman"/>
          <w:sz w:val="28"/>
          <w:szCs w:val="28"/>
          <w:lang w:val="kk-KZ"/>
        </w:rPr>
      </w:pPr>
      <w:r w:rsidRPr="00736BD7">
        <w:rPr>
          <w:rFonts w:ascii="Times New Roman" w:hAnsi="Times New Roman"/>
          <w:sz w:val="28"/>
          <w:szCs w:val="28"/>
          <w:lang w:val="kk-KZ"/>
        </w:rPr>
        <w:t xml:space="preserve">Құнның қағаздай белгілері екіге бөлінді: </w:t>
      </w:r>
      <w:r w:rsidRPr="00736BD7">
        <w:rPr>
          <w:rFonts w:ascii="Times New Roman" w:hAnsi="Times New Roman"/>
          <w:i/>
          <w:iCs/>
          <w:sz w:val="28"/>
          <w:szCs w:val="28"/>
          <w:lang w:val="kk-KZ"/>
        </w:rPr>
        <w:t>қағаз ақшалар</w:t>
      </w:r>
      <w:r w:rsidRPr="00736BD7">
        <w:rPr>
          <w:rFonts w:ascii="Times New Roman" w:hAnsi="Times New Roman"/>
          <w:sz w:val="28"/>
          <w:szCs w:val="28"/>
          <w:lang w:val="kk-KZ"/>
        </w:rPr>
        <w:t xml:space="preserve"> және </w:t>
      </w:r>
      <w:r w:rsidRPr="00736BD7">
        <w:rPr>
          <w:rFonts w:ascii="Times New Roman" w:hAnsi="Times New Roman"/>
          <w:i/>
          <w:iCs/>
          <w:sz w:val="28"/>
          <w:szCs w:val="28"/>
          <w:lang w:val="kk-KZ"/>
        </w:rPr>
        <w:t>несиелік ақшаларға</w:t>
      </w:r>
      <w:r w:rsidRPr="00736BD7">
        <w:rPr>
          <w:rFonts w:ascii="Times New Roman" w:hAnsi="Times New Roman"/>
          <w:sz w:val="28"/>
          <w:szCs w:val="28"/>
          <w:lang w:val="kk-KZ"/>
        </w:rPr>
        <w:t>.</w:t>
      </w:r>
      <w:r w:rsidR="00736BD7" w:rsidRPr="00736BD7">
        <w:rPr>
          <w:rFonts w:ascii="Times New Roman" w:hAnsi="Times New Roman"/>
          <w:sz w:val="28"/>
          <w:szCs w:val="28"/>
          <w:lang w:val="kk-KZ"/>
        </w:rPr>
        <w:t xml:space="preserve"> </w:t>
      </w:r>
      <w:r w:rsidR="00736BD7" w:rsidRPr="008C5F08">
        <w:rPr>
          <w:rFonts w:ascii="Times New Roman" w:hAnsi="Times New Roman"/>
          <w:sz w:val="28"/>
          <w:szCs w:val="28"/>
          <w:lang w:val="kk-KZ"/>
        </w:rPr>
        <w:t>Қағаз ақшалар алғашқы рет Қытайда 12 ғасырда жасалып шығарылады, ал Ресейде 1769 жылы Екатерина ІІ кезінде жасалды.</w:t>
      </w:r>
    </w:p>
    <w:p w:rsidR="00B15D97" w:rsidRPr="00B15D97" w:rsidRDefault="00736BD7" w:rsidP="00B15D97">
      <w:pPr>
        <w:pStyle w:val="af8"/>
        <w:spacing w:before="0" w:beforeAutospacing="0" w:after="0" w:afterAutospacing="0"/>
        <w:ind w:firstLine="708"/>
        <w:jc w:val="both"/>
        <w:rPr>
          <w:sz w:val="28"/>
          <w:szCs w:val="28"/>
          <w:lang w:val="kk-KZ"/>
        </w:rPr>
      </w:pPr>
      <w:r w:rsidRPr="008C5F08">
        <w:rPr>
          <w:sz w:val="28"/>
          <w:szCs w:val="28"/>
          <w:lang w:val="kk-KZ"/>
        </w:rPr>
        <w:t xml:space="preserve">Қазіргі таңда несие ақшалары қолданылады, өйткені олар өте тиімді әрі икемді.   </w:t>
      </w:r>
      <w:r w:rsidR="00B15D97" w:rsidRPr="00B15D97">
        <w:rPr>
          <w:sz w:val="28"/>
          <w:szCs w:val="28"/>
          <w:lang w:val="kk-KZ"/>
        </w:rPr>
        <w:t>Несиелік ақшалардың мынадай түрлері бар: вексель, банкнота, чектер және несиелік карточкалар.</w:t>
      </w:r>
    </w:p>
    <w:p w:rsidR="00B15D97" w:rsidRPr="00B15D97" w:rsidRDefault="00B15D97" w:rsidP="00B15D97">
      <w:pPr>
        <w:pStyle w:val="af8"/>
        <w:spacing w:before="0" w:beforeAutospacing="0" w:after="0" w:afterAutospacing="0"/>
        <w:jc w:val="both"/>
        <w:rPr>
          <w:sz w:val="28"/>
          <w:szCs w:val="28"/>
          <w:lang w:val="kk-KZ"/>
        </w:rPr>
      </w:pPr>
      <w:r w:rsidRPr="00B15D97">
        <w:rPr>
          <w:sz w:val="28"/>
          <w:szCs w:val="28"/>
          <w:lang w:val="kk-KZ"/>
        </w:rPr>
        <w:lastRenderedPageBreak/>
        <w:t> </w:t>
      </w:r>
      <w:r>
        <w:rPr>
          <w:sz w:val="28"/>
          <w:szCs w:val="28"/>
          <w:lang w:val="kk-KZ"/>
        </w:rPr>
        <w:tab/>
      </w:r>
      <w:r w:rsidRPr="00B15D97">
        <w:rPr>
          <w:sz w:val="28"/>
          <w:szCs w:val="28"/>
          <w:lang w:val="kk-KZ"/>
        </w:rPr>
        <w:t>Вексель – белгілі бір соманы алдын ала келісілген мерзімде және белгіленген жерде төлейтіндігі туралы борышқордың жазбаша қарыздық міндеттемесін білдіреді.</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Қазақстанда жоғарыда аталған заң қабылданғанға дейін және одан кейін де вексель айналысы дамып келеді.</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Банкнота (ағыл. сөзінде «bank-note» аударғанда «банк билеті») – орталық банктың айналысқа шығарған әр түрлі номиналдағы ақша бірліктері.</w:t>
      </w:r>
      <w:r>
        <w:rPr>
          <w:sz w:val="28"/>
          <w:szCs w:val="28"/>
          <w:lang w:val="kk-KZ"/>
        </w:rPr>
        <w:t xml:space="preserve"> </w:t>
      </w:r>
      <w:r w:rsidRPr="00B15D97">
        <w:rPr>
          <w:sz w:val="28"/>
          <w:szCs w:val="28"/>
          <w:lang w:val="kk-KZ"/>
        </w:rPr>
        <w:t>Ол вексельден және қағаз ақшалардан өзара ажыратылады. Банкнотаның вексельден мынадай айырмашылығы бар:</w:t>
      </w:r>
    </w:p>
    <w:p w:rsidR="00B15D97" w:rsidRPr="00B15D97" w:rsidRDefault="00B15D97" w:rsidP="00B15D97">
      <w:pPr>
        <w:pStyle w:val="af8"/>
        <w:spacing w:before="0" w:beforeAutospacing="0" w:after="0" w:afterAutospacing="0"/>
        <w:jc w:val="both"/>
        <w:rPr>
          <w:sz w:val="28"/>
          <w:szCs w:val="28"/>
          <w:lang w:val="kk-KZ"/>
        </w:rPr>
      </w:pPr>
      <w:r w:rsidRPr="00B15D97">
        <w:rPr>
          <w:sz w:val="28"/>
          <w:szCs w:val="28"/>
          <w:lang w:val="kk-KZ"/>
        </w:rPr>
        <w:t>мерзімділігіне қарай, егерде вексель мерзімді қарыздық міндеттеме болса, ал банкнота – мерзімсіз қарыздық міндеттеме;</w:t>
      </w:r>
      <w:r>
        <w:rPr>
          <w:sz w:val="28"/>
          <w:szCs w:val="28"/>
          <w:lang w:val="kk-KZ"/>
        </w:rPr>
        <w:t xml:space="preserve"> </w:t>
      </w:r>
      <w:r w:rsidRPr="00B15D97">
        <w:rPr>
          <w:sz w:val="28"/>
          <w:szCs w:val="28"/>
          <w:lang w:val="kk-KZ"/>
        </w:rPr>
        <w:t>кепілдігіне қарай, вексельді айналысқа жеке кәсіпкерлер шығарады және оның жеке кепілдігі болады, ал банкнотаны қазіргі кезде орталық банк шығаратындықтан, оған мемлекет кепілдік береді.</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Экономикалық әдебиетте банкнотаны екі түрге бөледі: классикалық және жай.</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Классикалық банкнота –  бұл банкнотаның алғашқы пайда болған формасы ретінде алтынға еркін алмастырылатын, яғни алтынмен қамтамасыз етілген Орталық банктің билеті.</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Классикалық банкнотаның қағаз ақшалардан өзіндік айырмашылығы бар:</w:t>
      </w:r>
    </w:p>
    <w:p w:rsidR="00B15D97" w:rsidRPr="00B15D97" w:rsidRDefault="00B15D97" w:rsidP="00B15D97">
      <w:pPr>
        <w:pStyle w:val="af8"/>
        <w:spacing w:before="0" w:beforeAutospacing="0" w:after="0" w:afterAutospacing="0"/>
        <w:jc w:val="both"/>
        <w:rPr>
          <w:sz w:val="28"/>
          <w:szCs w:val="28"/>
          <w:lang w:val="kk-KZ"/>
        </w:rPr>
      </w:pPr>
      <w:r w:rsidRPr="00B15D97">
        <w:rPr>
          <w:sz w:val="28"/>
          <w:szCs w:val="28"/>
          <w:lang w:val="kk-KZ"/>
        </w:rPr>
        <w:t>жаратылысына қарай – қағаз ақшалар ақшаның айналыс құралы ретіндегі қызметінен туындаса, ал банкнота ақшаның төлем құралы қызметінен пайда болған;</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Жай банкнота – бұр қазіргі кездегі айналысқа шығарылған Орталық банк билеті.</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Олар металлға алмастырылмайды, тек қана Орталық банктің барлық активтерімен қамтамасыз етіледі. Ендеше қазіргі айналыста жүрген орталық банктен шығатын жай банкноталар алтынмен қамтамасыз етілмейді, бірақ олардың белгілі бір дәрежеде тауарлық немесе несиелік негізі сақталған, сондай-ақ олар қағаз-ақша айналысының заңдылықтарына бағынады.    </w:t>
      </w:r>
    </w:p>
    <w:p w:rsid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Қазіргі кезде ҚР Ұлттық банкісінің жай банкноталардың эмиссиялануының мынадай үш жолын бөліп көрсетуге болады:</w:t>
      </w:r>
      <w:r>
        <w:rPr>
          <w:sz w:val="28"/>
          <w:szCs w:val="28"/>
          <w:lang w:val="kk-KZ"/>
        </w:rPr>
        <w:t xml:space="preserve"> </w:t>
      </w:r>
      <w:r w:rsidRPr="00B15D97">
        <w:rPr>
          <w:sz w:val="28"/>
          <w:szCs w:val="28"/>
          <w:lang w:val="kk-KZ"/>
        </w:rPr>
        <w:t>шаруашылық несиелеу жолымен;</w:t>
      </w:r>
      <w:r>
        <w:rPr>
          <w:sz w:val="28"/>
          <w:szCs w:val="28"/>
          <w:lang w:val="kk-KZ"/>
        </w:rPr>
        <w:t xml:space="preserve"> </w:t>
      </w:r>
      <w:r w:rsidRPr="00B15D97">
        <w:rPr>
          <w:sz w:val="28"/>
          <w:szCs w:val="28"/>
          <w:lang w:val="kk-KZ"/>
        </w:rPr>
        <w:t>мемлекетті несиелеу, яғни мемлекеттік қарыздық міндеттемелердің орнына банкроттардың шығарылуы барысында.</w:t>
      </w:r>
    </w:p>
    <w:p w:rsidR="00B15D97" w:rsidRPr="00C3202A"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Чек вексель мен банкнотаға қарағанда коммерциялық банктердің құрылып, олардағы ағымдық шоттарда бос ақшалай қаражаттардың жинақталуына байланысты несиелік және айналыс құралы ретінде біршама кеш пайда болды.</w:t>
      </w:r>
      <w:r>
        <w:rPr>
          <w:sz w:val="28"/>
          <w:szCs w:val="28"/>
          <w:lang w:val="kk-KZ"/>
        </w:rPr>
        <w:t xml:space="preserve"> </w:t>
      </w:r>
      <w:r w:rsidRPr="00C3202A">
        <w:rPr>
          <w:sz w:val="28"/>
          <w:szCs w:val="28"/>
          <w:lang w:val="kk-KZ"/>
        </w:rPr>
        <w:t>Алғашқы чектер 1683 жылы Англияда пайда болды.</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Чек – ағымдағы шот иесінің чекті ұстаушыға белгілі бір ақшалай соманы төлеу туралы немесе басқа ағымдық шотқа аудару туралы өзінің банкісіне берген жазбаша бұйрығы.</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Чектің мынадай түрлері бар:</w:t>
      </w:r>
      <w:r>
        <w:rPr>
          <w:sz w:val="28"/>
          <w:szCs w:val="28"/>
          <w:lang w:val="kk-KZ"/>
        </w:rPr>
        <w:t xml:space="preserve"> </w:t>
      </w:r>
      <w:r w:rsidRPr="00B15D97">
        <w:rPr>
          <w:sz w:val="28"/>
          <w:szCs w:val="28"/>
          <w:lang w:val="kk-KZ"/>
        </w:rPr>
        <w:t>ақшалай чек – банктен қолма-қол ақша алуға арналған төлем құралы;</w:t>
      </w:r>
      <w:r>
        <w:rPr>
          <w:sz w:val="28"/>
          <w:szCs w:val="28"/>
          <w:lang w:val="kk-KZ"/>
        </w:rPr>
        <w:t xml:space="preserve"> </w:t>
      </w:r>
      <w:r w:rsidRPr="00B15D97">
        <w:rPr>
          <w:sz w:val="28"/>
          <w:szCs w:val="28"/>
          <w:lang w:val="kk-KZ"/>
        </w:rPr>
        <w:t>ордерлі чек – бір тұлғаның атына толтырылған, бірақ индоссамент бойынша басқа бір тұлғаға беруге құқық береді;</w:t>
      </w:r>
      <w:r>
        <w:rPr>
          <w:sz w:val="28"/>
          <w:szCs w:val="28"/>
          <w:lang w:val="kk-KZ"/>
        </w:rPr>
        <w:t xml:space="preserve"> </w:t>
      </w:r>
      <w:r w:rsidRPr="00B15D97">
        <w:rPr>
          <w:sz w:val="28"/>
          <w:szCs w:val="28"/>
          <w:lang w:val="kk-KZ"/>
        </w:rPr>
        <w:t xml:space="preserve">мәлімдеуші чек – </w:t>
      </w:r>
      <w:r w:rsidRPr="00B15D97">
        <w:rPr>
          <w:sz w:val="28"/>
          <w:szCs w:val="28"/>
          <w:lang w:val="kk-KZ"/>
        </w:rPr>
        <w:lastRenderedPageBreak/>
        <w:t>чекті мәлімдеушіге ондағы көрсетілген сомасы төленеді;</w:t>
      </w:r>
      <w:r>
        <w:rPr>
          <w:sz w:val="28"/>
          <w:szCs w:val="28"/>
          <w:lang w:val="kk-KZ"/>
        </w:rPr>
        <w:t xml:space="preserve"> </w:t>
      </w:r>
      <w:r w:rsidRPr="00B15D97">
        <w:rPr>
          <w:sz w:val="28"/>
          <w:szCs w:val="28"/>
          <w:lang w:val="kk-KZ"/>
        </w:rPr>
        <w:t>есеп айырылысу чегі – заңды тұлғалар арасында қолма-қолсыз есп айырысуларда қолданылады;</w:t>
      </w:r>
    </w:p>
    <w:p w:rsidR="00B15D97" w:rsidRPr="00B15D97" w:rsidRDefault="00B15D97" w:rsidP="00B15D97">
      <w:pPr>
        <w:pStyle w:val="af8"/>
        <w:spacing w:before="0" w:beforeAutospacing="0" w:after="0" w:afterAutospacing="0"/>
        <w:jc w:val="both"/>
        <w:rPr>
          <w:sz w:val="28"/>
          <w:szCs w:val="28"/>
          <w:lang w:val="kk-KZ"/>
        </w:rPr>
      </w:pPr>
      <w:r w:rsidRPr="00B15D97">
        <w:rPr>
          <w:sz w:val="28"/>
          <w:szCs w:val="28"/>
          <w:lang w:val="kk-KZ"/>
        </w:rPr>
        <w:t>жол чегі – туристік сапарларға арналған төлем құралы;</w:t>
      </w:r>
      <w:r>
        <w:rPr>
          <w:sz w:val="28"/>
          <w:szCs w:val="28"/>
          <w:lang w:val="kk-KZ"/>
        </w:rPr>
        <w:t xml:space="preserve"> </w:t>
      </w:r>
      <w:r w:rsidRPr="00B15D97">
        <w:rPr>
          <w:sz w:val="28"/>
          <w:szCs w:val="28"/>
          <w:lang w:val="kk-KZ"/>
        </w:rPr>
        <w:t>кепілдендірілген чек – банктің чекте көрсетілген соманы төлеуге кепілдендіруін сипаттайтын төлем құралы.</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Электрондық ақшалар – компьютер торабының, ақпараттарды автоматты түрде өңдеу құралдарын қолданатын байланыс жүйелері арқылы жүзеге асыратын банктер және олардың клиенттері, сатушылар мен сатып алушылар арасындағы төлемдер жиынтығы.</w:t>
      </w:r>
    </w:p>
    <w:p w:rsidR="00B15D97" w:rsidRPr="00B15D97" w:rsidRDefault="00B15D97" w:rsidP="00B15D97">
      <w:pPr>
        <w:pStyle w:val="af8"/>
        <w:spacing w:before="0" w:beforeAutospacing="0" w:after="0" w:afterAutospacing="0"/>
        <w:ind w:firstLine="708"/>
        <w:jc w:val="both"/>
        <w:rPr>
          <w:sz w:val="28"/>
          <w:szCs w:val="28"/>
        </w:rPr>
      </w:pPr>
      <w:r w:rsidRPr="00B15D97">
        <w:rPr>
          <w:sz w:val="28"/>
          <w:szCs w:val="28"/>
        </w:rPr>
        <w:t>Электронды аұшалар пластикалық карточка формасында болады. Олар екі түрлі болып келеді:</w:t>
      </w:r>
      <w:r>
        <w:rPr>
          <w:sz w:val="28"/>
          <w:szCs w:val="28"/>
          <w:lang w:val="kk-KZ"/>
        </w:rPr>
        <w:t xml:space="preserve">  </w:t>
      </w:r>
      <w:r w:rsidRPr="00B15D97">
        <w:rPr>
          <w:sz w:val="28"/>
          <w:szCs w:val="28"/>
        </w:rPr>
        <w:t>Дебеттік (төлем) карточка – банкте арнайы карточкалық қаражаты бар, клиент арасындағы келісімшартқа сәйкес шоттағы қаражатты пайдалануға, банкомат арқылы қолма-қол ақша алуға, сондай-ақ тауарлар мен қызметтер үшін төлеуге арналған төлем құралы.</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Кредиттік карточка – оның эмитенті менкарточка иесі арасындағы келісімшартқа сәйкес, несиелік көлемінде тауарлар мен қызметтер үшін төлемді жасауға, не қолма-қол ақша алуға арналған карточка.</w:t>
      </w:r>
    </w:p>
    <w:p w:rsidR="00B15D97" w:rsidRPr="00B15D97" w:rsidRDefault="00B15D97" w:rsidP="00B15D97">
      <w:pPr>
        <w:pStyle w:val="af8"/>
        <w:spacing w:before="0" w:beforeAutospacing="0" w:after="0" w:afterAutospacing="0"/>
        <w:ind w:firstLine="708"/>
        <w:jc w:val="both"/>
        <w:rPr>
          <w:sz w:val="28"/>
          <w:szCs w:val="28"/>
          <w:lang w:val="en-US"/>
        </w:rPr>
      </w:pPr>
      <w:r w:rsidRPr="00B15D97">
        <w:rPr>
          <w:sz w:val="28"/>
          <w:szCs w:val="28"/>
          <w:lang w:val="kk-KZ"/>
        </w:rPr>
        <w:t xml:space="preserve">Қазақстан Республикасындағы екінші деңгейдегі банктер дебеттік және кредиттік карточкалардың отандық және халықаралық түрлерін кеңінен қолдануда. </w:t>
      </w:r>
      <w:r w:rsidRPr="00B15D97">
        <w:rPr>
          <w:sz w:val="28"/>
          <w:szCs w:val="28"/>
        </w:rPr>
        <w:t>Оларға</w:t>
      </w:r>
      <w:r w:rsidRPr="00B15D97">
        <w:rPr>
          <w:sz w:val="28"/>
          <w:szCs w:val="28"/>
          <w:lang w:val="en-US"/>
        </w:rPr>
        <w:t xml:space="preserve"> «Eurocard», «Master Card», «Visa», «ALTYN», «Maestro» </w:t>
      </w:r>
      <w:r w:rsidRPr="00B15D97">
        <w:rPr>
          <w:sz w:val="28"/>
          <w:szCs w:val="28"/>
        </w:rPr>
        <w:t>және</w:t>
      </w:r>
      <w:r w:rsidRPr="00B15D97">
        <w:rPr>
          <w:sz w:val="28"/>
          <w:szCs w:val="28"/>
          <w:lang w:val="en-US"/>
        </w:rPr>
        <w:t xml:space="preserve"> </w:t>
      </w:r>
      <w:r w:rsidRPr="00B15D97">
        <w:rPr>
          <w:sz w:val="28"/>
          <w:szCs w:val="28"/>
        </w:rPr>
        <w:t>т</w:t>
      </w:r>
      <w:r w:rsidRPr="00B15D97">
        <w:rPr>
          <w:sz w:val="28"/>
          <w:szCs w:val="28"/>
          <w:lang w:val="en-US"/>
        </w:rPr>
        <w:t xml:space="preserve">. </w:t>
      </w:r>
      <w:r w:rsidRPr="00B15D97">
        <w:rPr>
          <w:sz w:val="28"/>
          <w:szCs w:val="28"/>
        </w:rPr>
        <w:t>б</w:t>
      </w:r>
      <w:r w:rsidRPr="00B15D97">
        <w:rPr>
          <w:sz w:val="28"/>
          <w:szCs w:val="28"/>
          <w:lang w:val="en-US"/>
        </w:rPr>
        <w:t xml:space="preserve">. </w:t>
      </w:r>
      <w:r w:rsidRPr="00B15D97">
        <w:rPr>
          <w:sz w:val="28"/>
          <w:szCs w:val="28"/>
        </w:rPr>
        <w:t>жатады</w:t>
      </w:r>
      <w:r w:rsidRPr="00B15D97">
        <w:rPr>
          <w:sz w:val="28"/>
          <w:szCs w:val="28"/>
          <w:lang w:val="en-US"/>
        </w:rPr>
        <w:t>.</w:t>
      </w:r>
    </w:p>
    <w:p w:rsidR="00B15D97" w:rsidRPr="00C3202A"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 xml:space="preserve">Қазіргі кезде жалақы алуға арналған дебеттік карточкалар да кеңінен қолдануда. </w:t>
      </w:r>
      <w:r w:rsidRPr="00C3202A">
        <w:rPr>
          <w:sz w:val="28"/>
          <w:szCs w:val="28"/>
          <w:lang w:val="kk-KZ"/>
        </w:rPr>
        <w:t>Мұндай карточкалардың шоттары көбіне теңгемен ашылады.</w:t>
      </w:r>
    </w:p>
    <w:p w:rsidR="00B15D97" w:rsidRPr="00B15D97" w:rsidRDefault="00B15D97" w:rsidP="00B15D97">
      <w:pPr>
        <w:pStyle w:val="af8"/>
        <w:spacing w:before="0" w:beforeAutospacing="0" w:after="0" w:afterAutospacing="0"/>
        <w:ind w:firstLine="708"/>
        <w:jc w:val="both"/>
        <w:rPr>
          <w:sz w:val="28"/>
          <w:szCs w:val="28"/>
          <w:lang w:val="kk-KZ"/>
        </w:rPr>
      </w:pPr>
      <w:r w:rsidRPr="00B15D97">
        <w:rPr>
          <w:sz w:val="28"/>
          <w:szCs w:val="28"/>
          <w:lang w:val="kk-KZ"/>
        </w:rPr>
        <w:t>Несиелік карточкалар бөлшек сауда айналымында және қызмет көрсету сферасында қолданылады: банктік, саудаға арналған, бензин сатып алуға арналған, туризм және ойын-сауық шараларын төлеуге арналған. Біршама кеңінен таралған түріне сауда карточкаларын жатқызуға болады.     </w:t>
      </w:r>
    </w:p>
    <w:p w:rsidR="008410FD" w:rsidRDefault="008410FD" w:rsidP="00736BD7">
      <w:pPr>
        <w:pStyle w:val="af8"/>
        <w:spacing w:before="0" w:beforeAutospacing="0" w:after="0" w:afterAutospacing="0"/>
        <w:ind w:firstLine="360"/>
        <w:jc w:val="both"/>
        <w:rPr>
          <w:sz w:val="28"/>
          <w:szCs w:val="28"/>
          <w:lang w:val="kk-KZ"/>
        </w:rPr>
      </w:pPr>
      <w:r w:rsidRPr="00736BD7">
        <w:rPr>
          <w:sz w:val="28"/>
          <w:szCs w:val="28"/>
          <w:lang w:val="kk-KZ"/>
        </w:rPr>
        <w:t xml:space="preserve">Ақша экономикадағы рөлін өзінің атқаратын негізгі қызметтері арқылы орындайды. </w:t>
      </w:r>
      <w:r w:rsidRPr="00C3202A">
        <w:rPr>
          <w:sz w:val="28"/>
          <w:szCs w:val="28"/>
          <w:lang w:val="kk-KZ"/>
        </w:rPr>
        <w:t>Ақшаның әр қызметі тауар айырбасы үдерісінен туындайтын тауар өндірушілердің нысаны ретінде ақшаның әлеуметтік және экономикалық мазмұнының белгілі бір жақтарын сипаттайды.</w:t>
      </w:r>
    </w:p>
    <w:p w:rsidR="00243C19" w:rsidRDefault="00243C19" w:rsidP="00736BD7">
      <w:pPr>
        <w:spacing w:after="0" w:line="240" w:lineRule="auto"/>
        <w:ind w:firstLine="708"/>
        <w:jc w:val="both"/>
        <w:rPr>
          <w:rFonts w:ascii="Times New Roman" w:eastAsia="Times New Roman" w:hAnsi="Times New Roman" w:cs="Times New Roman"/>
          <w:bCs/>
          <w:sz w:val="28"/>
          <w:szCs w:val="28"/>
          <w:lang w:val="kk-KZ" w:eastAsia="ru-RU"/>
        </w:rPr>
      </w:pPr>
    </w:p>
    <w:p w:rsidR="00243C19" w:rsidRDefault="00243C19" w:rsidP="00736BD7">
      <w:pPr>
        <w:spacing w:after="0" w:line="240" w:lineRule="auto"/>
        <w:ind w:firstLine="708"/>
        <w:jc w:val="both"/>
        <w:rPr>
          <w:rFonts w:ascii="Times New Roman" w:eastAsia="Times New Roman" w:hAnsi="Times New Roman" w:cs="Times New Roman"/>
          <w:bCs/>
          <w:sz w:val="28"/>
          <w:szCs w:val="28"/>
          <w:lang w:val="kk-KZ" w:eastAsia="ru-RU"/>
        </w:rPr>
      </w:pPr>
    </w:p>
    <w:p w:rsidR="00243C19" w:rsidRDefault="00A06D1D" w:rsidP="00736BD7">
      <w:pPr>
        <w:spacing w:after="0" w:line="240" w:lineRule="auto"/>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noProof/>
          <w:sz w:val="28"/>
          <w:szCs w:val="28"/>
          <w:lang w:eastAsia="ru-RU"/>
        </w:rPr>
        <w:pict>
          <v:oval id="_x0000_s1462" style="position:absolute;left:0;text-align:left;margin-left:146.25pt;margin-top:-2.5pt;width:220.65pt;height:58pt;z-index:251955200">
            <v:textbox>
              <w:txbxContent>
                <w:p w:rsidR="00CF2362" w:rsidRPr="008C5F08" w:rsidRDefault="00CF2362" w:rsidP="00243C19">
                  <w:pPr>
                    <w:spacing w:after="0" w:line="240" w:lineRule="auto"/>
                    <w:ind w:firstLine="426"/>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Ақшаның атқаратын </w:t>
                  </w:r>
                  <w:r w:rsidRPr="008C5F08">
                    <w:rPr>
                      <w:rFonts w:ascii="Times New Roman" w:eastAsia="Times New Roman" w:hAnsi="Times New Roman" w:cs="Times New Roman"/>
                      <w:bCs/>
                      <w:sz w:val="28"/>
                      <w:szCs w:val="28"/>
                      <w:lang w:val="kk-KZ" w:eastAsia="ru-RU"/>
                    </w:rPr>
                    <w:t>қызмет</w:t>
                  </w:r>
                  <w:r>
                    <w:rPr>
                      <w:rFonts w:ascii="Times New Roman" w:eastAsia="Times New Roman" w:hAnsi="Times New Roman" w:cs="Times New Roman"/>
                      <w:bCs/>
                      <w:sz w:val="28"/>
                      <w:szCs w:val="28"/>
                      <w:lang w:val="kk-KZ" w:eastAsia="ru-RU"/>
                    </w:rPr>
                    <w:t>тері</w:t>
                  </w:r>
                </w:p>
                <w:p w:rsidR="00CF2362" w:rsidRDefault="00CF2362" w:rsidP="00243C19">
                  <w:pPr>
                    <w:ind w:firstLine="426"/>
                  </w:pPr>
                </w:p>
              </w:txbxContent>
            </v:textbox>
          </v:oval>
        </w:pict>
      </w:r>
    </w:p>
    <w:p w:rsidR="00243C19" w:rsidRDefault="00243C19" w:rsidP="00736BD7">
      <w:pPr>
        <w:spacing w:after="0" w:line="240" w:lineRule="auto"/>
        <w:ind w:firstLine="708"/>
        <w:jc w:val="both"/>
        <w:rPr>
          <w:rFonts w:ascii="Times New Roman" w:eastAsia="Times New Roman" w:hAnsi="Times New Roman" w:cs="Times New Roman"/>
          <w:bCs/>
          <w:sz w:val="28"/>
          <w:szCs w:val="28"/>
          <w:lang w:val="kk-KZ" w:eastAsia="ru-RU"/>
        </w:rPr>
      </w:pPr>
    </w:p>
    <w:p w:rsidR="00243C19" w:rsidRDefault="00A06D1D" w:rsidP="00736BD7">
      <w:pPr>
        <w:spacing w:after="0" w:line="240" w:lineRule="auto"/>
        <w:ind w:firstLine="708"/>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noProof/>
          <w:sz w:val="28"/>
          <w:szCs w:val="28"/>
          <w:lang w:eastAsia="ru-RU"/>
        </w:rPr>
        <w:pict>
          <v:shape id="_x0000_s1463" type="#_x0000_t102" style="position:absolute;left:0;text-align:left;margin-left:100.85pt;margin-top:4.6pt;width:46.7pt;height:65.45pt;z-index:251956224"/>
        </w:pict>
      </w:r>
      <w:r>
        <w:rPr>
          <w:rFonts w:ascii="Times New Roman" w:eastAsia="Times New Roman" w:hAnsi="Times New Roman" w:cs="Times New Roman"/>
          <w:bCs/>
          <w:noProof/>
          <w:sz w:val="28"/>
          <w:szCs w:val="28"/>
          <w:lang w:eastAsia="ru-RU"/>
        </w:rPr>
        <w:pict>
          <v:shape id="_x0000_s1467" type="#_x0000_t102" style="position:absolute;left:0;text-align:left;margin-left:147.55pt;margin-top:52.6pt;width:46.7pt;height:65.45pt;z-index:251960320"/>
        </w:pict>
      </w:r>
      <w:r>
        <w:rPr>
          <w:rFonts w:ascii="Times New Roman" w:eastAsia="Times New Roman" w:hAnsi="Times New Roman" w:cs="Times New Roman"/>
          <w:bCs/>
          <w:noProof/>
          <w:sz w:val="28"/>
          <w:szCs w:val="28"/>
          <w:lang w:eastAsia="ru-RU"/>
        </w:rPr>
        <w:pict>
          <v:shape id="_x0000_s1466" type="#_x0000_t102" style="position:absolute;left:0;text-align:left;margin-left:135.55pt;margin-top:40.6pt;width:46.7pt;height:65.45pt;z-index:251959296"/>
        </w:pict>
      </w:r>
      <w:r>
        <w:rPr>
          <w:rFonts w:ascii="Times New Roman" w:eastAsia="Times New Roman" w:hAnsi="Times New Roman" w:cs="Times New Roman"/>
          <w:bCs/>
          <w:noProof/>
          <w:sz w:val="28"/>
          <w:szCs w:val="28"/>
          <w:lang w:eastAsia="ru-RU"/>
        </w:rPr>
        <w:pict>
          <v:shape id="_x0000_s1465" type="#_x0000_t102" style="position:absolute;left:0;text-align:left;margin-left:123.55pt;margin-top:28.6pt;width:46.7pt;height:65.45pt;z-index:251958272"/>
        </w:pict>
      </w:r>
      <w:r>
        <w:rPr>
          <w:rFonts w:ascii="Times New Roman" w:eastAsia="Times New Roman" w:hAnsi="Times New Roman" w:cs="Times New Roman"/>
          <w:bCs/>
          <w:noProof/>
          <w:sz w:val="28"/>
          <w:szCs w:val="28"/>
          <w:lang w:eastAsia="ru-RU"/>
        </w:rPr>
        <w:pict>
          <v:shape id="_x0000_s1464" type="#_x0000_t102" style="position:absolute;left:0;text-align:left;margin-left:111.55pt;margin-top:16.6pt;width:46.7pt;height:65.45pt;z-index:251957248"/>
        </w:pict>
      </w:r>
    </w:p>
    <w:p w:rsidR="00243C19" w:rsidRDefault="00243C19" w:rsidP="00736BD7">
      <w:pPr>
        <w:spacing w:after="0" w:line="240" w:lineRule="auto"/>
        <w:ind w:firstLine="708"/>
        <w:jc w:val="both"/>
        <w:rPr>
          <w:rFonts w:ascii="Times New Roman" w:eastAsia="Times New Roman" w:hAnsi="Times New Roman" w:cs="Times New Roman"/>
          <w:bCs/>
          <w:sz w:val="28"/>
          <w:szCs w:val="28"/>
          <w:lang w:val="kk-KZ" w:eastAsia="ru-RU"/>
        </w:rPr>
      </w:pPr>
    </w:p>
    <w:p w:rsidR="00243C19" w:rsidRPr="008C5F08" w:rsidRDefault="00243C19" w:rsidP="00243C19">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Құн өлшемі</w:t>
      </w:r>
    </w:p>
    <w:p w:rsidR="00243C19" w:rsidRPr="008C5F08" w:rsidRDefault="00243C19" w:rsidP="00243C19">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Айналым құралы</w:t>
      </w:r>
    </w:p>
    <w:p w:rsidR="00243C19" w:rsidRPr="008C5F08" w:rsidRDefault="00243C19" w:rsidP="00243C19">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Төлем құралы</w:t>
      </w:r>
    </w:p>
    <w:p w:rsidR="00243C19" w:rsidRPr="008C5F08" w:rsidRDefault="00243C19" w:rsidP="00243C19">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Қазына жинау</w:t>
      </w:r>
    </w:p>
    <w:p w:rsidR="00243C19" w:rsidRPr="008C5F08" w:rsidRDefault="00243C19" w:rsidP="00243C19">
      <w:pPr>
        <w:pStyle w:val="af4"/>
        <w:spacing w:after="0" w:line="240" w:lineRule="auto"/>
        <w:ind w:left="1440"/>
        <w:rPr>
          <w:rFonts w:ascii="Times New Roman" w:hAnsi="Times New Roman"/>
          <w:sz w:val="28"/>
          <w:szCs w:val="28"/>
          <w:lang w:val="kk-KZ"/>
        </w:rPr>
      </w:pPr>
      <w:r>
        <w:rPr>
          <w:rFonts w:ascii="Times New Roman" w:hAnsi="Times New Roman"/>
          <w:bCs/>
          <w:sz w:val="28"/>
          <w:szCs w:val="28"/>
          <w:lang w:val="kk-KZ"/>
        </w:rPr>
        <w:t xml:space="preserve">                                           </w:t>
      </w:r>
      <w:r w:rsidRPr="008C5F08">
        <w:rPr>
          <w:rFonts w:ascii="Times New Roman" w:hAnsi="Times New Roman"/>
          <w:bCs/>
          <w:sz w:val="28"/>
          <w:szCs w:val="28"/>
          <w:lang w:val="kk-KZ"/>
        </w:rPr>
        <w:t>Дүниежүзілік ақшалар</w:t>
      </w:r>
      <w:r w:rsidRPr="008C5F08">
        <w:rPr>
          <w:rFonts w:ascii="Times New Roman" w:hAnsi="Times New Roman"/>
          <w:sz w:val="28"/>
          <w:szCs w:val="28"/>
          <w:lang w:val="kk-KZ"/>
        </w:rPr>
        <w:t>.</w:t>
      </w:r>
    </w:p>
    <w:p w:rsidR="00243C19" w:rsidRDefault="00243C19" w:rsidP="00243C19">
      <w:pPr>
        <w:tabs>
          <w:tab w:val="left" w:pos="4713"/>
        </w:tabs>
        <w:spacing w:after="0" w:line="240" w:lineRule="auto"/>
        <w:ind w:firstLine="708"/>
        <w:jc w:val="center"/>
        <w:rPr>
          <w:rFonts w:ascii="Times New Roman" w:eastAsia="Times New Roman" w:hAnsi="Times New Roman" w:cs="Times New Roman"/>
          <w:bCs/>
          <w:sz w:val="28"/>
          <w:szCs w:val="28"/>
          <w:lang w:val="kk-KZ" w:eastAsia="ru-RU"/>
        </w:rPr>
      </w:pPr>
    </w:p>
    <w:p w:rsidR="00243C19" w:rsidRPr="00243C19" w:rsidRDefault="00243C19" w:rsidP="00243C19">
      <w:pPr>
        <w:spacing w:after="0" w:line="240" w:lineRule="auto"/>
        <w:ind w:left="1080"/>
        <w:jc w:val="both"/>
        <w:rPr>
          <w:rFonts w:ascii="Times New Roman" w:hAnsi="Times New Roman"/>
          <w:sz w:val="28"/>
          <w:szCs w:val="28"/>
          <w:lang w:val="kk-KZ"/>
        </w:rPr>
      </w:pPr>
    </w:p>
    <w:p w:rsidR="009E0E4C" w:rsidRPr="009E0E4C"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lastRenderedPageBreak/>
        <w:t>Ақшаның құн өлшемі қызметі. Ақша жалпыға бірдей балама ретінде барлық тауарлардың құнын өлшейді. Тауар құнының ақшамен бейнеленуі оның бағасы деп аталады. Баға тауарды өндіруге және сатуға қажетті қоғамдық еңбек шығынымен анықталады. Әрбір елде ақшаның өлшемі ретінде қабылданған және тауарлар бағасын өлшеуге қызмет ететін металдың (алтын) баға белгілеу процесіндегі ақша бірлігіне бекітілетін салмақты саны баға</w:t>
      </w:r>
      <w:r w:rsidR="005C70FB">
        <w:rPr>
          <w:sz w:val="28"/>
          <w:szCs w:val="28"/>
          <w:lang w:val="kk-KZ"/>
        </w:rPr>
        <w:t xml:space="preserve"> мас</w:t>
      </w:r>
      <w:r w:rsidRPr="009E0E4C">
        <w:rPr>
          <w:sz w:val="28"/>
          <w:szCs w:val="28"/>
          <w:lang w:val="kk-KZ"/>
        </w:rPr>
        <w:t>штабы деп аталады.</w:t>
      </w:r>
    </w:p>
    <w:p w:rsidR="005C70FB"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 xml:space="preserve">Бағалардың негізінде және олардың қозғалысында құн заңы жатыр. Ақшаның құн өлшемі қызметі мен баға масштабы арасында өзара айырмашылық бар. Құн өлшемі — бұл мемлекетке тәуелсіз ақшаның экономикалық қызметін сипаттайды. Құн өлшемі кызметі құн заңына байланысты анықталады. </w:t>
      </w:r>
    </w:p>
    <w:p w:rsidR="009E0E4C" w:rsidRPr="00C3202A"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 xml:space="preserve">Ақшаның айналыс құралы қызметі. </w:t>
      </w:r>
      <w:r w:rsidRPr="00C3202A">
        <w:rPr>
          <w:sz w:val="28"/>
          <w:szCs w:val="28"/>
          <w:lang w:val="kk-KZ"/>
        </w:rPr>
        <w:t>Айналыс құралы қызметінде ақша тауар айналысы үдерісінде делдалдық рөл атқарады. Тауар айналысы мынадай үдерістерді қамтиды: тауар сату, яғни оның ақшаға айналуы, және тауарды сатып алу, яғни тауардың ақшаға айналуы. Бұл үдерісті арнайы формулада келесідей түрде беруге болады: Т ( mayap) —A (ақша) — Т( тауар).</w:t>
      </w:r>
    </w:p>
    <w:p w:rsidR="009E0E4C" w:rsidRPr="009E0E4C" w:rsidRDefault="009E0E4C" w:rsidP="009E0E4C">
      <w:pPr>
        <w:pStyle w:val="af8"/>
        <w:spacing w:before="0" w:beforeAutospacing="0" w:after="0" w:afterAutospacing="0"/>
        <w:ind w:firstLine="708"/>
        <w:jc w:val="both"/>
        <w:rPr>
          <w:sz w:val="28"/>
          <w:szCs w:val="28"/>
          <w:lang w:val="kk-KZ"/>
        </w:rPr>
      </w:pPr>
      <w:r w:rsidRPr="00C3202A">
        <w:rPr>
          <w:sz w:val="28"/>
          <w:szCs w:val="28"/>
          <w:lang w:val="kk-KZ"/>
        </w:rPr>
        <w:t>Ақшаның төлем құралы қызметі. Әртүрлі жағдайлардың болуына байланысты тауарлардың тек нақты ақшаға ғана сатылмайтыны белгілі</w:t>
      </w:r>
      <w:r w:rsidR="005C70FB">
        <w:rPr>
          <w:sz w:val="28"/>
          <w:szCs w:val="28"/>
          <w:lang w:val="kk-KZ"/>
        </w:rPr>
        <w:t xml:space="preserve">. </w:t>
      </w:r>
      <w:r w:rsidRPr="009E0E4C">
        <w:rPr>
          <w:sz w:val="28"/>
          <w:szCs w:val="28"/>
          <w:lang w:val="kk-KZ"/>
        </w:rPr>
        <w:t xml:space="preserve">Ақшаның төлем кұралы қызметі мен айналыс құралы қызметтері арасында өзара айырмашылық бар. </w:t>
      </w:r>
      <w:r w:rsidRPr="00C3202A">
        <w:rPr>
          <w:sz w:val="28"/>
          <w:szCs w:val="28"/>
          <w:lang w:val="kk-KZ"/>
        </w:rPr>
        <w:t>Ақша айналыс құралы ретінде делдалдық рөлінде жүретін болса, төлем құралы қызметінде ақша мен тауардың бір-біріне қарама-қарсы қозғалысы болмайды, яғни қарыздық міндеттеме арқылы өтеу, сату және сатып алу үдерісінің аякталғандығын білдіреді. Тауар мен ақша арасындағы уақыттағы алшақтық кредиторға қарыз алушының төлемеу қауіпін тудыруы мүмкін.</w:t>
      </w:r>
      <w:r>
        <w:rPr>
          <w:sz w:val="28"/>
          <w:szCs w:val="28"/>
          <w:lang w:val="kk-KZ"/>
        </w:rPr>
        <w:t xml:space="preserve"> </w:t>
      </w:r>
      <w:r w:rsidRPr="009E0E4C">
        <w:rPr>
          <w:sz w:val="28"/>
          <w:szCs w:val="28"/>
          <w:lang w:val="kk-KZ"/>
        </w:rPr>
        <w:t>Ақша төлем құралы ретінде тек қана тауар айналысына қызмет етіп қоймай, сол сияқты қаржы және несие қатынастарына да қызмет етеді.</w:t>
      </w:r>
      <w:r>
        <w:rPr>
          <w:sz w:val="28"/>
          <w:szCs w:val="28"/>
          <w:lang w:val="kk-KZ"/>
        </w:rPr>
        <w:t xml:space="preserve"> </w:t>
      </w:r>
      <w:r w:rsidRPr="009E0E4C">
        <w:rPr>
          <w:sz w:val="28"/>
          <w:szCs w:val="28"/>
          <w:lang w:val="kk-KZ"/>
        </w:rPr>
        <w:t>Жалпы барлық ақшалай төлемдерді төмендегідей түрде топтастыруға болады; тауарлар және көрсетілетін қызметтер бойынша төлем міндеттемелері; мемлекетке қатысты қаржылық міндеттемелер; банктік ссудалар, мемлекеттік және тұтыну несиелері бойынша қарыздық міндеттемелер; сақтандыру міндеттемелері; әкімшілік және сот алдындағы және өзге міндеттемелер.</w:t>
      </w:r>
      <w:r>
        <w:rPr>
          <w:sz w:val="28"/>
          <w:szCs w:val="28"/>
          <w:lang w:val="kk-KZ"/>
        </w:rPr>
        <w:t xml:space="preserve"> </w:t>
      </w:r>
      <w:r w:rsidRPr="009E0E4C">
        <w:rPr>
          <w:sz w:val="28"/>
          <w:szCs w:val="28"/>
          <w:lang w:val="kk-KZ"/>
        </w:rPr>
        <w:t>Ақшаның төлем құралы қызметін толық бағалы емес, яғни қағаз және несиелік ақшалар атқарады.</w:t>
      </w:r>
    </w:p>
    <w:p w:rsidR="009E0E4C" w:rsidRPr="009E0E4C"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 xml:space="preserve">Ақшаның қор жинау және қорлану қызметі. </w:t>
      </w:r>
      <w:r w:rsidRPr="00C3202A">
        <w:rPr>
          <w:sz w:val="28"/>
          <w:szCs w:val="28"/>
          <w:lang w:val="kk-KZ"/>
        </w:rPr>
        <w:t>Ақша жалпыға бірдей балама ретінде, оның иесіне тауар алуды қамтамасыз етумен қатар, байлықты жинау құралы болып табылады. Сондықтан да адамдар, оларды жинақтау немесе қорлануға тырысады. Қорлану үшін ақша айналыстан алынады, сөйтіп, тауарды сату және сатып алу қозғалысы үзіледі.</w:t>
      </w:r>
      <w:r>
        <w:rPr>
          <w:sz w:val="28"/>
          <w:szCs w:val="28"/>
          <w:lang w:val="kk-KZ"/>
        </w:rPr>
        <w:t xml:space="preserve"> </w:t>
      </w:r>
      <w:r w:rsidRPr="009E0E4C">
        <w:rPr>
          <w:sz w:val="28"/>
          <w:szCs w:val="28"/>
          <w:lang w:val="kk-KZ"/>
        </w:rPr>
        <w:t>Ақшаның қор жинау қызметін толық бағалы емес ақшалар атқара алмайды, себебі олардың меншікті құны жоқ. Бұл қызметті атқару қашаннан алтынға жүктелген.</w:t>
      </w:r>
      <w:r>
        <w:rPr>
          <w:sz w:val="28"/>
          <w:szCs w:val="28"/>
          <w:lang w:val="kk-KZ"/>
        </w:rPr>
        <w:t xml:space="preserve"> </w:t>
      </w:r>
      <w:r w:rsidRPr="009E0E4C">
        <w:rPr>
          <w:sz w:val="28"/>
          <w:szCs w:val="28"/>
          <w:lang w:val="kk-KZ"/>
        </w:rPr>
        <w:t xml:space="preserve">Ал ақшаның қорлану қызметін толық бағалы емес ақшалар атқарады. </w:t>
      </w:r>
    </w:p>
    <w:p w:rsidR="009E0E4C" w:rsidRPr="009E0E4C"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 xml:space="preserve">Дүниежүзілік ақша. Сыртқы сауда байланыстары, халықаралық заемдар, сыртқы серіктестерге қызмет көрсету барысы дүниежүзілік ақшалардың пайда болуына себеп болды. Дүниежүзілік ақшалар жалпыға ортақ төлем құралы, </w:t>
      </w:r>
      <w:r w:rsidRPr="009E0E4C">
        <w:rPr>
          <w:sz w:val="28"/>
          <w:szCs w:val="28"/>
          <w:lang w:val="kk-KZ"/>
        </w:rPr>
        <w:lastRenderedPageBreak/>
        <w:t>жалпыға ортақ сатып алынатын құрал және жалпыға ортақ қоғамдық байлықтың материалдану құралы болыптабылады. Халықаралық төлем құралы ретінде дүниежүзілік ақшалар халықаралық байланыстардағы есеп айырысуларда қолданылады. Халықаралық сатып алынатын құрал ретінде дүниежүзілік ақшалар елдер арасындағы нақты ақшамен төленетін тауарлар және көрсетілетін қызметтер айырбасындағы тепе-тендік бұзылған жағдайда қызмет етеді. Жалпыға ортақ қоғамдық байлықты құрау ретінде дүниежүзілік ақшалар бір елдің екінші бір елге займ немесе субсидиялар беруі барысында қызмет етеді.</w:t>
      </w:r>
    </w:p>
    <w:p w:rsidR="009E0E4C" w:rsidRPr="009E0E4C"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Алтын монета стандарты тұсында дүниежүзілік ақша қызметін алтын және алтынға ауыстырылатын жекелеген елдердің несиелік ақшалары (банкноталар) көбіне АҚШ доллары және ағылшын фунт стерлингі аткарған.</w:t>
      </w:r>
    </w:p>
    <w:p w:rsidR="009E0E4C" w:rsidRPr="009E0E4C" w:rsidRDefault="009E0E4C" w:rsidP="009E0E4C">
      <w:pPr>
        <w:pStyle w:val="af8"/>
        <w:spacing w:before="0" w:beforeAutospacing="0" w:after="0" w:afterAutospacing="0"/>
        <w:jc w:val="both"/>
        <w:rPr>
          <w:sz w:val="28"/>
          <w:szCs w:val="28"/>
          <w:lang w:val="kk-KZ"/>
        </w:rPr>
      </w:pPr>
      <w:r w:rsidRPr="009E0E4C">
        <w:rPr>
          <w:sz w:val="28"/>
          <w:szCs w:val="28"/>
          <w:lang w:val="kk-KZ"/>
        </w:rPr>
        <w:t>Қазіргі кезде дүниежүзілік ақша қызметін: АҚШ — доллары, Еуропалық Одақтың қазіргі валютасы - еуро, сол сияқты Халықаралық валюталық қордың СДР-і (арнайы қарыз алу құқығы) атқарады.</w:t>
      </w:r>
    </w:p>
    <w:p w:rsidR="009E0E4C" w:rsidRPr="009E0E4C" w:rsidRDefault="009E0E4C" w:rsidP="009E0E4C">
      <w:pPr>
        <w:pStyle w:val="af8"/>
        <w:spacing w:before="0" w:beforeAutospacing="0" w:after="0" w:afterAutospacing="0"/>
        <w:ind w:firstLine="708"/>
        <w:jc w:val="both"/>
        <w:rPr>
          <w:sz w:val="28"/>
          <w:szCs w:val="28"/>
          <w:lang w:val="kk-KZ"/>
        </w:rPr>
      </w:pPr>
      <w:r w:rsidRPr="009E0E4C">
        <w:rPr>
          <w:sz w:val="28"/>
          <w:szCs w:val="28"/>
          <w:lang w:val="kk-KZ"/>
        </w:rPr>
        <w:t>1999 жылы қаңтар айынан бастап, Еуропалық қауымдастық елдерінде жаңа валютасы «еуро» енгізілді. Еуропралық валюталық Одаққа бастапқыда он бір ел қатынасқан: Германия, Франция, Луксенбург, Нидерландия, Австрия, Бельгия, Финляндия, Ирландия, Португалия, Испания және Италия. 1999 жылғы 1 қаңтардан бастап, «еуро» қолма-қолсыз төлемдер үшін және мемлекеттің жаңа қағаздарын орналастыру үшін пайдаланылды. «Еуро» банкноты мен монеталары 2002 жылдың 1 каңтарынан және 6 айдай уақыт ішінде енгізіліп, валюталық одаққа мүше елдердің ұлттық ақша бірліктері 2002 жылдың 1 шілдесінен бастап өз қызметтерін тоқтатты,</w:t>
      </w:r>
    </w:p>
    <w:p w:rsidR="008410FD" w:rsidRPr="00736BD7" w:rsidRDefault="008410FD" w:rsidP="00736BD7">
      <w:pPr>
        <w:pStyle w:val="af8"/>
        <w:spacing w:before="0" w:beforeAutospacing="0" w:after="0" w:afterAutospacing="0"/>
        <w:ind w:firstLine="360"/>
        <w:jc w:val="both"/>
        <w:rPr>
          <w:sz w:val="28"/>
          <w:szCs w:val="28"/>
          <w:lang w:val="kk-KZ"/>
        </w:rPr>
      </w:pPr>
      <w:r w:rsidRPr="00736BD7">
        <w:rPr>
          <w:b/>
          <w:bCs/>
          <w:i/>
          <w:iCs/>
          <w:sz w:val="28"/>
          <w:szCs w:val="28"/>
          <w:lang w:val="kk-KZ"/>
        </w:rPr>
        <w:t>Ақшаның теориялары</w:t>
      </w:r>
      <w:r w:rsidRPr="00736BD7">
        <w:rPr>
          <w:sz w:val="28"/>
          <w:szCs w:val="28"/>
          <w:lang w:val="kk-KZ"/>
        </w:rPr>
        <w:t xml:space="preserve"> мынадай оның бағыттарын бөліп қарастырады:</w:t>
      </w:r>
    </w:p>
    <w:p w:rsidR="008410FD" w:rsidRPr="00736BD7" w:rsidRDefault="008410FD" w:rsidP="00DF43B3">
      <w:pPr>
        <w:numPr>
          <w:ilvl w:val="0"/>
          <w:numId w:val="36"/>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металдық теориясы;</w:t>
      </w:r>
    </w:p>
    <w:p w:rsidR="008410FD" w:rsidRPr="00736BD7" w:rsidRDefault="008410FD" w:rsidP="00DF43B3">
      <w:pPr>
        <w:numPr>
          <w:ilvl w:val="0"/>
          <w:numId w:val="36"/>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номиналистік теориясы;</w:t>
      </w:r>
    </w:p>
    <w:p w:rsidR="008410FD" w:rsidRPr="00736BD7" w:rsidRDefault="008410FD" w:rsidP="00DF43B3">
      <w:pPr>
        <w:numPr>
          <w:ilvl w:val="0"/>
          <w:numId w:val="36"/>
        </w:numPr>
        <w:spacing w:after="0" w:line="240" w:lineRule="auto"/>
        <w:jc w:val="both"/>
        <w:rPr>
          <w:rFonts w:ascii="Times New Roman" w:hAnsi="Times New Roman" w:cs="Times New Roman"/>
          <w:sz w:val="28"/>
          <w:szCs w:val="28"/>
        </w:rPr>
      </w:pPr>
      <w:r w:rsidRPr="00736BD7">
        <w:rPr>
          <w:rFonts w:ascii="Times New Roman" w:hAnsi="Times New Roman" w:cs="Times New Roman"/>
          <w:sz w:val="28"/>
          <w:szCs w:val="28"/>
        </w:rPr>
        <w:t>Ақшаның сандық теориясы.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 ақша қызметін бағалы металдардың атқару барысында XV—XII ғғ. қалыптасты. </w:t>
      </w:r>
      <w:r w:rsidR="008410FD" w:rsidRPr="00C3202A">
        <w:rPr>
          <w:sz w:val="28"/>
          <w:szCs w:val="28"/>
          <w:lang w:val="kk-KZ"/>
        </w:rPr>
        <w:t>Бұл теорияның өкілдеріне Англияда У .Стэффорд, Т.Мэн, Д.Норс жатса, Францияда А.Монкретьен жатты. Олар монетадан жасалған ақшалардың бұзылуына қарсы болды.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теориялары сауда буржуазиясының мүддесін қорғай отырып, олардың саяси экономиядағы бағыты — меркантилизмді көрсетті. </w:t>
      </w:r>
      <w:r w:rsidR="008410FD" w:rsidRPr="00C3202A">
        <w:rPr>
          <w:sz w:val="28"/>
          <w:szCs w:val="28"/>
          <w:lang w:val="kk-KZ"/>
        </w:rPr>
        <w:t>Осы теорияға сәйкес байлықтың көзіне сыртқы сауданы жатқызды. Төлем балансының активті қалдығы ғана елге бағалы металдардың келуін қамтамасыз етеді деген.</w:t>
      </w:r>
    </w:p>
    <w:p w:rsidR="008410FD" w:rsidRPr="00736BD7"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Ертедегі метализм теориясының қателігі, біріншіден, байлықтың көзіне адам еңбегімен жасалатын материалдық игіліктер емес алтын мен күмістің жатқызылуы, екіншіден, айналыстағы қағаз ақшаларды металл ақшаларға алмастыру қажеттігін жоққа шығарғандығымен сипатталады.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Капиталдың бастапқы қорлануы аяқталуымен байланысты олардың көзқарастары өзгеріп, яғни байлықтың көзіне сыртқы сауда мен бағалы металдар емес, мануфактура мен ауыл шаруашылығы жататындығына көздері </w:t>
      </w:r>
      <w:r w:rsidR="008410FD" w:rsidRPr="00736BD7">
        <w:rPr>
          <w:sz w:val="28"/>
          <w:szCs w:val="28"/>
          <w:lang w:val="kk-KZ"/>
        </w:rPr>
        <w:lastRenderedPageBreak/>
        <w:t xml:space="preserve">жетті. </w:t>
      </w:r>
      <w:r w:rsidR="008410FD" w:rsidRPr="00C3202A">
        <w:rPr>
          <w:sz w:val="28"/>
          <w:szCs w:val="28"/>
          <w:lang w:val="kk-KZ"/>
        </w:rPr>
        <w:t>Соған сәйкес ішкі нарыққа көңіл аударылып, металл ақшалардың ұлтқа қымбатқа түсетінін түсінді.</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XIX ғ. екінші жартысындағы ақшаның металдық теориясының қайта тууы 1871—1873 жылдардағы Германияда алтын монета стандартының енгізілуімен байланысты болды. </w:t>
      </w:r>
      <w:r w:rsidR="008410FD" w:rsidRPr="00C3202A">
        <w:rPr>
          <w:sz w:val="28"/>
          <w:szCs w:val="28"/>
          <w:lang w:val="kk-KZ"/>
        </w:rPr>
        <w:t>Бұл — ақшаның металдық теориясының бірінші метаморфозасы. Неміс экономистері (К.Книс және т.б.) ақшаға бағалы металдармен қатар, орталық банктің банкноталарын да жатқызды. Сол уақыттары ақшаның металдықтеориясы инфляцияға қарсы бағытталған ақшалай реформаларды негіздеу үшін пайдаланылды.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теориясының екінші метаморфозасы бірінші дүниежүзілік соғыстан кейін пайда болды. </w:t>
      </w:r>
      <w:r w:rsidR="008410FD" w:rsidRPr="00C3202A">
        <w:rPr>
          <w:sz w:val="28"/>
          <w:szCs w:val="28"/>
          <w:lang w:val="kk-KZ"/>
        </w:rPr>
        <w:t>Оның өкілдері алтын монета стандартын қалпына келтіру қажеттігін мойындай отырып, алтын монометализмінің жаңа қысқарған нышандарын: алтын құйма және алтын девиз стандартын енгізуге арналған өздерінің теорияларын жасады.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Ақшаның металдық теориясының үшінші метаморфозасы екінші дүниежүзілік соғыстан кейін пайда болды. </w:t>
      </w:r>
    </w:p>
    <w:p w:rsidR="008410FD" w:rsidRPr="00736BD7" w:rsidRDefault="004645AC" w:rsidP="00736BD7">
      <w:pPr>
        <w:pStyle w:val="af8"/>
        <w:spacing w:before="0" w:beforeAutospacing="0" w:after="0" w:afterAutospacing="0"/>
        <w:ind w:firstLine="360"/>
        <w:jc w:val="both"/>
        <w:rPr>
          <w:sz w:val="28"/>
          <w:szCs w:val="28"/>
          <w:lang w:val="kk-KZ"/>
        </w:rPr>
      </w:pPr>
      <w:r>
        <w:rPr>
          <w:b/>
          <w:bCs/>
          <w:i/>
          <w:iCs/>
          <w:sz w:val="28"/>
          <w:szCs w:val="28"/>
          <w:lang w:val="kk-KZ"/>
        </w:rPr>
        <w:t xml:space="preserve"> </w:t>
      </w:r>
      <w:r w:rsidR="008410FD" w:rsidRPr="00736BD7">
        <w:rPr>
          <w:b/>
          <w:bCs/>
          <w:i/>
          <w:iCs/>
          <w:sz w:val="28"/>
          <w:szCs w:val="28"/>
          <w:lang w:val="kk-KZ"/>
        </w:rPr>
        <w:t>Ақша айналысы</w:t>
      </w:r>
      <w:r w:rsidR="008410FD" w:rsidRPr="00736BD7">
        <w:rPr>
          <w:sz w:val="28"/>
          <w:szCs w:val="28"/>
          <w:lang w:val="kk-KZ"/>
        </w:rPr>
        <w:t xml:space="preserve"> — шаруашылықтағы тауарларды өткізуге, сондай-ақ тауарлы емес төлемдерді және есеп айырысуларды жүзеге асыруға қызмет ететін қолма-қол және қолма-қолсыз ақша нысандарындағы ақшалардың қозғалысы.</w:t>
      </w:r>
    </w:p>
    <w:p w:rsidR="008410FD" w:rsidRPr="00C3202A"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Ақша айналысының объективтік негізіне де тауар өндірісі жатады. </w:t>
      </w:r>
      <w:r w:rsidR="008410FD" w:rsidRPr="00C3202A">
        <w:rPr>
          <w:sz w:val="28"/>
          <w:szCs w:val="28"/>
          <w:lang w:val="kk-KZ"/>
        </w:rPr>
        <w:t>Тауар өндірісі тұсында тауарлар әлемі: тауар және ақшаға бөліне отырып, олардың арасында өзара қарама-қайшылықтар туады. Қоғамдық еңбек бөлінісінің терендеуіне және жалпы ұлттық және дүниежүзілік нарықтардың қалыптасуымен байланысты капитализм тұсында ақша айналысы да әрі қарай дами түседі. Ақшаның қолма-қол және қолма-қолсыз нысанының көмегімен тауарлар айналысы, сондай-ақ ссудалық және жалған капиталдың қозғалысы жүзеге асырылады.</w:t>
      </w:r>
    </w:p>
    <w:p w:rsidR="008410FD" w:rsidRPr="00B64D9B" w:rsidRDefault="004645AC" w:rsidP="00736BD7">
      <w:pPr>
        <w:pStyle w:val="af8"/>
        <w:spacing w:before="0" w:beforeAutospacing="0" w:after="0" w:afterAutospacing="0"/>
        <w:ind w:firstLine="360"/>
        <w:jc w:val="both"/>
        <w:rPr>
          <w:sz w:val="28"/>
          <w:szCs w:val="28"/>
          <w:lang w:val="kk-KZ"/>
        </w:rPr>
      </w:pPr>
      <w:r>
        <w:rPr>
          <w:sz w:val="28"/>
          <w:szCs w:val="28"/>
          <w:lang w:val="kk-KZ"/>
        </w:rPr>
        <w:t xml:space="preserve">      </w:t>
      </w:r>
      <w:r w:rsidR="008410FD" w:rsidRPr="00736BD7">
        <w:rPr>
          <w:sz w:val="28"/>
          <w:szCs w:val="28"/>
          <w:lang w:val="kk-KZ"/>
        </w:rPr>
        <w:t xml:space="preserve">Қолма-қол ақша мен қолма-қолсыз ақшалар арасында тығыз байланыс пен өзара тәуелділік бар. </w:t>
      </w:r>
      <w:r w:rsidR="008410FD" w:rsidRPr="00C3202A">
        <w:rPr>
          <w:sz w:val="28"/>
          <w:szCs w:val="28"/>
          <w:lang w:val="kk-KZ"/>
        </w:rPr>
        <w:t>Ол ақшаның үнемі бір айналыс аясынан екінші біріне өтіп отыруынан байқалады. Айталық, қолма-қол ақшалардың банктегі депозитке салынуы, олардың қолма-қолсыз ақшаға айналуын білдірсе, ал, банктен жалақы, жәрдемақы, стипендия, зейнетақы және т.с.с. төлеу үшін ақша алған жағдайларда қолмақолсыз ақшалар қолма-қол ақшаларға ауысуы байқалады.</w:t>
      </w:r>
    </w:p>
    <w:p w:rsidR="00B64D9B" w:rsidRDefault="005252E9" w:rsidP="00863672">
      <w:pPr>
        <w:pStyle w:val="af8"/>
        <w:spacing w:before="0" w:beforeAutospacing="0" w:after="0" w:afterAutospacing="0"/>
        <w:ind w:firstLine="10"/>
        <w:jc w:val="both"/>
        <w:rPr>
          <w:sz w:val="28"/>
          <w:szCs w:val="28"/>
          <w:lang w:val="kk-KZ"/>
        </w:rPr>
      </w:pPr>
      <w:r>
        <w:rPr>
          <w:sz w:val="28"/>
          <w:szCs w:val="28"/>
          <w:lang w:val="kk-KZ"/>
        </w:rPr>
        <w:t xml:space="preserve">        </w:t>
      </w:r>
      <w:r w:rsidR="00256F2D" w:rsidRPr="005252E9">
        <w:rPr>
          <w:sz w:val="28"/>
          <w:szCs w:val="28"/>
          <w:lang w:val="kk-KZ"/>
        </w:rPr>
        <w:t>Әлемдік экономика</w:t>
      </w:r>
      <w:r>
        <w:rPr>
          <w:sz w:val="28"/>
          <w:szCs w:val="28"/>
          <w:lang w:val="kk-KZ"/>
        </w:rPr>
        <w:t>да нақты заман талабына сәйкес б</w:t>
      </w:r>
      <w:r w:rsidR="00256F2D" w:rsidRPr="005252E9">
        <w:rPr>
          <w:sz w:val="28"/>
          <w:szCs w:val="28"/>
          <w:lang w:val="kk-KZ"/>
        </w:rPr>
        <w:t>ағаның көптеген түрі қолданылады.</w:t>
      </w:r>
    </w:p>
    <w:p w:rsidR="00B64D9B" w:rsidRPr="00712F68" w:rsidRDefault="00A06D1D" w:rsidP="00712F68">
      <w:pPr>
        <w:pStyle w:val="af8"/>
        <w:numPr>
          <w:ilvl w:val="0"/>
          <w:numId w:val="37"/>
        </w:numPr>
        <w:spacing w:before="0" w:beforeAutospacing="0" w:after="0" w:afterAutospacing="0"/>
        <w:ind w:left="709" w:hanging="709"/>
        <w:jc w:val="both"/>
        <w:rPr>
          <w:sz w:val="28"/>
          <w:szCs w:val="28"/>
          <w:lang w:val="kk-KZ"/>
        </w:rPr>
      </w:pPr>
      <w:hyperlink r:id="rId93" w:tooltip="Мемлекет" w:history="1">
        <w:r w:rsidR="00B64D9B" w:rsidRPr="00712F68">
          <w:rPr>
            <w:rStyle w:val="af3"/>
            <w:color w:val="auto"/>
            <w:sz w:val="28"/>
            <w:szCs w:val="28"/>
            <w:u w:val="none"/>
            <w:lang w:val="kk-KZ"/>
          </w:rPr>
          <w:t>Мемлекеттік</w:t>
        </w:r>
      </w:hyperlink>
      <w:r w:rsidR="00B64D9B" w:rsidRPr="00712F68">
        <w:rPr>
          <w:sz w:val="28"/>
          <w:szCs w:val="28"/>
          <w:lang w:val="kk-KZ"/>
        </w:rPr>
        <w:t xml:space="preserve"> баға — </w:t>
      </w:r>
      <w:hyperlink r:id="rId94" w:tooltip="Мемлекет" w:history="1">
        <w:r w:rsidR="00B64D9B" w:rsidRPr="00712F68">
          <w:rPr>
            <w:rStyle w:val="af3"/>
            <w:color w:val="auto"/>
            <w:sz w:val="28"/>
            <w:szCs w:val="28"/>
            <w:u w:val="none"/>
            <w:lang w:val="kk-KZ"/>
          </w:rPr>
          <w:t>мемлекеттік</w:t>
        </w:r>
      </w:hyperlink>
      <w:r w:rsidR="00B64D9B" w:rsidRPr="00712F68">
        <w:rPr>
          <w:sz w:val="28"/>
          <w:szCs w:val="28"/>
          <w:lang w:val="kk-KZ"/>
        </w:rPr>
        <w:t xml:space="preserve"> органдар тарапынан белгіленетін баға. Оның екі түрі бар: кесімді және реттелетін бағалар.</w:t>
      </w:r>
    </w:p>
    <w:p w:rsidR="00B31D75" w:rsidRPr="00712F68" w:rsidRDefault="00A06D1D" w:rsidP="00712F68">
      <w:pPr>
        <w:numPr>
          <w:ilvl w:val="0"/>
          <w:numId w:val="37"/>
        </w:numPr>
        <w:spacing w:after="0" w:line="240" w:lineRule="auto"/>
        <w:ind w:left="709" w:hanging="709"/>
        <w:jc w:val="both"/>
        <w:rPr>
          <w:rFonts w:ascii="Times New Roman" w:hAnsi="Times New Roman" w:cs="Times New Roman"/>
          <w:sz w:val="28"/>
          <w:szCs w:val="28"/>
          <w:lang w:val="kk-KZ"/>
        </w:rPr>
      </w:pPr>
      <w:hyperlink r:id="rId95" w:tooltip="Кесімді баға (мұндай бет жоқ)" w:history="1">
        <w:r w:rsidR="00B31D75" w:rsidRPr="00712F68">
          <w:rPr>
            <w:rStyle w:val="af3"/>
            <w:rFonts w:ascii="Times New Roman" w:hAnsi="Times New Roman" w:cs="Times New Roman"/>
            <w:color w:val="auto"/>
            <w:sz w:val="28"/>
            <w:szCs w:val="28"/>
            <w:u w:val="none"/>
            <w:lang w:val="kk-KZ"/>
          </w:rPr>
          <w:t>Кесімді баға</w:t>
        </w:r>
      </w:hyperlink>
      <w:r w:rsidR="00B31D75" w:rsidRPr="00712F68">
        <w:rPr>
          <w:rFonts w:ascii="Times New Roman" w:hAnsi="Times New Roman" w:cs="Times New Roman"/>
          <w:sz w:val="28"/>
          <w:szCs w:val="28"/>
          <w:lang w:val="kk-KZ"/>
        </w:rPr>
        <w:t xml:space="preserve"> — мемлекеттің нақты көлемін бекіткен бағасы.</w:t>
      </w:r>
    </w:p>
    <w:p w:rsidR="00B31D75" w:rsidRPr="00712F68" w:rsidRDefault="00A06D1D" w:rsidP="00712F68">
      <w:pPr>
        <w:numPr>
          <w:ilvl w:val="0"/>
          <w:numId w:val="37"/>
        </w:numPr>
        <w:spacing w:after="0" w:line="240" w:lineRule="auto"/>
        <w:ind w:left="709" w:hanging="709"/>
        <w:jc w:val="both"/>
        <w:rPr>
          <w:rFonts w:ascii="Times New Roman" w:hAnsi="Times New Roman" w:cs="Times New Roman"/>
          <w:sz w:val="28"/>
          <w:szCs w:val="28"/>
          <w:lang w:val="kk-KZ"/>
        </w:rPr>
      </w:pPr>
      <w:hyperlink r:id="rId96" w:tooltip="Реттелетін баға (мұндай бет жоқ)" w:history="1">
        <w:r w:rsidR="00B31D75" w:rsidRPr="00712F68">
          <w:rPr>
            <w:rStyle w:val="af3"/>
            <w:rFonts w:ascii="Times New Roman" w:hAnsi="Times New Roman" w:cs="Times New Roman"/>
            <w:color w:val="auto"/>
            <w:sz w:val="28"/>
            <w:szCs w:val="28"/>
            <w:u w:val="none"/>
            <w:lang w:val="kk-KZ"/>
          </w:rPr>
          <w:t>Реттелетін баға</w:t>
        </w:r>
      </w:hyperlink>
      <w:r w:rsidR="00B31D75" w:rsidRPr="00712F68">
        <w:rPr>
          <w:rFonts w:ascii="Times New Roman" w:hAnsi="Times New Roman" w:cs="Times New Roman"/>
          <w:sz w:val="28"/>
          <w:szCs w:val="28"/>
          <w:lang w:val="kk-KZ"/>
        </w:rPr>
        <w:t xml:space="preserve"> — мемлекет бекіткен ережеге сәйкес өзгеріп отыратын баға.</w:t>
      </w:r>
    </w:p>
    <w:p w:rsidR="00B31D75" w:rsidRPr="00712F68" w:rsidRDefault="00A06D1D" w:rsidP="00712F68">
      <w:pPr>
        <w:pStyle w:val="af4"/>
        <w:numPr>
          <w:ilvl w:val="0"/>
          <w:numId w:val="37"/>
        </w:numPr>
        <w:spacing w:after="0" w:line="240" w:lineRule="auto"/>
        <w:ind w:left="709" w:hanging="709"/>
        <w:jc w:val="both"/>
        <w:rPr>
          <w:rFonts w:ascii="Times New Roman" w:hAnsi="Times New Roman"/>
          <w:sz w:val="28"/>
          <w:szCs w:val="28"/>
          <w:lang w:val="kk-KZ"/>
        </w:rPr>
      </w:pPr>
      <w:hyperlink r:id="rId97" w:tooltip="Нарықтық баға" w:history="1">
        <w:r w:rsidR="00B31D75" w:rsidRPr="00712F68">
          <w:rPr>
            <w:rStyle w:val="af3"/>
            <w:rFonts w:ascii="Times New Roman" w:hAnsi="Times New Roman"/>
            <w:color w:val="auto"/>
            <w:sz w:val="28"/>
            <w:szCs w:val="28"/>
            <w:u w:val="none"/>
            <w:lang w:val="kk-KZ"/>
          </w:rPr>
          <w:t>Нарықтық баға</w:t>
        </w:r>
      </w:hyperlink>
      <w:r w:rsidR="00B31D75" w:rsidRPr="00712F68">
        <w:rPr>
          <w:rFonts w:ascii="Times New Roman" w:hAnsi="Times New Roman"/>
          <w:sz w:val="28"/>
          <w:szCs w:val="28"/>
          <w:lang w:val="kk-KZ"/>
        </w:rPr>
        <w:t xml:space="preserve"> — сұраныс пен ұсыныстың қарым-қатынасына орай қалыптасқан орташа баға. </w:t>
      </w:r>
    </w:p>
    <w:p w:rsidR="00B31D75" w:rsidRPr="00712F68" w:rsidRDefault="00B31D75" w:rsidP="00712F68">
      <w:pPr>
        <w:pStyle w:val="af4"/>
        <w:numPr>
          <w:ilvl w:val="0"/>
          <w:numId w:val="37"/>
        </w:numPr>
        <w:spacing w:after="0" w:line="240" w:lineRule="auto"/>
        <w:ind w:left="709" w:hanging="709"/>
        <w:jc w:val="both"/>
        <w:rPr>
          <w:rFonts w:ascii="Times New Roman" w:hAnsi="Times New Roman"/>
          <w:sz w:val="28"/>
          <w:szCs w:val="28"/>
          <w:lang w:val="kk-KZ"/>
        </w:rPr>
      </w:pPr>
      <w:r w:rsidRPr="00712F68">
        <w:rPr>
          <w:rFonts w:ascii="Times New Roman" w:hAnsi="Times New Roman"/>
          <w:sz w:val="28"/>
          <w:szCs w:val="28"/>
          <w:lang w:val="kk-KZ"/>
        </w:rPr>
        <w:lastRenderedPageBreak/>
        <w:t xml:space="preserve">Өндіріс қоры бағасы — өндіріс қоры құнының өзгерген мөлшері, ол тауар өндірісінің шығындары мен орташа пайдадан құралады. </w:t>
      </w:r>
    </w:p>
    <w:p w:rsidR="00B31D75" w:rsidRPr="00712F68" w:rsidRDefault="00B31D75" w:rsidP="00712F68">
      <w:pPr>
        <w:pStyle w:val="af4"/>
        <w:numPr>
          <w:ilvl w:val="0"/>
          <w:numId w:val="37"/>
        </w:numPr>
        <w:spacing w:after="0" w:line="240" w:lineRule="auto"/>
        <w:ind w:left="709" w:hanging="709"/>
        <w:jc w:val="both"/>
        <w:rPr>
          <w:rFonts w:ascii="Times New Roman" w:hAnsi="Times New Roman"/>
          <w:sz w:val="28"/>
          <w:szCs w:val="28"/>
        </w:rPr>
      </w:pPr>
      <w:r w:rsidRPr="00712F68">
        <w:rPr>
          <w:rFonts w:ascii="Times New Roman" w:hAnsi="Times New Roman"/>
          <w:sz w:val="28"/>
          <w:szCs w:val="28"/>
          <w:lang w:val="kk-KZ"/>
        </w:rPr>
        <w:t xml:space="preserve">Көтерме </w:t>
      </w:r>
      <w:hyperlink r:id="rId98" w:tooltip="Сауда" w:history="1">
        <w:r w:rsidRPr="00712F68">
          <w:rPr>
            <w:rStyle w:val="af3"/>
            <w:rFonts w:ascii="Times New Roman" w:hAnsi="Times New Roman"/>
            <w:color w:val="auto"/>
            <w:sz w:val="28"/>
            <w:szCs w:val="28"/>
            <w:u w:val="none"/>
            <w:lang w:val="kk-KZ"/>
          </w:rPr>
          <w:t>сауда</w:t>
        </w:r>
      </w:hyperlink>
      <w:r w:rsidRPr="00712F68">
        <w:rPr>
          <w:rFonts w:ascii="Times New Roman" w:hAnsi="Times New Roman"/>
          <w:sz w:val="28"/>
          <w:szCs w:val="28"/>
          <w:lang w:val="kk-KZ"/>
        </w:rPr>
        <w:t xml:space="preserve"> бағасы — ірі көлемде сатылатын тауарлар бағасы. </w:t>
      </w:r>
      <w:r w:rsidRPr="00712F68">
        <w:rPr>
          <w:rFonts w:ascii="Times New Roman" w:hAnsi="Times New Roman"/>
          <w:sz w:val="28"/>
          <w:szCs w:val="28"/>
        </w:rPr>
        <w:t xml:space="preserve">Әдетте, көтерме </w:t>
      </w:r>
      <w:hyperlink r:id="rId99" w:tooltip="Сауда" w:history="1">
        <w:r w:rsidRPr="00712F68">
          <w:rPr>
            <w:rStyle w:val="af3"/>
            <w:rFonts w:ascii="Times New Roman" w:hAnsi="Times New Roman"/>
            <w:color w:val="auto"/>
            <w:sz w:val="28"/>
            <w:szCs w:val="28"/>
            <w:u w:val="none"/>
          </w:rPr>
          <w:t>сауда</w:t>
        </w:r>
      </w:hyperlink>
      <w:r w:rsidRPr="00712F68">
        <w:rPr>
          <w:rFonts w:ascii="Times New Roman" w:hAnsi="Times New Roman"/>
          <w:sz w:val="28"/>
          <w:szCs w:val="28"/>
        </w:rPr>
        <w:t xml:space="preserve"> </w:t>
      </w:r>
      <w:r w:rsidRPr="00712F68">
        <w:rPr>
          <w:rFonts w:ascii="Times New Roman" w:hAnsi="Times New Roman"/>
          <w:sz w:val="28"/>
          <w:szCs w:val="28"/>
          <w:lang w:val="kk-KZ"/>
        </w:rPr>
        <w:t>б</w:t>
      </w:r>
      <w:r w:rsidRPr="00712F68">
        <w:rPr>
          <w:rFonts w:ascii="Times New Roman" w:hAnsi="Times New Roman"/>
          <w:sz w:val="28"/>
          <w:szCs w:val="28"/>
        </w:rPr>
        <w:t xml:space="preserve">ағасы бөлшек </w:t>
      </w:r>
      <w:hyperlink r:id="rId100" w:tooltip="Сауда" w:history="1">
        <w:r w:rsidRPr="00712F68">
          <w:rPr>
            <w:rStyle w:val="af3"/>
            <w:rFonts w:ascii="Times New Roman" w:hAnsi="Times New Roman"/>
            <w:color w:val="auto"/>
            <w:sz w:val="28"/>
            <w:szCs w:val="28"/>
            <w:u w:val="none"/>
          </w:rPr>
          <w:t>сауда</w:t>
        </w:r>
      </w:hyperlink>
      <w:r w:rsidRPr="00712F68">
        <w:rPr>
          <w:rFonts w:ascii="Times New Roman" w:hAnsi="Times New Roman"/>
          <w:sz w:val="28"/>
          <w:szCs w:val="28"/>
        </w:rPr>
        <w:t xml:space="preserve"> </w:t>
      </w:r>
      <w:r w:rsidRPr="00712F68">
        <w:rPr>
          <w:rFonts w:ascii="Times New Roman" w:hAnsi="Times New Roman"/>
          <w:sz w:val="28"/>
          <w:szCs w:val="28"/>
          <w:lang w:val="kk-KZ"/>
        </w:rPr>
        <w:t>б</w:t>
      </w:r>
      <w:r w:rsidRPr="00712F68">
        <w:rPr>
          <w:rFonts w:ascii="Times New Roman" w:hAnsi="Times New Roman"/>
          <w:sz w:val="28"/>
          <w:szCs w:val="28"/>
        </w:rPr>
        <w:t xml:space="preserve">ағасынан төмен болады. </w:t>
      </w:r>
    </w:p>
    <w:p w:rsidR="00B31D75" w:rsidRPr="00712F68" w:rsidRDefault="00B31D75" w:rsidP="00712F68">
      <w:pPr>
        <w:pStyle w:val="af4"/>
        <w:numPr>
          <w:ilvl w:val="0"/>
          <w:numId w:val="37"/>
        </w:numPr>
        <w:spacing w:after="0" w:line="240" w:lineRule="auto"/>
        <w:ind w:left="709" w:hanging="709"/>
        <w:jc w:val="both"/>
        <w:rPr>
          <w:rFonts w:ascii="Times New Roman" w:hAnsi="Times New Roman"/>
          <w:sz w:val="28"/>
          <w:szCs w:val="28"/>
          <w:lang w:val="kk-KZ"/>
        </w:rPr>
      </w:pPr>
      <w:r w:rsidRPr="00712F68">
        <w:rPr>
          <w:rFonts w:ascii="Times New Roman" w:hAnsi="Times New Roman"/>
          <w:sz w:val="28"/>
          <w:szCs w:val="28"/>
          <w:lang w:val="kk-KZ"/>
        </w:rPr>
        <w:t xml:space="preserve">Бөлшек </w:t>
      </w:r>
      <w:hyperlink r:id="rId101" w:tooltip="Сауда" w:history="1">
        <w:r w:rsidRPr="00712F68">
          <w:rPr>
            <w:rStyle w:val="af3"/>
            <w:rFonts w:ascii="Times New Roman" w:hAnsi="Times New Roman"/>
            <w:color w:val="auto"/>
            <w:sz w:val="28"/>
            <w:szCs w:val="28"/>
            <w:u w:val="none"/>
            <w:lang w:val="kk-KZ"/>
          </w:rPr>
          <w:t>сауда</w:t>
        </w:r>
      </w:hyperlink>
      <w:r w:rsidRPr="00712F68">
        <w:rPr>
          <w:rFonts w:ascii="Times New Roman" w:hAnsi="Times New Roman"/>
          <w:sz w:val="28"/>
          <w:szCs w:val="28"/>
          <w:lang w:val="kk-KZ"/>
        </w:rPr>
        <w:t xml:space="preserve"> бағасы — жеке тұтынушылар үшін сатылатын тауарларға қойылған нақты баға </w:t>
      </w:r>
    </w:p>
    <w:p w:rsidR="00B31D75" w:rsidRPr="00712F68" w:rsidRDefault="00B31D75" w:rsidP="00712F68">
      <w:pPr>
        <w:pStyle w:val="af8"/>
        <w:numPr>
          <w:ilvl w:val="0"/>
          <w:numId w:val="37"/>
        </w:numPr>
        <w:tabs>
          <w:tab w:val="left" w:pos="3030"/>
        </w:tabs>
        <w:spacing w:before="0" w:beforeAutospacing="0" w:after="0" w:afterAutospacing="0"/>
        <w:ind w:left="709" w:hanging="709"/>
        <w:jc w:val="both"/>
        <w:rPr>
          <w:sz w:val="28"/>
          <w:szCs w:val="28"/>
          <w:lang w:val="kk-KZ"/>
        </w:rPr>
      </w:pPr>
      <w:r w:rsidRPr="00712F68">
        <w:rPr>
          <w:sz w:val="28"/>
          <w:szCs w:val="28"/>
          <w:lang w:val="kk-KZ"/>
        </w:rPr>
        <w:t>Өндіріс орнындағы баға — сатушы мен сатып алушы арасында жасалған келісімшартқа сәйкес тасымал шығындарын бөлісуіне байланысты анықталатын баға. Бұл негізінен темір жолмен жүк тасымалдауда қолданылады. Сатушының белгілеген бағасының ішіне тауарды жеткізіп беру мен жөнелтілім стансасындағы тиеу — түсіру шығындары, т.б. кіреді.</w:t>
      </w:r>
    </w:p>
    <w:p w:rsidR="00B31D75" w:rsidRPr="00712F68" w:rsidRDefault="00B31D75" w:rsidP="00712F68">
      <w:pPr>
        <w:pStyle w:val="af8"/>
        <w:numPr>
          <w:ilvl w:val="0"/>
          <w:numId w:val="37"/>
        </w:numPr>
        <w:tabs>
          <w:tab w:val="left" w:pos="3030"/>
        </w:tabs>
        <w:spacing w:before="0" w:beforeAutospacing="0" w:after="0" w:afterAutospacing="0"/>
        <w:ind w:left="709" w:hanging="709"/>
        <w:jc w:val="both"/>
        <w:rPr>
          <w:sz w:val="28"/>
          <w:szCs w:val="28"/>
          <w:lang w:val="kk-KZ"/>
        </w:rPr>
      </w:pPr>
      <w:r w:rsidRPr="00712F68">
        <w:rPr>
          <w:sz w:val="28"/>
          <w:szCs w:val="28"/>
          <w:lang w:val="kk-KZ"/>
        </w:rPr>
        <w:t>Тұтыну орнындағы баға— сатушы мен сатып алушы арасында жасалған келісім шартқа сәйкес тасымал шығындарын бөлісуіне байланысты анықталған баға. Келісім шарт бойынша сатушының міндетіне тауарды өз күшімен тиеп, белгіленген стансаға жеткізу және сондағы станса қоймасына түсіріп, жинап беру кіреді.</w:t>
      </w:r>
    </w:p>
    <w:p w:rsidR="00B31D75" w:rsidRPr="00712F68" w:rsidRDefault="00B31D75" w:rsidP="00712F68">
      <w:pPr>
        <w:pStyle w:val="af4"/>
        <w:numPr>
          <w:ilvl w:val="0"/>
          <w:numId w:val="37"/>
        </w:numPr>
        <w:spacing w:after="0" w:line="240" w:lineRule="auto"/>
        <w:ind w:left="709" w:hanging="709"/>
        <w:jc w:val="both"/>
        <w:rPr>
          <w:rFonts w:ascii="Times New Roman" w:hAnsi="Times New Roman"/>
          <w:sz w:val="28"/>
          <w:szCs w:val="28"/>
          <w:lang w:val="kk-KZ"/>
        </w:rPr>
      </w:pPr>
      <w:r w:rsidRPr="00712F68">
        <w:rPr>
          <w:rFonts w:ascii="Times New Roman" w:hAnsi="Times New Roman"/>
          <w:sz w:val="28"/>
          <w:szCs w:val="28"/>
          <w:lang w:val="kk-KZ"/>
        </w:rPr>
        <w:t xml:space="preserve">Әлемдік баға — тауарлардың әлемдік рынокта қалыптасқан бағасы. </w:t>
      </w:r>
    </w:p>
    <w:p w:rsidR="00B31D75" w:rsidRPr="00712F68" w:rsidRDefault="00A06D1D" w:rsidP="00712F68">
      <w:pPr>
        <w:pStyle w:val="af8"/>
        <w:numPr>
          <w:ilvl w:val="0"/>
          <w:numId w:val="37"/>
        </w:numPr>
        <w:tabs>
          <w:tab w:val="left" w:pos="3030"/>
        </w:tabs>
        <w:spacing w:before="0" w:beforeAutospacing="0" w:after="0" w:afterAutospacing="0"/>
        <w:ind w:left="709" w:hanging="709"/>
        <w:jc w:val="both"/>
        <w:rPr>
          <w:sz w:val="28"/>
          <w:szCs w:val="28"/>
          <w:lang w:val="kk-KZ"/>
        </w:rPr>
      </w:pPr>
      <w:hyperlink r:id="rId102" w:tooltip="Аймақтық баға (мұндай бет жоқ)" w:history="1">
        <w:r w:rsidR="00B31D75" w:rsidRPr="00712F68">
          <w:rPr>
            <w:rStyle w:val="af3"/>
            <w:color w:val="auto"/>
            <w:sz w:val="28"/>
            <w:szCs w:val="28"/>
            <w:u w:val="none"/>
            <w:lang w:val="kk-KZ"/>
          </w:rPr>
          <w:t>Аймақтық баға</w:t>
        </w:r>
      </w:hyperlink>
      <w:r w:rsidR="00B31D75" w:rsidRPr="00712F68">
        <w:rPr>
          <w:sz w:val="28"/>
          <w:szCs w:val="28"/>
          <w:lang w:val="kk-KZ"/>
        </w:rPr>
        <w:t xml:space="preserve"> — реттелетін бағаның бір түрі. </w:t>
      </w:r>
      <w:r w:rsidR="00B31D75" w:rsidRPr="00712F68">
        <w:rPr>
          <w:sz w:val="28"/>
          <w:szCs w:val="28"/>
        </w:rPr>
        <w:t>Ол белгілі бір аймақ шегінде қызмет етеді.</w:t>
      </w:r>
    </w:p>
    <w:p w:rsidR="00B31D75" w:rsidRPr="00712F68" w:rsidRDefault="00A06D1D" w:rsidP="00712F68">
      <w:pPr>
        <w:pStyle w:val="af8"/>
        <w:numPr>
          <w:ilvl w:val="0"/>
          <w:numId w:val="37"/>
        </w:numPr>
        <w:tabs>
          <w:tab w:val="left" w:pos="3030"/>
        </w:tabs>
        <w:spacing w:before="0" w:beforeAutospacing="0" w:after="0" w:afterAutospacing="0"/>
        <w:ind w:left="709" w:hanging="709"/>
        <w:jc w:val="both"/>
        <w:rPr>
          <w:sz w:val="28"/>
          <w:szCs w:val="28"/>
          <w:lang w:val="kk-KZ"/>
        </w:rPr>
      </w:pPr>
      <w:hyperlink r:id="rId103" w:tooltip="Базистік баға" w:history="1">
        <w:r w:rsidR="00B31D75" w:rsidRPr="00712F68">
          <w:rPr>
            <w:rStyle w:val="af3"/>
            <w:color w:val="auto"/>
            <w:sz w:val="28"/>
            <w:szCs w:val="28"/>
            <w:u w:val="none"/>
            <w:lang w:val="kk-KZ"/>
          </w:rPr>
          <w:t>Базистік баға</w:t>
        </w:r>
      </w:hyperlink>
      <w:r w:rsidR="00B31D75" w:rsidRPr="00712F68">
        <w:rPr>
          <w:sz w:val="28"/>
          <w:szCs w:val="28"/>
          <w:lang w:val="kk-KZ"/>
        </w:rPr>
        <w:t xml:space="preserve"> — тауарлардың тұтас және жекелеген топтары бойынша халықаралық сауданың (импорттық және экспорттық) бағасын анықтаған кезде негіз ретінде қабылданатын баға.</w:t>
      </w:r>
    </w:p>
    <w:p w:rsidR="00B31D75" w:rsidRPr="00712F68" w:rsidRDefault="00B31D75" w:rsidP="00712F68">
      <w:pPr>
        <w:pStyle w:val="af8"/>
        <w:numPr>
          <w:ilvl w:val="0"/>
          <w:numId w:val="37"/>
        </w:numPr>
        <w:tabs>
          <w:tab w:val="left" w:pos="3030"/>
        </w:tabs>
        <w:spacing w:before="0" w:beforeAutospacing="0" w:after="0" w:afterAutospacing="0"/>
        <w:ind w:left="709" w:hanging="709"/>
        <w:jc w:val="both"/>
        <w:rPr>
          <w:sz w:val="28"/>
          <w:szCs w:val="28"/>
          <w:lang w:val="kk-KZ"/>
        </w:rPr>
      </w:pPr>
      <w:r w:rsidRPr="00712F68">
        <w:rPr>
          <w:sz w:val="28"/>
          <w:szCs w:val="28"/>
          <w:lang w:val="kk-KZ"/>
        </w:rPr>
        <w:t xml:space="preserve">Ағымдағы баға — белгілі бір кезеңде қызмет етуші баға мен тариф. Ол көтерме </w:t>
      </w:r>
      <w:hyperlink r:id="rId104" w:tooltip="Сауда" w:history="1">
        <w:r w:rsidRPr="00712F68">
          <w:rPr>
            <w:rStyle w:val="af3"/>
            <w:color w:val="auto"/>
            <w:sz w:val="28"/>
            <w:szCs w:val="28"/>
            <w:u w:val="none"/>
            <w:lang w:val="kk-KZ"/>
          </w:rPr>
          <w:t>сауда</w:t>
        </w:r>
      </w:hyperlink>
      <w:r w:rsidRPr="00712F68">
        <w:rPr>
          <w:sz w:val="28"/>
          <w:szCs w:val="28"/>
          <w:lang w:val="kk-KZ"/>
        </w:rPr>
        <w:t xml:space="preserve"> Бағасы, сатып алу Бағасы, құрылыс Бағасы, кәсіпорындардың көрсеткен қызметі үшін төленетін Баға, т.б. түрлерге бөлінеді.</w:t>
      </w:r>
    </w:p>
    <w:p w:rsidR="00B31D75" w:rsidRPr="00712F68" w:rsidRDefault="00B31D75" w:rsidP="00712F68">
      <w:pPr>
        <w:pStyle w:val="af8"/>
        <w:numPr>
          <w:ilvl w:val="0"/>
          <w:numId w:val="37"/>
        </w:numPr>
        <w:tabs>
          <w:tab w:val="left" w:pos="3030"/>
        </w:tabs>
        <w:spacing w:before="0" w:beforeAutospacing="0" w:after="0" w:afterAutospacing="0"/>
        <w:ind w:left="709" w:hanging="709"/>
        <w:jc w:val="both"/>
        <w:rPr>
          <w:sz w:val="28"/>
          <w:szCs w:val="28"/>
          <w:lang w:val="kk-KZ"/>
        </w:rPr>
      </w:pPr>
      <w:r w:rsidRPr="00712F68">
        <w:rPr>
          <w:sz w:val="28"/>
          <w:szCs w:val="28"/>
          <w:lang w:val="kk-KZ"/>
        </w:rPr>
        <w:t>Орташа баға — сатылған тауардан түскен түсімнің жалпы көлемін сатылған тауардың сандық мөлшеріне бөлу жолымен анықталатын баға.</w:t>
      </w:r>
    </w:p>
    <w:p w:rsidR="00B31D75" w:rsidRPr="00712F68" w:rsidRDefault="00B31D75" w:rsidP="00712F68">
      <w:pPr>
        <w:pStyle w:val="af8"/>
        <w:numPr>
          <w:ilvl w:val="0"/>
          <w:numId w:val="37"/>
        </w:numPr>
        <w:spacing w:before="0" w:beforeAutospacing="0" w:after="0" w:afterAutospacing="0"/>
        <w:ind w:left="709" w:hanging="709"/>
        <w:jc w:val="both"/>
        <w:rPr>
          <w:sz w:val="28"/>
          <w:szCs w:val="28"/>
          <w:lang w:val="kk-KZ"/>
        </w:rPr>
      </w:pPr>
      <w:r w:rsidRPr="00712F68">
        <w:rPr>
          <w:sz w:val="28"/>
          <w:szCs w:val="28"/>
          <w:lang w:val="kk-KZ"/>
        </w:rPr>
        <w:t>Салыстырмалы баға — жасалынған келісім шартқа сәйкес белгілі бір мерзімде, келісілген көлемде жеткізілген тауарлар бағасы. Ол, әсіресе, инфляциядан сақтану мақсатында жиі қолданылады</w:t>
      </w:r>
      <w:r w:rsidR="00B64D9B" w:rsidRPr="00712F68">
        <w:rPr>
          <w:sz w:val="28"/>
          <w:szCs w:val="28"/>
          <w:lang w:val="kk-KZ"/>
        </w:rPr>
        <w:t xml:space="preserve"> </w:t>
      </w:r>
    </w:p>
    <w:p w:rsidR="00B31D75" w:rsidRPr="00712F68" w:rsidRDefault="00B31D75" w:rsidP="00712F68">
      <w:pPr>
        <w:pStyle w:val="af8"/>
        <w:spacing w:before="0" w:beforeAutospacing="0" w:after="0" w:afterAutospacing="0"/>
        <w:ind w:left="709" w:hanging="709"/>
        <w:jc w:val="both"/>
        <w:rPr>
          <w:sz w:val="28"/>
          <w:szCs w:val="28"/>
          <w:lang w:val="kk-KZ"/>
        </w:rPr>
      </w:pPr>
    </w:p>
    <w:p w:rsidR="003E42E2" w:rsidRPr="0015680D" w:rsidRDefault="003E42E2" w:rsidP="00712F68">
      <w:pPr>
        <w:spacing w:after="0" w:line="240" w:lineRule="auto"/>
        <w:ind w:left="360"/>
        <w:jc w:val="center"/>
        <w:rPr>
          <w:rFonts w:ascii="Times New Roman" w:eastAsia="Calibri" w:hAnsi="Times New Roman" w:cs="Times New Roman"/>
          <w:b/>
          <w:bCs/>
          <w:sz w:val="28"/>
          <w:szCs w:val="28"/>
          <w:lang w:val="kk-KZ"/>
        </w:rPr>
      </w:pPr>
      <w:r w:rsidRPr="008B7DBF">
        <w:rPr>
          <w:rFonts w:ascii="Times New Roman" w:eastAsia="Calibri" w:hAnsi="Times New Roman" w:cs="Times New Roman"/>
          <w:b/>
          <w:bCs/>
          <w:sz w:val="28"/>
          <w:szCs w:val="28"/>
          <w:lang w:val="kk-KZ"/>
        </w:rPr>
        <w:t>Тақырып бойынша қосымша сұрақтар</w:t>
      </w:r>
      <w:r>
        <w:rPr>
          <w:rFonts w:ascii="Times New Roman" w:eastAsia="Calibri" w:hAnsi="Times New Roman" w:cs="Times New Roman"/>
          <w:b/>
          <w:bCs/>
          <w:sz w:val="28"/>
          <w:szCs w:val="28"/>
          <w:lang w:val="kk-KZ"/>
        </w:rPr>
        <w:t>:</w:t>
      </w:r>
    </w:p>
    <w:p w:rsidR="003E42E2" w:rsidRPr="003E42E2" w:rsidRDefault="003E42E2" w:rsidP="00712F68">
      <w:pPr>
        <w:numPr>
          <w:ilvl w:val="0"/>
          <w:numId w:val="28"/>
        </w:numPr>
        <w:tabs>
          <w:tab w:val="clear" w:pos="0"/>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Шаруашылықтың қоғамдық формалары мен үлгілерінің (модельдерін) қандай түрлерін Сіз білесіз?</w:t>
      </w:r>
    </w:p>
    <w:p w:rsidR="003E42E2" w:rsidRPr="003E42E2" w:rsidRDefault="003E42E2" w:rsidP="00712F68">
      <w:pPr>
        <w:numPr>
          <w:ilvl w:val="0"/>
          <w:numId w:val="28"/>
        </w:numPr>
        <w:tabs>
          <w:tab w:val="clear" w:pos="0"/>
          <w:tab w:val="num" w:pos="142"/>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Бартер мен ақшалай айырбастың айырмашылығы неде?</w:t>
      </w:r>
    </w:p>
    <w:p w:rsidR="003E42E2" w:rsidRPr="003E42E2" w:rsidRDefault="003E42E2" w:rsidP="00712F68">
      <w:pPr>
        <w:numPr>
          <w:ilvl w:val="0"/>
          <w:numId w:val="28"/>
        </w:numPr>
        <w:tabs>
          <w:tab w:val="clear" w:pos="0"/>
          <w:tab w:val="num" w:pos="142"/>
        </w:tabs>
        <w:spacing w:after="0" w:line="240" w:lineRule="auto"/>
        <w:ind w:left="142" w:firstLine="0"/>
        <w:rPr>
          <w:rFonts w:ascii="Times New Roman" w:hAnsi="Times New Roman" w:cs="Times New Roman"/>
          <w:sz w:val="28"/>
          <w:szCs w:val="28"/>
          <w:lang w:val="kk-KZ"/>
        </w:rPr>
      </w:pPr>
      <w:r w:rsidRPr="003E42E2">
        <w:rPr>
          <w:rFonts w:ascii="Times New Roman" w:hAnsi="Times New Roman" w:cs="Times New Roman"/>
          <w:sz w:val="28"/>
          <w:szCs w:val="28"/>
          <w:lang w:val="kk-KZ"/>
        </w:rPr>
        <w:t>Айырбаста игіліктердің пайдалығын қалай салыстыруға болады?</w:t>
      </w:r>
    </w:p>
    <w:p w:rsidR="003E42E2" w:rsidRPr="003E42E2" w:rsidRDefault="003E42E2" w:rsidP="00712F68">
      <w:pPr>
        <w:numPr>
          <w:ilvl w:val="0"/>
          <w:numId w:val="28"/>
        </w:numPr>
        <w:tabs>
          <w:tab w:val="clear" w:pos="0"/>
          <w:tab w:val="num" w:pos="142"/>
        </w:tabs>
        <w:spacing w:after="0" w:line="240" w:lineRule="auto"/>
        <w:ind w:left="142" w:firstLine="0"/>
        <w:jc w:val="both"/>
        <w:rPr>
          <w:rFonts w:ascii="Times New Roman" w:hAnsi="Times New Roman" w:cs="Times New Roman"/>
          <w:sz w:val="28"/>
          <w:szCs w:val="28"/>
          <w:lang w:val="kk-KZ"/>
        </w:rPr>
      </w:pPr>
      <w:r w:rsidRPr="003E42E2">
        <w:rPr>
          <w:rFonts w:ascii="Times New Roman" w:hAnsi="Times New Roman" w:cs="Times New Roman"/>
          <w:bCs/>
          <w:sz w:val="28"/>
          <w:szCs w:val="28"/>
          <w:lang w:val="kk-KZ"/>
        </w:rPr>
        <w:t>Ақшаның атқаратын қызметтерін атаңыз?</w:t>
      </w:r>
    </w:p>
    <w:p w:rsidR="005155B3" w:rsidRDefault="005155B3" w:rsidP="00DF43B3">
      <w:pPr>
        <w:numPr>
          <w:ilvl w:val="0"/>
          <w:numId w:val="28"/>
        </w:numPr>
        <w:tabs>
          <w:tab w:val="clear" w:pos="0"/>
          <w:tab w:val="num" w:pos="142"/>
        </w:tabs>
        <w:spacing w:after="0" w:line="240" w:lineRule="auto"/>
        <w:ind w:left="142" w:firstLine="0"/>
        <w:jc w:val="both"/>
        <w:rPr>
          <w:rFonts w:ascii="Times New Roman" w:hAnsi="Times New Roman" w:cs="Times New Roman"/>
          <w:sz w:val="28"/>
          <w:szCs w:val="28"/>
          <w:lang w:val="kk-KZ"/>
        </w:rPr>
      </w:pPr>
      <w:r w:rsidRPr="003E42E2">
        <w:rPr>
          <w:rFonts w:ascii="Times New Roman" w:hAnsi="Times New Roman" w:cs="Times New Roman"/>
          <w:sz w:val="28"/>
          <w:szCs w:val="28"/>
          <w:lang w:val="kk-KZ"/>
        </w:rPr>
        <w:t>ҚР экономикасындағы теңге: әлеуметтік-экономикалық салдары және болашағы.</w:t>
      </w:r>
    </w:p>
    <w:p w:rsidR="00712F68" w:rsidRDefault="00712F68" w:rsidP="00712F68">
      <w:pPr>
        <w:spacing w:after="0" w:line="240" w:lineRule="auto"/>
        <w:jc w:val="both"/>
        <w:rPr>
          <w:rFonts w:ascii="Times New Roman" w:hAnsi="Times New Roman" w:cs="Times New Roman"/>
          <w:sz w:val="28"/>
          <w:szCs w:val="28"/>
          <w:lang w:val="kk-KZ"/>
        </w:rPr>
      </w:pPr>
    </w:p>
    <w:p w:rsidR="00712F68" w:rsidRDefault="00712F68" w:rsidP="00712F68">
      <w:pPr>
        <w:spacing w:after="0" w:line="240" w:lineRule="auto"/>
        <w:jc w:val="both"/>
        <w:rPr>
          <w:rFonts w:ascii="Times New Roman" w:hAnsi="Times New Roman" w:cs="Times New Roman"/>
          <w:sz w:val="28"/>
          <w:szCs w:val="28"/>
          <w:lang w:val="kk-KZ"/>
        </w:rPr>
      </w:pPr>
    </w:p>
    <w:p w:rsidR="00712F68" w:rsidRPr="003E42E2" w:rsidRDefault="00712F68" w:rsidP="00712F68">
      <w:pPr>
        <w:spacing w:after="0" w:line="240" w:lineRule="auto"/>
        <w:jc w:val="both"/>
        <w:rPr>
          <w:rFonts w:ascii="Times New Roman" w:hAnsi="Times New Roman" w:cs="Times New Roman"/>
          <w:sz w:val="28"/>
          <w:szCs w:val="28"/>
          <w:lang w:val="kk-KZ"/>
        </w:rPr>
      </w:pPr>
    </w:p>
    <w:p w:rsidR="005155B3" w:rsidRPr="003E42E2" w:rsidRDefault="005155B3" w:rsidP="003E42E2">
      <w:pPr>
        <w:spacing w:after="0" w:line="240" w:lineRule="auto"/>
        <w:ind w:firstLine="709"/>
        <w:jc w:val="both"/>
        <w:rPr>
          <w:rFonts w:ascii="Times New Roman" w:eastAsia="Times New Roman" w:hAnsi="Times New Roman" w:cs="Times New Roman"/>
          <w:sz w:val="24"/>
          <w:szCs w:val="24"/>
          <w:lang w:val="kk-KZ" w:eastAsia="ru-RU"/>
        </w:rPr>
      </w:pPr>
    </w:p>
    <w:p w:rsidR="007F02E6" w:rsidRDefault="003872A1" w:rsidP="00DF43B3">
      <w:pPr>
        <w:pStyle w:val="af4"/>
        <w:numPr>
          <w:ilvl w:val="2"/>
          <w:numId w:val="15"/>
        </w:numPr>
        <w:spacing w:after="0" w:line="240" w:lineRule="auto"/>
        <w:jc w:val="center"/>
        <w:rPr>
          <w:rFonts w:ascii="Times New Roman" w:hAnsi="Times New Roman"/>
          <w:b/>
          <w:sz w:val="28"/>
          <w:szCs w:val="28"/>
          <w:lang w:val="kk-KZ"/>
        </w:rPr>
      </w:pPr>
      <w:r>
        <w:rPr>
          <w:rFonts w:ascii="Times New Roman" w:hAnsi="Times New Roman"/>
          <w:b/>
          <w:sz w:val="28"/>
          <w:szCs w:val="28"/>
        </w:rPr>
        <w:lastRenderedPageBreak/>
        <w:t>т</w:t>
      </w:r>
      <w:r w:rsidR="007F02E6" w:rsidRPr="003872A1">
        <w:rPr>
          <w:rFonts w:ascii="Times New Roman" w:hAnsi="Times New Roman"/>
          <w:b/>
          <w:sz w:val="28"/>
          <w:szCs w:val="28"/>
          <w:lang w:val="kk-KZ"/>
        </w:rPr>
        <w:t>а</w:t>
      </w:r>
      <w:r>
        <w:rPr>
          <w:rFonts w:ascii="Times New Roman" w:hAnsi="Times New Roman"/>
          <w:b/>
          <w:sz w:val="28"/>
          <w:szCs w:val="28"/>
          <w:lang w:val="kk-KZ"/>
        </w:rPr>
        <w:t>қырып</w:t>
      </w:r>
      <w:r w:rsidR="007F02E6" w:rsidRPr="003872A1">
        <w:rPr>
          <w:rFonts w:ascii="Times New Roman" w:hAnsi="Times New Roman"/>
          <w:b/>
          <w:sz w:val="28"/>
          <w:szCs w:val="28"/>
          <w:lang w:val="kk-KZ"/>
        </w:rPr>
        <w:t>.</w:t>
      </w:r>
      <w:r w:rsidR="00BB3F77" w:rsidRPr="003872A1">
        <w:rPr>
          <w:rFonts w:ascii="Times New Roman" w:hAnsi="Times New Roman"/>
          <w:b/>
          <w:sz w:val="28"/>
          <w:szCs w:val="28"/>
          <w:lang w:val="kk-KZ"/>
        </w:rPr>
        <w:t xml:space="preserve"> </w:t>
      </w:r>
      <w:r w:rsidR="00453D51" w:rsidRPr="003872A1">
        <w:rPr>
          <w:rFonts w:ascii="Times New Roman" w:hAnsi="Times New Roman"/>
          <w:b/>
          <w:sz w:val="28"/>
          <w:szCs w:val="28"/>
          <w:lang w:val="kk-KZ"/>
        </w:rPr>
        <w:t>Нарық және бәсеке</w:t>
      </w:r>
    </w:p>
    <w:p w:rsidR="003872A1" w:rsidRPr="00015CB3" w:rsidRDefault="00015CB3" w:rsidP="00015CB3">
      <w:pPr>
        <w:spacing w:after="0" w:line="240" w:lineRule="auto"/>
        <w:rPr>
          <w:rFonts w:ascii="Times New Roman" w:eastAsia="Times New Roman" w:hAnsi="Times New Roman" w:cs="Times New Roman"/>
          <w:b/>
          <w:sz w:val="28"/>
          <w:szCs w:val="28"/>
          <w:lang w:val="en-US" w:eastAsia="ru-RU"/>
        </w:rPr>
      </w:pPr>
      <w:r w:rsidRPr="00015CB3">
        <w:rPr>
          <w:rFonts w:ascii="Times New Roman" w:hAnsi="Times New Roman"/>
          <w:b/>
          <w:sz w:val="28"/>
          <w:szCs w:val="28"/>
        </w:rPr>
        <w:t>Д</w:t>
      </w:r>
      <w:r w:rsidR="003872A1" w:rsidRPr="00015CB3">
        <w:rPr>
          <w:rFonts w:ascii="Times New Roman" w:hAnsi="Times New Roman"/>
          <w:b/>
          <w:sz w:val="28"/>
          <w:szCs w:val="28"/>
          <w:lang w:val="kk-KZ"/>
        </w:rPr>
        <w:t xml:space="preserve">әріс </w:t>
      </w:r>
      <w:r w:rsidR="003872A1" w:rsidRPr="00015CB3">
        <w:rPr>
          <w:rFonts w:ascii="Times New Roman" w:hAnsi="Times New Roman"/>
          <w:b/>
          <w:sz w:val="28"/>
          <w:szCs w:val="28"/>
          <w:lang w:val="en-US"/>
        </w:rPr>
        <w:t>5</w:t>
      </w:r>
    </w:p>
    <w:p w:rsidR="00BB3F77" w:rsidRPr="00C639D5" w:rsidRDefault="00C639D5" w:rsidP="00015CB3">
      <w:pPr>
        <w:tabs>
          <w:tab w:val="left" w:pos="0"/>
          <w:tab w:val="left" w:pos="34"/>
        </w:tabs>
        <w:spacing w:after="0" w:line="240" w:lineRule="auto"/>
        <w:rPr>
          <w:rFonts w:ascii="Times New Roman" w:hAnsi="Times New Roman"/>
          <w:sz w:val="28"/>
          <w:szCs w:val="28"/>
          <w:lang w:val="kk-KZ"/>
        </w:rPr>
      </w:pPr>
      <w:r>
        <w:rPr>
          <w:rFonts w:ascii="Times New Roman" w:hAnsi="Times New Roman"/>
          <w:sz w:val="28"/>
          <w:szCs w:val="28"/>
          <w:lang w:val="kk-KZ"/>
        </w:rPr>
        <w:t>5.1</w:t>
      </w:r>
      <w:r w:rsidR="00BB3F77" w:rsidRPr="00C639D5">
        <w:rPr>
          <w:rFonts w:ascii="Times New Roman" w:hAnsi="Times New Roman"/>
          <w:sz w:val="28"/>
          <w:szCs w:val="28"/>
          <w:lang w:val="kk-KZ"/>
        </w:rPr>
        <w:t xml:space="preserve">Нарықтың мәні және түрлері. </w:t>
      </w:r>
    </w:p>
    <w:p w:rsidR="00BB3F77" w:rsidRPr="00C639D5" w:rsidRDefault="00C639D5" w:rsidP="00015CB3">
      <w:pPr>
        <w:spacing w:after="0" w:line="240" w:lineRule="auto"/>
        <w:rPr>
          <w:rFonts w:ascii="Times New Roman" w:hAnsi="Times New Roman"/>
          <w:sz w:val="28"/>
          <w:szCs w:val="28"/>
          <w:lang w:val="kk-KZ"/>
        </w:rPr>
      </w:pPr>
      <w:r>
        <w:rPr>
          <w:rFonts w:ascii="Times New Roman" w:hAnsi="Times New Roman"/>
          <w:sz w:val="28"/>
          <w:szCs w:val="28"/>
          <w:lang w:val="kk-KZ"/>
        </w:rPr>
        <w:t>5.2</w:t>
      </w:r>
      <w:r w:rsidR="00BB3F77" w:rsidRPr="00C639D5">
        <w:rPr>
          <w:rFonts w:ascii="Times New Roman" w:hAnsi="Times New Roman"/>
          <w:sz w:val="28"/>
          <w:szCs w:val="28"/>
          <w:lang w:val="kk-KZ"/>
        </w:rPr>
        <w:t xml:space="preserve">Бәсеке: түсінігі және түрлері. </w:t>
      </w:r>
    </w:p>
    <w:p w:rsidR="00BB3F77" w:rsidRDefault="00C639D5" w:rsidP="00015CB3">
      <w:pPr>
        <w:spacing w:after="0" w:line="240" w:lineRule="auto"/>
        <w:jc w:val="both"/>
        <w:rPr>
          <w:rFonts w:ascii="Times New Roman" w:hAnsi="Times New Roman"/>
          <w:sz w:val="28"/>
          <w:szCs w:val="28"/>
          <w:lang w:val="kk-KZ"/>
        </w:rPr>
      </w:pPr>
      <w:r>
        <w:rPr>
          <w:rFonts w:ascii="Times New Roman" w:hAnsi="Times New Roman"/>
          <w:sz w:val="28"/>
          <w:szCs w:val="28"/>
          <w:lang w:val="kk-KZ"/>
        </w:rPr>
        <w:t>5.3</w:t>
      </w:r>
      <w:r w:rsidR="00BB3F77" w:rsidRPr="00C639D5">
        <w:rPr>
          <w:rFonts w:ascii="Times New Roman" w:hAnsi="Times New Roman"/>
          <w:sz w:val="28"/>
          <w:szCs w:val="28"/>
          <w:lang w:val="kk-KZ"/>
        </w:rPr>
        <w:t xml:space="preserve">Нарық инфрақұрылымы. Қазіргі нарықтық инфрақұрылымының негізгі элементтері. </w:t>
      </w:r>
    </w:p>
    <w:p w:rsidR="00015CB3" w:rsidRPr="00C639D5" w:rsidRDefault="00015CB3" w:rsidP="00015CB3">
      <w:pPr>
        <w:spacing w:after="0" w:line="240" w:lineRule="auto"/>
        <w:jc w:val="both"/>
        <w:rPr>
          <w:rFonts w:ascii="Times New Roman" w:hAnsi="Times New Roman"/>
          <w:sz w:val="28"/>
          <w:szCs w:val="28"/>
          <w:lang w:val="kk-KZ"/>
        </w:rPr>
      </w:pPr>
    </w:p>
    <w:p w:rsidR="00015CB3" w:rsidRPr="00015CB3" w:rsidRDefault="00015CB3" w:rsidP="00015CB3">
      <w:pPr>
        <w:spacing w:after="0" w:line="240" w:lineRule="auto"/>
        <w:jc w:val="both"/>
        <w:rPr>
          <w:rFonts w:ascii="Times New Roman" w:hAnsi="Times New Roman" w:cs="Times New Roman"/>
          <w:i/>
          <w:sz w:val="28"/>
          <w:szCs w:val="28"/>
          <w:lang w:val="kk-KZ"/>
        </w:rPr>
      </w:pPr>
      <w:r w:rsidRPr="00015CB3">
        <w:rPr>
          <w:rFonts w:ascii="Times New Roman" w:hAnsi="Times New Roman" w:cs="Times New Roman"/>
          <w:b/>
          <w:i/>
          <w:sz w:val="28"/>
          <w:szCs w:val="28"/>
          <w:lang w:val="kk-KZ"/>
        </w:rPr>
        <w:t>Дәрістің мақсаты</w:t>
      </w:r>
      <w:r w:rsidRPr="00015CB3">
        <w:rPr>
          <w:rFonts w:ascii="Times New Roman" w:hAnsi="Times New Roman" w:cs="Times New Roman"/>
          <w:i/>
          <w:sz w:val="28"/>
          <w:szCs w:val="28"/>
          <w:lang w:val="kk-KZ"/>
        </w:rPr>
        <w:t>: нарық ұғымымен танысу, нарықтың құрылымы және оның жіктелуі мен қоғамдық өндірістегі  нарықтың қызметтері мен рөлін анықтау.</w:t>
      </w:r>
    </w:p>
    <w:p w:rsidR="004645AC" w:rsidRDefault="00015CB3" w:rsidP="00015CB3">
      <w:pPr>
        <w:tabs>
          <w:tab w:val="left" w:pos="0"/>
          <w:tab w:val="left" w:pos="34"/>
        </w:tabs>
        <w:spacing w:after="0" w:line="240" w:lineRule="auto"/>
        <w:rPr>
          <w:rFonts w:ascii="Times New Roman" w:hAnsi="Times New Roman" w:cs="Times New Roman"/>
          <w:i/>
          <w:sz w:val="28"/>
          <w:szCs w:val="28"/>
          <w:lang w:val="kk-KZ"/>
        </w:rPr>
      </w:pPr>
      <w:r w:rsidRPr="00015CB3">
        <w:rPr>
          <w:rFonts w:ascii="Times New Roman" w:hAnsi="Times New Roman" w:cs="Times New Roman"/>
          <w:b/>
          <w:i/>
          <w:sz w:val="28"/>
          <w:szCs w:val="28"/>
          <w:lang w:val="kk-KZ"/>
        </w:rPr>
        <w:t>Негізгі ұғымдар</w:t>
      </w:r>
      <w:r w:rsidRPr="00015CB3">
        <w:rPr>
          <w:rFonts w:ascii="Times New Roman" w:hAnsi="Times New Roman" w:cs="Times New Roman"/>
          <w:i/>
          <w:sz w:val="28"/>
          <w:szCs w:val="28"/>
          <w:lang w:val="kk-KZ"/>
        </w:rPr>
        <w:t>: нарық, бәсеке, монополия, олигополия, дуополия, жетілген бәсеке, жетілмеген бәсеке, т.б</w:t>
      </w:r>
    </w:p>
    <w:p w:rsidR="00015CB3" w:rsidRPr="00015CB3" w:rsidRDefault="00015CB3" w:rsidP="00015CB3">
      <w:pPr>
        <w:tabs>
          <w:tab w:val="left" w:pos="0"/>
          <w:tab w:val="left" w:pos="34"/>
        </w:tabs>
        <w:spacing w:after="0" w:line="240" w:lineRule="auto"/>
        <w:rPr>
          <w:rFonts w:ascii="Times New Roman" w:hAnsi="Times New Roman" w:cs="Times New Roman"/>
          <w:b/>
          <w:i/>
          <w:sz w:val="28"/>
          <w:szCs w:val="28"/>
          <w:lang w:val="kk-KZ"/>
        </w:rPr>
      </w:pPr>
    </w:p>
    <w:p w:rsidR="00BB3F77" w:rsidRPr="00015CB3" w:rsidRDefault="00E7519A" w:rsidP="00712F68">
      <w:pPr>
        <w:pStyle w:val="af4"/>
        <w:numPr>
          <w:ilvl w:val="1"/>
          <w:numId w:val="28"/>
        </w:numPr>
        <w:tabs>
          <w:tab w:val="left" w:pos="0"/>
          <w:tab w:val="left" w:pos="34"/>
        </w:tabs>
        <w:spacing w:after="0" w:line="240" w:lineRule="auto"/>
        <w:jc w:val="center"/>
        <w:rPr>
          <w:rFonts w:ascii="Times New Roman" w:hAnsi="Times New Roman"/>
          <w:b/>
          <w:i/>
          <w:sz w:val="28"/>
          <w:szCs w:val="28"/>
          <w:lang w:val="kk-KZ"/>
        </w:rPr>
      </w:pPr>
      <w:r w:rsidRPr="00015CB3">
        <w:rPr>
          <w:rFonts w:ascii="Times New Roman" w:hAnsi="Times New Roman"/>
          <w:b/>
          <w:i/>
          <w:sz w:val="28"/>
          <w:szCs w:val="28"/>
          <w:lang w:val="kk-KZ"/>
        </w:rPr>
        <w:t>Нары</w:t>
      </w:r>
      <w:r w:rsidRPr="00015CB3">
        <w:rPr>
          <w:rFonts w:ascii="Times New Roman" w:hAnsi="Times New Roman" w:cs="Arial"/>
          <w:b/>
          <w:i/>
          <w:sz w:val="28"/>
          <w:szCs w:val="28"/>
          <w:lang w:val="kk-KZ"/>
        </w:rPr>
        <w:t>қ</w:t>
      </w:r>
      <w:r w:rsidRPr="00015CB3">
        <w:rPr>
          <w:rFonts w:ascii="Times New Roman" w:hAnsi="Times New Roman" w:cs="Calibri"/>
          <w:b/>
          <w:i/>
          <w:sz w:val="28"/>
          <w:szCs w:val="28"/>
          <w:lang w:val="kk-KZ"/>
        </w:rPr>
        <w:t>ты</w:t>
      </w:r>
      <w:r w:rsidRPr="00015CB3">
        <w:rPr>
          <w:rFonts w:ascii="Times New Roman" w:hAnsi="Times New Roman" w:cs="Arial"/>
          <w:b/>
          <w:i/>
          <w:sz w:val="28"/>
          <w:szCs w:val="28"/>
          <w:lang w:val="kk-KZ"/>
        </w:rPr>
        <w:t>ң</w:t>
      </w:r>
      <w:r w:rsidRPr="00015CB3">
        <w:rPr>
          <w:rFonts w:ascii="Times New Roman" w:hAnsi="Times New Roman" w:cs="Calibri"/>
          <w:b/>
          <w:i/>
          <w:sz w:val="28"/>
          <w:szCs w:val="28"/>
          <w:lang w:val="kk-KZ"/>
        </w:rPr>
        <w:t xml:space="preserve"> м</w:t>
      </w:r>
      <w:r w:rsidRPr="00015CB3">
        <w:rPr>
          <w:rFonts w:ascii="Times New Roman" w:hAnsi="Times New Roman" w:cs="Arial"/>
          <w:b/>
          <w:i/>
          <w:sz w:val="28"/>
          <w:szCs w:val="28"/>
          <w:lang w:val="kk-KZ"/>
        </w:rPr>
        <w:t>ә</w:t>
      </w:r>
      <w:r w:rsidRPr="00015CB3">
        <w:rPr>
          <w:rFonts w:ascii="Times New Roman" w:hAnsi="Times New Roman" w:cs="Calibri"/>
          <w:b/>
          <w:i/>
          <w:sz w:val="28"/>
          <w:szCs w:val="28"/>
          <w:lang w:val="kk-KZ"/>
        </w:rPr>
        <w:t>ні ж</w:t>
      </w:r>
      <w:r w:rsidRPr="00015CB3">
        <w:rPr>
          <w:rFonts w:ascii="Times New Roman" w:hAnsi="Times New Roman" w:cs="Arial"/>
          <w:b/>
          <w:i/>
          <w:sz w:val="28"/>
          <w:szCs w:val="28"/>
          <w:lang w:val="kk-KZ"/>
        </w:rPr>
        <w:t>ә</w:t>
      </w:r>
      <w:r w:rsidRPr="00015CB3">
        <w:rPr>
          <w:rFonts w:ascii="Times New Roman" w:hAnsi="Times New Roman" w:cs="Calibri"/>
          <w:b/>
          <w:i/>
          <w:sz w:val="28"/>
          <w:szCs w:val="28"/>
          <w:lang w:val="kk-KZ"/>
        </w:rPr>
        <w:t>не т</w:t>
      </w:r>
      <w:r w:rsidRPr="00015CB3">
        <w:rPr>
          <w:rFonts w:ascii="Times New Roman" w:hAnsi="Times New Roman" w:cs="Arial"/>
          <w:b/>
          <w:i/>
          <w:sz w:val="28"/>
          <w:szCs w:val="28"/>
          <w:lang w:val="kk-KZ"/>
        </w:rPr>
        <w:t>ү</w:t>
      </w:r>
      <w:r w:rsidRPr="00015CB3">
        <w:rPr>
          <w:rFonts w:ascii="Times New Roman" w:hAnsi="Times New Roman" w:cs="Calibri"/>
          <w:b/>
          <w:i/>
          <w:sz w:val="28"/>
          <w:szCs w:val="28"/>
          <w:lang w:val="kk-KZ"/>
        </w:rPr>
        <w:t>рлері</w:t>
      </w:r>
    </w:p>
    <w:p w:rsidR="00AB0DCB" w:rsidRDefault="00AB0DCB" w:rsidP="00BB3F77">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00A608C0" w:rsidRPr="00AB0DCB">
        <w:rPr>
          <w:rFonts w:ascii="Times New Roman" w:hAnsi="Times New Roman" w:cs="Times New Roman"/>
          <w:sz w:val="28"/>
          <w:szCs w:val="28"/>
          <w:lang w:val="kk-KZ"/>
        </w:rPr>
        <w:t xml:space="preserve">арық теориясын алғаш ашқан ғалым, ағылшын экономисі </w:t>
      </w:r>
      <w:hyperlink r:id="rId105" w:tooltip="Альфред Маршалл (мұндай бет жоқ)" w:history="1">
        <w:r w:rsidR="00A608C0" w:rsidRPr="00AB0DCB">
          <w:rPr>
            <w:rStyle w:val="af3"/>
            <w:rFonts w:ascii="Times New Roman" w:hAnsi="Times New Roman" w:cs="Times New Roman"/>
            <w:color w:val="auto"/>
            <w:sz w:val="28"/>
            <w:szCs w:val="28"/>
            <w:u w:val="none"/>
            <w:lang w:val="kk-KZ"/>
          </w:rPr>
          <w:t>Альфред Маршалл</w:t>
        </w:r>
      </w:hyperlink>
      <w:r w:rsidR="00A608C0" w:rsidRPr="00AB0DCB">
        <w:rPr>
          <w:rFonts w:ascii="Times New Roman" w:hAnsi="Times New Roman" w:cs="Times New Roman"/>
          <w:sz w:val="28"/>
          <w:szCs w:val="28"/>
          <w:lang w:val="kk-KZ"/>
        </w:rPr>
        <w:t xml:space="preserve"> (1842 – 1924). Ол </w:t>
      </w:r>
      <w:hyperlink r:id="rId106" w:tooltip="Адам Смит" w:history="1">
        <w:r w:rsidR="00A608C0" w:rsidRPr="00AB0DCB">
          <w:rPr>
            <w:rStyle w:val="af3"/>
            <w:rFonts w:ascii="Times New Roman" w:hAnsi="Times New Roman" w:cs="Times New Roman"/>
            <w:color w:val="auto"/>
            <w:sz w:val="28"/>
            <w:szCs w:val="28"/>
            <w:u w:val="none"/>
            <w:lang w:val="kk-KZ"/>
          </w:rPr>
          <w:t>Адам Смит</w:t>
        </w:r>
      </w:hyperlink>
      <w:r w:rsidR="00A608C0" w:rsidRPr="00AB0DCB">
        <w:rPr>
          <w:rFonts w:ascii="Times New Roman" w:hAnsi="Times New Roman" w:cs="Times New Roman"/>
          <w:sz w:val="28"/>
          <w:szCs w:val="28"/>
          <w:lang w:val="kk-KZ"/>
        </w:rPr>
        <w:t>,</w:t>
      </w:r>
      <w:hyperlink r:id="rId107" w:tooltip="Давид Рикардо (мұндай бет жоқ)" w:history="1">
        <w:r w:rsidR="00A608C0" w:rsidRPr="00AB0DCB">
          <w:rPr>
            <w:rStyle w:val="af3"/>
            <w:rFonts w:ascii="Times New Roman" w:hAnsi="Times New Roman" w:cs="Times New Roman"/>
            <w:color w:val="auto"/>
            <w:sz w:val="28"/>
            <w:szCs w:val="28"/>
            <w:u w:val="none"/>
            <w:lang w:val="kk-KZ"/>
          </w:rPr>
          <w:t>Давид Рикардо</w:t>
        </w:r>
      </w:hyperlink>
      <w:r w:rsidR="00A608C0" w:rsidRPr="00AB0DCB">
        <w:rPr>
          <w:rFonts w:ascii="Times New Roman" w:hAnsi="Times New Roman" w:cs="Times New Roman"/>
          <w:sz w:val="28"/>
          <w:szCs w:val="28"/>
          <w:lang w:val="kk-KZ"/>
        </w:rPr>
        <w:t>,</w:t>
      </w:r>
      <w:hyperlink r:id="rId108" w:tooltip="Джон Стюард Миел (мұндай бет жоқ)" w:history="1">
        <w:r w:rsidR="00A608C0" w:rsidRPr="00AB0DCB">
          <w:rPr>
            <w:rStyle w:val="af3"/>
            <w:rFonts w:ascii="Times New Roman" w:hAnsi="Times New Roman" w:cs="Times New Roman"/>
            <w:color w:val="auto"/>
            <w:sz w:val="28"/>
            <w:szCs w:val="28"/>
            <w:u w:val="none"/>
            <w:lang w:val="kk-KZ"/>
          </w:rPr>
          <w:t>Джон Стюард Миел</w:t>
        </w:r>
      </w:hyperlink>
      <w:r w:rsidR="00A608C0" w:rsidRPr="00AB0DCB">
        <w:rPr>
          <w:rFonts w:ascii="Times New Roman" w:hAnsi="Times New Roman" w:cs="Times New Roman"/>
          <w:sz w:val="28"/>
          <w:szCs w:val="28"/>
          <w:lang w:val="kk-KZ"/>
        </w:rPr>
        <w:t>, т.б. классикикалық мектептің өкілдері жасаған теорияларды қорытындылай келіп, қысқа және ұзақ мерзімді ұсыныстар мен сұраныстардың арасына шектеу қойған жағдайда қысқа мерзімде өндірілген тауарлар санының тұрақты болатынын, ал ұзақ мерзімде өндірілген тауарлар санының керісінше болатындығын теор</w:t>
      </w:r>
      <w:r>
        <w:rPr>
          <w:rFonts w:ascii="Times New Roman" w:hAnsi="Times New Roman" w:cs="Times New Roman"/>
          <w:sz w:val="28"/>
          <w:szCs w:val="28"/>
          <w:lang w:val="kk-KZ"/>
        </w:rPr>
        <w:t>ия</w:t>
      </w:r>
      <w:r w:rsidR="00A608C0" w:rsidRPr="00AB0DCB">
        <w:rPr>
          <w:rFonts w:ascii="Times New Roman" w:hAnsi="Times New Roman" w:cs="Times New Roman"/>
          <w:sz w:val="28"/>
          <w:szCs w:val="28"/>
          <w:lang w:val="kk-KZ"/>
        </w:rPr>
        <w:t xml:space="preserve"> тұрғыдан негіздеді. Сөйтіп, ол баға теориясының негізін салушы болды. Келесі бір ғалым – </w:t>
      </w:r>
      <w:hyperlink r:id="rId109" w:tooltip="Джон Мейнард Кейнс" w:history="1">
        <w:r w:rsidR="00A608C0" w:rsidRPr="00AB0DCB">
          <w:rPr>
            <w:rStyle w:val="af3"/>
            <w:rFonts w:ascii="Times New Roman" w:hAnsi="Times New Roman" w:cs="Times New Roman"/>
            <w:color w:val="auto"/>
            <w:sz w:val="28"/>
            <w:szCs w:val="28"/>
            <w:u w:val="none"/>
            <w:lang w:val="kk-KZ"/>
          </w:rPr>
          <w:t>Джон Мейнард Кейнс</w:t>
        </w:r>
      </w:hyperlink>
      <w:r w:rsidR="00A608C0" w:rsidRPr="00AB0DCB">
        <w:rPr>
          <w:rFonts w:ascii="Times New Roman" w:hAnsi="Times New Roman" w:cs="Times New Roman"/>
          <w:sz w:val="28"/>
          <w:szCs w:val="28"/>
          <w:lang w:val="kk-KZ"/>
        </w:rPr>
        <w:t xml:space="preserve"> 1936 жылы жарық көрген “</w:t>
      </w:r>
      <w:hyperlink r:id="rId110" w:tooltip="Еңбекке тарту, пайыз бен ақшаның жалпы теориясы (мұндай бет жоқ)" w:history="1">
        <w:r>
          <w:rPr>
            <w:rStyle w:val="af3"/>
            <w:rFonts w:ascii="Times New Roman" w:hAnsi="Times New Roman" w:cs="Times New Roman"/>
            <w:color w:val="auto"/>
            <w:sz w:val="28"/>
            <w:szCs w:val="28"/>
            <w:u w:val="none"/>
            <w:lang w:val="kk-KZ"/>
          </w:rPr>
          <w:t>Жұмыспен қамту</w:t>
        </w:r>
        <w:r w:rsidR="00A608C0" w:rsidRPr="00AB0DCB">
          <w:rPr>
            <w:rStyle w:val="af3"/>
            <w:rFonts w:ascii="Times New Roman" w:hAnsi="Times New Roman" w:cs="Times New Roman"/>
            <w:color w:val="auto"/>
            <w:sz w:val="28"/>
            <w:szCs w:val="28"/>
            <w:u w:val="none"/>
            <w:lang w:val="kk-KZ"/>
          </w:rPr>
          <w:t>, пайыз бен ақшаның жалпы теориясы</w:t>
        </w:r>
      </w:hyperlink>
      <w:r w:rsidR="00A608C0" w:rsidRPr="00AB0DCB">
        <w:rPr>
          <w:rFonts w:ascii="Times New Roman" w:hAnsi="Times New Roman" w:cs="Times New Roman"/>
          <w:sz w:val="28"/>
          <w:szCs w:val="28"/>
          <w:lang w:val="kk-KZ"/>
        </w:rPr>
        <w:t xml:space="preserve">” атты еңбегінде экономиканы макроэкономика және микроэкономика деп жіктей отырып, оған “макроанализ” бен “микроанализ” деңгейінде алғаш рет талдау жүргізді. Ол басқарудың нарықтық тетігі мен мемлекеттік реттеуді біріктіру үрдісін ұсынды. Кейнстің идеялары “кейнсшілдік” деп аталып, оның жетілдірілген түрі “неокейнсшілдік” деген теорияның негізіне айналды. Бұған қоса М.Фридман, </w:t>
      </w:r>
      <w:hyperlink r:id="rId111" w:tooltip="И.Шумпетер (мұндай бет жоқ)" w:history="1">
        <w:r w:rsidR="00A608C0" w:rsidRPr="00AB0DCB">
          <w:rPr>
            <w:rStyle w:val="af3"/>
            <w:rFonts w:ascii="Times New Roman" w:hAnsi="Times New Roman" w:cs="Times New Roman"/>
            <w:color w:val="auto"/>
            <w:sz w:val="28"/>
            <w:szCs w:val="28"/>
            <w:u w:val="none"/>
            <w:lang w:val="kk-KZ"/>
          </w:rPr>
          <w:t>И.Шумпетер</w:t>
        </w:r>
      </w:hyperlink>
      <w:r w:rsidR="00A608C0" w:rsidRPr="00AB0DCB">
        <w:rPr>
          <w:rFonts w:ascii="Times New Roman" w:hAnsi="Times New Roman" w:cs="Times New Roman"/>
          <w:sz w:val="28"/>
          <w:szCs w:val="28"/>
          <w:lang w:val="kk-KZ"/>
        </w:rPr>
        <w:t>,</w:t>
      </w:r>
      <w:hyperlink r:id="rId112" w:tooltip="П.Самуэльсон (мұндай бет жоқ)" w:history="1">
        <w:r w:rsidR="00A608C0" w:rsidRPr="00AB0DCB">
          <w:rPr>
            <w:rStyle w:val="af3"/>
            <w:rFonts w:ascii="Times New Roman" w:hAnsi="Times New Roman" w:cs="Times New Roman"/>
            <w:color w:val="auto"/>
            <w:sz w:val="28"/>
            <w:szCs w:val="28"/>
            <w:u w:val="none"/>
            <w:lang w:val="kk-KZ"/>
          </w:rPr>
          <w:t>П.Самуэльсон</w:t>
        </w:r>
      </w:hyperlink>
      <w:r w:rsidR="00A608C0" w:rsidRPr="00AB0DCB">
        <w:rPr>
          <w:rFonts w:ascii="Times New Roman" w:hAnsi="Times New Roman" w:cs="Times New Roman"/>
          <w:sz w:val="28"/>
          <w:szCs w:val="28"/>
          <w:lang w:val="kk-KZ"/>
        </w:rPr>
        <w:t xml:space="preserve">, </w:t>
      </w:r>
      <w:hyperlink r:id="rId113" w:tooltip="Дж. Гэлбрент (мұндай бет жоқ)" w:history="1">
        <w:r w:rsidR="00A608C0" w:rsidRPr="00AB0DCB">
          <w:rPr>
            <w:rStyle w:val="af3"/>
            <w:rFonts w:ascii="Times New Roman" w:hAnsi="Times New Roman" w:cs="Times New Roman"/>
            <w:color w:val="auto"/>
            <w:sz w:val="28"/>
            <w:szCs w:val="28"/>
            <w:u w:val="none"/>
            <w:lang w:val="kk-KZ"/>
          </w:rPr>
          <w:t>Дж. Гэлбрент</w:t>
        </w:r>
      </w:hyperlink>
      <w:r w:rsidR="00A608C0" w:rsidRPr="00AB0DCB">
        <w:rPr>
          <w:rFonts w:ascii="Times New Roman" w:hAnsi="Times New Roman" w:cs="Times New Roman"/>
          <w:sz w:val="28"/>
          <w:szCs w:val="28"/>
          <w:lang w:val="kk-KZ"/>
        </w:rPr>
        <w:t xml:space="preserve">, </w:t>
      </w:r>
      <w:hyperlink r:id="rId114" w:tooltip="М.Вебер (мұндай бет жоқ)" w:history="1">
        <w:r w:rsidR="00A608C0" w:rsidRPr="00AB0DCB">
          <w:rPr>
            <w:rStyle w:val="af3"/>
            <w:rFonts w:ascii="Times New Roman" w:hAnsi="Times New Roman" w:cs="Times New Roman"/>
            <w:color w:val="auto"/>
            <w:sz w:val="28"/>
            <w:szCs w:val="28"/>
            <w:u w:val="none"/>
            <w:lang w:val="kk-KZ"/>
          </w:rPr>
          <w:t>М.Вебер</w:t>
        </w:r>
      </w:hyperlink>
      <w:r w:rsidR="00A608C0" w:rsidRPr="00AB0DCB">
        <w:rPr>
          <w:rFonts w:ascii="Times New Roman" w:hAnsi="Times New Roman" w:cs="Times New Roman"/>
          <w:sz w:val="28"/>
          <w:szCs w:val="28"/>
          <w:lang w:val="kk-KZ"/>
        </w:rPr>
        <w:t xml:space="preserve">, т.б. ғалымдардың нарыққа байланысты теориялық пайымдаулары әлемге кеңінен танылды. Атап айтқанда, экономикалық серпін мен </w:t>
      </w:r>
      <w:hyperlink r:id="rId115" w:tooltip="Циклдер (мұндай бет жоқ)" w:history="1">
        <w:r w:rsidR="00A608C0" w:rsidRPr="00AB0DCB">
          <w:rPr>
            <w:rStyle w:val="af3"/>
            <w:rFonts w:ascii="Times New Roman" w:hAnsi="Times New Roman" w:cs="Times New Roman"/>
            <w:color w:val="auto"/>
            <w:sz w:val="28"/>
            <w:szCs w:val="28"/>
            <w:u w:val="none"/>
            <w:lang w:val="kk-KZ"/>
          </w:rPr>
          <w:t>циклдер</w:t>
        </w:r>
      </w:hyperlink>
      <w:r w:rsidR="00A608C0" w:rsidRPr="00AB0DCB">
        <w:rPr>
          <w:rFonts w:ascii="Times New Roman" w:hAnsi="Times New Roman" w:cs="Times New Roman"/>
          <w:sz w:val="28"/>
          <w:szCs w:val="28"/>
          <w:lang w:val="kk-KZ"/>
        </w:rPr>
        <w:t xml:space="preserve">, жаңа индустриялық қоғам, радикалдық қағидаттар сияқты тарамдалған теориялар жүйесі негізделді. Нарықтық қатынастар теориясы сатып </w:t>
      </w:r>
      <w:hyperlink r:id="rId116" w:tooltip="Алу-сату (мұндай бет жоқ)" w:history="1">
        <w:r w:rsidR="00A608C0" w:rsidRPr="00AB0DCB">
          <w:rPr>
            <w:rStyle w:val="af3"/>
            <w:rFonts w:ascii="Times New Roman" w:hAnsi="Times New Roman" w:cs="Times New Roman"/>
            <w:color w:val="auto"/>
            <w:sz w:val="28"/>
            <w:szCs w:val="28"/>
            <w:u w:val="none"/>
            <w:lang w:val="kk-KZ"/>
          </w:rPr>
          <w:t>алу-сату</w:t>
        </w:r>
      </w:hyperlink>
      <w:r w:rsidR="00A608C0" w:rsidRPr="00AB0DCB">
        <w:rPr>
          <w:rFonts w:ascii="Times New Roman" w:hAnsi="Times New Roman" w:cs="Times New Roman"/>
          <w:sz w:val="28"/>
          <w:szCs w:val="28"/>
          <w:lang w:val="kk-KZ"/>
        </w:rPr>
        <w:t xml:space="preserve"> нысандарына тән дәстүрлі тауарларға қоса </w:t>
      </w:r>
      <w:hyperlink r:id="rId117" w:tooltip="Қызмет" w:history="1">
        <w:r w:rsidR="00A608C0" w:rsidRPr="00AB0DCB">
          <w:rPr>
            <w:rStyle w:val="af3"/>
            <w:rFonts w:ascii="Times New Roman" w:hAnsi="Times New Roman" w:cs="Times New Roman"/>
            <w:color w:val="auto"/>
            <w:sz w:val="28"/>
            <w:szCs w:val="28"/>
            <w:u w:val="none"/>
            <w:lang w:val="kk-KZ"/>
          </w:rPr>
          <w:t>қызмет</w:t>
        </w:r>
      </w:hyperlink>
      <w:r w:rsidR="00A608C0" w:rsidRPr="00AB0DCB">
        <w:rPr>
          <w:rFonts w:ascii="Times New Roman" w:hAnsi="Times New Roman" w:cs="Times New Roman"/>
          <w:sz w:val="28"/>
          <w:szCs w:val="28"/>
          <w:lang w:val="kk-KZ"/>
        </w:rPr>
        <w:t xml:space="preserve"> көрсету, </w:t>
      </w:r>
      <w:hyperlink r:id="rId118" w:tooltip="Еңбек" w:history="1">
        <w:r w:rsidR="00A608C0" w:rsidRPr="00AB0DCB">
          <w:rPr>
            <w:rStyle w:val="af3"/>
            <w:rFonts w:ascii="Times New Roman" w:hAnsi="Times New Roman" w:cs="Times New Roman"/>
            <w:color w:val="auto"/>
            <w:sz w:val="28"/>
            <w:szCs w:val="28"/>
            <w:u w:val="none"/>
            <w:lang w:val="kk-KZ"/>
          </w:rPr>
          <w:t>еңбек</w:t>
        </w:r>
      </w:hyperlink>
      <w:r w:rsidR="00A608C0" w:rsidRPr="00AB0DCB">
        <w:rPr>
          <w:rFonts w:ascii="Times New Roman" w:hAnsi="Times New Roman" w:cs="Times New Roman"/>
          <w:sz w:val="28"/>
          <w:szCs w:val="28"/>
          <w:lang w:val="kk-KZ"/>
        </w:rPr>
        <w:t xml:space="preserve">, </w:t>
      </w:r>
      <w:hyperlink r:id="rId119" w:tooltip="Ақша" w:history="1">
        <w:r w:rsidR="00A608C0" w:rsidRPr="00AB0DCB">
          <w:rPr>
            <w:rStyle w:val="af3"/>
            <w:rFonts w:ascii="Times New Roman" w:hAnsi="Times New Roman" w:cs="Times New Roman"/>
            <w:color w:val="auto"/>
            <w:sz w:val="28"/>
            <w:szCs w:val="28"/>
            <w:u w:val="none"/>
            <w:lang w:val="kk-KZ"/>
          </w:rPr>
          <w:t>ақша</w:t>
        </w:r>
      </w:hyperlink>
      <w:r w:rsidR="00A608C0" w:rsidRPr="00AB0DCB">
        <w:rPr>
          <w:rFonts w:ascii="Times New Roman" w:hAnsi="Times New Roman" w:cs="Times New Roman"/>
          <w:sz w:val="28"/>
          <w:szCs w:val="28"/>
          <w:lang w:val="kk-KZ"/>
        </w:rPr>
        <w:t xml:space="preserve">, </w:t>
      </w:r>
      <w:hyperlink r:id="rId120" w:tooltip="Капитал" w:history="1">
        <w:r w:rsidR="00A608C0" w:rsidRPr="00AB0DCB">
          <w:rPr>
            <w:rStyle w:val="af3"/>
            <w:rFonts w:ascii="Times New Roman" w:hAnsi="Times New Roman" w:cs="Times New Roman"/>
            <w:color w:val="auto"/>
            <w:sz w:val="28"/>
            <w:szCs w:val="28"/>
            <w:u w:val="none"/>
            <w:lang w:val="kk-KZ"/>
          </w:rPr>
          <w:t>капитал</w:t>
        </w:r>
      </w:hyperlink>
      <w:r w:rsidR="00A608C0" w:rsidRPr="00AB0DCB">
        <w:rPr>
          <w:rFonts w:ascii="Times New Roman" w:hAnsi="Times New Roman" w:cs="Times New Roman"/>
          <w:sz w:val="28"/>
          <w:szCs w:val="28"/>
          <w:lang w:val="kk-KZ"/>
        </w:rPr>
        <w:t xml:space="preserve">, </w:t>
      </w:r>
      <w:hyperlink r:id="rId121" w:tooltip="Бағалы қағаздар" w:history="1">
        <w:r w:rsidR="00A608C0" w:rsidRPr="00AB0DCB">
          <w:rPr>
            <w:rStyle w:val="af3"/>
            <w:rFonts w:ascii="Times New Roman" w:hAnsi="Times New Roman" w:cs="Times New Roman"/>
            <w:color w:val="auto"/>
            <w:sz w:val="28"/>
            <w:szCs w:val="28"/>
            <w:u w:val="none"/>
            <w:lang w:val="kk-KZ"/>
          </w:rPr>
          <w:t>бағалы қағаздар</w:t>
        </w:r>
      </w:hyperlink>
      <w:r w:rsidR="00A608C0" w:rsidRPr="00AB0DCB">
        <w:rPr>
          <w:rFonts w:ascii="Times New Roman" w:hAnsi="Times New Roman" w:cs="Times New Roman"/>
          <w:sz w:val="28"/>
          <w:szCs w:val="28"/>
          <w:lang w:val="kk-KZ"/>
        </w:rPr>
        <w:t xml:space="preserve">, </w:t>
      </w:r>
      <w:hyperlink r:id="rId122" w:tooltip="Ақпарат" w:history="1">
        <w:r w:rsidR="00A608C0" w:rsidRPr="00AB0DCB">
          <w:rPr>
            <w:rStyle w:val="af3"/>
            <w:rFonts w:ascii="Times New Roman" w:hAnsi="Times New Roman" w:cs="Times New Roman"/>
            <w:color w:val="auto"/>
            <w:sz w:val="28"/>
            <w:szCs w:val="28"/>
            <w:u w:val="none"/>
            <w:lang w:val="kk-KZ"/>
          </w:rPr>
          <w:t>ақпарат</w:t>
        </w:r>
      </w:hyperlink>
      <w:r w:rsidR="00A608C0" w:rsidRPr="00AB0DCB">
        <w:rPr>
          <w:rFonts w:ascii="Times New Roman" w:hAnsi="Times New Roman" w:cs="Times New Roman"/>
          <w:sz w:val="28"/>
          <w:szCs w:val="28"/>
          <w:lang w:val="kk-KZ"/>
        </w:rPr>
        <w:t xml:space="preserve"> пен зияткерлік жетістіктерді де саралайды. Соны</w:t>
      </w:r>
      <w:r>
        <w:rPr>
          <w:rFonts w:ascii="Times New Roman" w:hAnsi="Times New Roman" w:cs="Times New Roman"/>
          <w:sz w:val="28"/>
          <w:szCs w:val="28"/>
          <w:lang w:val="kk-KZ"/>
        </w:rPr>
        <w:t>мен қатар мемлекет пен нарық институ</w:t>
      </w:r>
      <w:r w:rsidR="00A608C0" w:rsidRPr="00AB0DCB">
        <w:rPr>
          <w:rFonts w:ascii="Times New Roman" w:hAnsi="Times New Roman" w:cs="Times New Roman"/>
          <w:sz w:val="28"/>
          <w:szCs w:val="28"/>
          <w:lang w:val="kk-KZ"/>
        </w:rPr>
        <w:t xml:space="preserve">ттары, аймақтық және әлемдік </w:t>
      </w:r>
      <w:hyperlink r:id="rId123" w:tooltip="Экономика" w:history="1">
        <w:r w:rsidR="00A608C0" w:rsidRPr="00AB0DCB">
          <w:rPr>
            <w:rStyle w:val="af3"/>
            <w:rFonts w:ascii="Times New Roman" w:hAnsi="Times New Roman" w:cs="Times New Roman"/>
            <w:color w:val="auto"/>
            <w:sz w:val="28"/>
            <w:szCs w:val="28"/>
            <w:u w:val="none"/>
            <w:lang w:val="kk-KZ"/>
          </w:rPr>
          <w:t>экономика</w:t>
        </w:r>
      </w:hyperlink>
      <w:r w:rsidR="00A608C0" w:rsidRPr="00AB0DCB">
        <w:rPr>
          <w:rFonts w:ascii="Times New Roman" w:hAnsi="Times New Roman" w:cs="Times New Roman"/>
          <w:sz w:val="28"/>
          <w:szCs w:val="28"/>
          <w:lang w:val="kk-KZ"/>
        </w:rPr>
        <w:t xml:space="preserve"> арқылы жетілдіру жолдарын </w:t>
      </w:r>
      <w:hyperlink r:id="rId124" w:tooltip="Теория" w:history="1">
        <w:r w:rsidR="00A608C0" w:rsidRPr="00AB0DCB">
          <w:rPr>
            <w:rStyle w:val="af3"/>
            <w:rFonts w:ascii="Times New Roman" w:hAnsi="Times New Roman" w:cs="Times New Roman"/>
            <w:color w:val="auto"/>
            <w:sz w:val="28"/>
            <w:szCs w:val="28"/>
            <w:u w:val="none"/>
            <w:lang w:val="kk-KZ"/>
          </w:rPr>
          <w:t>теория</w:t>
        </w:r>
      </w:hyperlink>
      <w:r w:rsidR="00A608C0" w:rsidRPr="00AB0DCB">
        <w:rPr>
          <w:rFonts w:ascii="Times New Roman" w:hAnsi="Times New Roman" w:cs="Times New Roman"/>
          <w:sz w:val="28"/>
          <w:szCs w:val="28"/>
          <w:lang w:val="kk-KZ"/>
        </w:rPr>
        <w:t xml:space="preserve"> тұрғыдан қарастырады. Нарық теориясының басты нысаны меншік қатынасы – мемл. сектор, акционерлік кәсіпкерлік </w:t>
      </w:r>
      <w:hyperlink r:id="rId125" w:tooltip="Сектор" w:history="1">
        <w:r w:rsidR="00A608C0" w:rsidRPr="00AB0DCB">
          <w:rPr>
            <w:rStyle w:val="af3"/>
            <w:rFonts w:ascii="Times New Roman" w:hAnsi="Times New Roman" w:cs="Times New Roman"/>
            <w:color w:val="auto"/>
            <w:sz w:val="28"/>
            <w:szCs w:val="28"/>
            <w:u w:val="none"/>
            <w:lang w:val="kk-KZ"/>
          </w:rPr>
          <w:t>сектор</w:t>
        </w:r>
      </w:hyperlink>
      <w:r w:rsidR="00A608C0" w:rsidRPr="00AB0DCB">
        <w:rPr>
          <w:rFonts w:ascii="Times New Roman" w:hAnsi="Times New Roman" w:cs="Times New Roman"/>
          <w:sz w:val="28"/>
          <w:szCs w:val="28"/>
          <w:lang w:val="kk-KZ"/>
        </w:rPr>
        <w:t>, кооперативтік ұжымдық сектор, жекеше және аралас сектор, т.б. Сондықтан нарықтық экономика осы меншік түрлерінің арақатынасымен тығыз байланысты.</w:t>
      </w:r>
    </w:p>
    <w:p w:rsidR="007F02E6" w:rsidRPr="00E7519A" w:rsidRDefault="007F02E6" w:rsidP="00CC11A1">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00BB3F77" w:rsidRP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 xml:space="preserve">Сонымен, </w:t>
      </w:r>
      <w:r w:rsidRPr="00E7519A">
        <w:rPr>
          <w:rFonts w:ascii="Times New Roman" w:eastAsia="Times New Roman" w:hAnsi="Times New Roman" w:cs="Times New Roman"/>
          <w:b/>
          <w:sz w:val="28"/>
          <w:szCs w:val="28"/>
          <w:lang w:val="kk-KZ" w:eastAsia="ru-RU"/>
        </w:rPr>
        <w:t>нарық</w:t>
      </w:r>
      <w:r w:rsidRPr="00E7519A">
        <w:rPr>
          <w:rFonts w:ascii="Times New Roman" w:eastAsia="Times New Roman" w:hAnsi="Times New Roman" w:cs="Times New Roman"/>
          <w:sz w:val="28"/>
          <w:szCs w:val="28"/>
          <w:lang w:val="kk-KZ" w:eastAsia="ru-RU"/>
        </w:rPr>
        <w:t xml:space="preserve"> дегеніміз-ұдайы өндірістің барлық сатыларында өндіру, бөлу, айырбас пен тұтыну сфераларында сатып алу-сату арқылы жүзеге асырылатын ұйымдық-экономикалық қатынастар жиынтығы болып табылады.</w:t>
      </w:r>
    </w:p>
    <w:p w:rsidR="00885DC8" w:rsidRDefault="007F02E6" w:rsidP="00970C76">
      <w:pPr>
        <w:pStyle w:val="15"/>
        <w:ind w:firstLine="708"/>
        <w:jc w:val="both"/>
        <w:rPr>
          <w:sz w:val="28"/>
          <w:szCs w:val="28"/>
          <w:lang w:val="kk-KZ"/>
        </w:rPr>
      </w:pPr>
      <w:r w:rsidRPr="00885DC8">
        <w:rPr>
          <w:b/>
          <w:sz w:val="28"/>
          <w:szCs w:val="28"/>
          <w:lang w:val="kk-KZ"/>
        </w:rPr>
        <w:t xml:space="preserve">     </w:t>
      </w:r>
      <w:r w:rsidRPr="00E7519A">
        <w:rPr>
          <w:sz w:val="28"/>
          <w:szCs w:val="28"/>
          <w:lang w:val="kk-KZ"/>
        </w:rPr>
        <w:t xml:space="preserve">  </w:t>
      </w:r>
    </w:p>
    <w:p w:rsidR="00712F68" w:rsidRDefault="00712F68" w:rsidP="00970C76">
      <w:pPr>
        <w:pStyle w:val="15"/>
        <w:ind w:firstLine="708"/>
        <w:jc w:val="both"/>
        <w:rPr>
          <w:sz w:val="28"/>
          <w:szCs w:val="28"/>
          <w:lang w:val="kk-KZ"/>
        </w:rPr>
      </w:pP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lastRenderedPageBreak/>
        <w:pict>
          <v:rect id="_x0000_s1301" style="position:absolute;left:0;text-align:left;margin-left:119.55pt;margin-top:-29.45pt;width:348pt;height:81.75pt;z-index:251857920">
            <v:textbox>
              <w:txbxContent>
                <w:p w:rsidR="00CF2362" w:rsidRPr="00712F68" w:rsidRDefault="00CF2362" w:rsidP="00EC25EC">
                  <w:pPr>
                    <w:spacing w:after="0" w:line="240" w:lineRule="auto"/>
                    <w:jc w:val="both"/>
                    <w:rPr>
                      <w:rFonts w:ascii="Times New Roman" w:eastAsia="Times New Roman" w:hAnsi="Times New Roman" w:cs="Times New Roman"/>
                      <w:sz w:val="28"/>
                      <w:szCs w:val="28"/>
                      <w:lang w:val="kk-KZ" w:eastAsia="ru-RU"/>
                    </w:rPr>
                  </w:pPr>
                  <w:r w:rsidRPr="00712F68">
                    <w:rPr>
                      <w:rFonts w:ascii="Times New Roman" w:eastAsia="Times New Roman" w:hAnsi="Times New Roman" w:cs="Times New Roman"/>
                      <w:i/>
                      <w:sz w:val="28"/>
                      <w:szCs w:val="28"/>
                      <w:lang w:val="kk-KZ" w:eastAsia="ru-RU"/>
                    </w:rPr>
                    <w:t>Біріншіден,</w:t>
                  </w:r>
                  <w:r w:rsidRPr="00712F68">
                    <w:rPr>
                      <w:rFonts w:ascii="Times New Roman" w:eastAsia="Times New Roman" w:hAnsi="Times New Roman" w:cs="Times New Roman"/>
                      <w:sz w:val="28"/>
                      <w:szCs w:val="28"/>
                      <w:lang w:val="kk-KZ" w:eastAsia="ru-RU"/>
                    </w:rPr>
                    <w:t>нарық арқылы қоғамдық өндірісті реттеу жүзеге асырылады, яғни не өндіру қажет, қалай өндіру қажет, кімдер өндіру қажет проблемалары өз шешімдерін табады;</w:t>
                  </w:r>
                </w:p>
                <w:p w:rsidR="00CF2362" w:rsidRPr="00712F68" w:rsidRDefault="00CF2362">
                  <w:pPr>
                    <w:rPr>
                      <w:sz w:val="28"/>
                      <w:szCs w:val="28"/>
                    </w:rPr>
                  </w:pPr>
                </w:p>
              </w:txbxContent>
            </v:textbox>
          </v:rect>
        </w:pict>
      </w:r>
      <w:r w:rsidR="00AB0DCB">
        <w:rPr>
          <w:rFonts w:ascii="Times New Roman" w:eastAsia="Times New Roman" w:hAnsi="Times New Roman" w:cs="Times New Roman"/>
          <w:i/>
          <w:sz w:val="28"/>
          <w:szCs w:val="28"/>
          <w:lang w:val="kk-KZ" w:eastAsia="ru-RU"/>
        </w:rPr>
        <w:t xml:space="preserve">                 </w:t>
      </w: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6" type="#_x0000_t32" style="position:absolute;left:0;text-align:left;margin-left:79.45pt;margin-top:15.3pt;width:40.1pt;height:45.8pt;flip:y;z-index:251863040" o:connectortype="straight">
            <v:stroke endarrow="block"/>
          </v:shape>
        </w:pict>
      </w: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0" style="position:absolute;left:0;text-align:left;margin-left:31.45pt;margin-top:4pt;width:48pt;height:471pt;z-index:251856896">
            <v:textbox style="layout-flow:vertical;mso-layout-flow-alt:bottom-to-top">
              <w:txbxContent>
                <w:p w:rsidR="00CF2362" w:rsidRPr="00876F7F" w:rsidRDefault="00CF2362" w:rsidP="001116A9">
                  <w:pPr>
                    <w:spacing w:after="0" w:line="240" w:lineRule="auto"/>
                    <w:jc w:val="center"/>
                    <w:rPr>
                      <w:rFonts w:ascii="Times New Roman" w:eastAsia="Times New Roman" w:hAnsi="Times New Roman" w:cs="Times New Roman"/>
                      <w:b/>
                      <w:i/>
                      <w:sz w:val="28"/>
                      <w:szCs w:val="28"/>
                      <w:lang w:val="kk-KZ" w:eastAsia="ru-RU"/>
                    </w:rPr>
                  </w:pPr>
                  <w:r w:rsidRPr="00876F7F">
                    <w:rPr>
                      <w:rFonts w:ascii="Times New Roman" w:eastAsia="Times New Roman" w:hAnsi="Times New Roman" w:cs="Times New Roman"/>
                      <w:b/>
                      <w:i/>
                      <w:sz w:val="28"/>
                      <w:szCs w:val="28"/>
                      <w:lang w:val="kk-KZ" w:eastAsia="ru-RU"/>
                    </w:rPr>
                    <w:t>Нарықтың атқаратын маңызды қызметтері:</w:t>
                  </w:r>
                </w:p>
                <w:p w:rsidR="00CF2362" w:rsidRDefault="00CF2362" w:rsidP="001116A9">
                  <w:pPr>
                    <w:jc w:val="center"/>
                  </w:pPr>
                </w:p>
              </w:txbxContent>
            </v:textbox>
          </v:rect>
        </w:pict>
      </w: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2" style="position:absolute;left:0;text-align:left;margin-left:123.3pt;margin-top:3.4pt;width:348pt;height:116.25pt;z-index:251858944">
            <v:textbox>
              <w:txbxContent>
                <w:p w:rsidR="00CF2362" w:rsidRPr="00712F68" w:rsidRDefault="00CF2362" w:rsidP="00EC25EC">
                  <w:pPr>
                    <w:spacing w:after="0" w:line="240" w:lineRule="auto"/>
                    <w:jc w:val="both"/>
                    <w:rPr>
                      <w:rFonts w:ascii="Times New Roman" w:eastAsia="Times New Roman" w:hAnsi="Times New Roman" w:cs="Times New Roman"/>
                      <w:sz w:val="28"/>
                      <w:szCs w:val="28"/>
                      <w:lang w:val="kk-KZ" w:eastAsia="ru-RU"/>
                    </w:rPr>
                  </w:pPr>
                  <w:r w:rsidRPr="00712F68">
                    <w:rPr>
                      <w:rFonts w:ascii="Times New Roman" w:eastAsia="Times New Roman" w:hAnsi="Times New Roman" w:cs="Times New Roman"/>
                      <w:i/>
                      <w:sz w:val="28"/>
                      <w:szCs w:val="28"/>
                      <w:lang w:val="kk-KZ" w:eastAsia="ru-RU"/>
                    </w:rPr>
                    <w:t>Екіншіден,</w:t>
                  </w:r>
                  <w:r w:rsidRPr="00712F68">
                    <w:rPr>
                      <w:rFonts w:ascii="Times New Roman" w:eastAsia="Times New Roman" w:hAnsi="Times New Roman" w:cs="Times New Roman"/>
                      <w:sz w:val="28"/>
                      <w:szCs w:val="28"/>
                      <w:lang w:val="kk-KZ" w:eastAsia="ru-RU"/>
                    </w:rPr>
                    <w:t xml:space="preserve">нарық арқылы </w:t>
                  </w:r>
                  <w:r w:rsidRPr="00712F68">
                    <w:rPr>
                      <w:rFonts w:ascii="Times New Roman" w:eastAsia="Times New Roman" w:hAnsi="Times New Roman" w:cs="Times New Roman"/>
                      <w:i/>
                      <w:sz w:val="28"/>
                      <w:szCs w:val="28"/>
                      <w:lang w:val="kk-KZ" w:eastAsia="ru-RU"/>
                    </w:rPr>
                    <w:t>өндірушілер</w:t>
                  </w:r>
                  <w:r w:rsidRPr="00712F68">
                    <w:rPr>
                      <w:rFonts w:ascii="Times New Roman" w:eastAsia="Times New Roman" w:hAnsi="Times New Roman" w:cs="Times New Roman"/>
                      <w:sz w:val="28"/>
                      <w:szCs w:val="28"/>
                      <w:lang w:val="kk-KZ" w:eastAsia="ru-RU"/>
                    </w:rPr>
                    <w:t xml:space="preserve"> мен </w:t>
                  </w:r>
                  <w:r w:rsidRPr="00712F68">
                    <w:rPr>
                      <w:rFonts w:ascii="Times New Roman" w:eastAsia="Times New Roman" w:hAnsi="Times New Roman" w:cs="Times New Roman"/>
                      <w:i/>
                      <w:sz w:val="28"/>
                      <w:szCs w:val="28"/>
                      <w:lang w:val="kk-KZ" w:eastAsia="ru-RU"/>
                    </w:rPr>
                    <w:t>тұтынушылар арсында байланыстар</w:t>
                  </w:r>
                  <w:r w:rsidRPr="00712F68">
                    <w:rPr>
                      <w:rFonts w:ascii="Times New Roman" w:eastAsia="Times New Roman" w:hAnsi="Times New Roman" w:cs="Times New Roman"/>
                      <w:sz w:val="28"/>
                      <w:szCs w:val="28"/>
                      <w:lang w:val="kk-KZ" w:eastAsia="ru-RU"/>
                    </w:rPr>
                    <w:t xml:space="preserve"> орнайды. Нарыққа қатысушы әр адам бір мезгілде, әрі сатып алушы, әрі сатушы болады. Ол өз өміріне қажет нәрселерді сатып алады немесе нарықта өзі өндірген тауарларды немесе мүлігін немесе жұмыс күшін сатады;</w:t>
                  </w:r>
                </w:p>
                <w:p w:rsidR="00CF2362" w:rsidRPr="00712F68" w:rsidRDefault="00CF2362">
                  <w:pPr>
                    <w:rPr>
                      <w:sz w:val="28"/>
                      <w:szCs w:val="28"/>
                      <w:lang w:val="kk-KZ"/>
                    </w:rPr>
                  </w:pPr>
                </w:p>
              </w:txbxContent>
            </v:textbox>
          </v:rect>
        </w:pict>
      </w: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7" type="#_x0000_t32" style="position:absolute;left:0;text-align:left;margin-left:79.45pt;margin-top:12.85pt;width:40.1pt;height:5.6pt;flip:y;z-index:251864064" o:connectortype="straight">
            <v:stroke endarrow="block"/>
          </v:shape>
        </w:pict>
      </w: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B0DCB" w:rsidP="00CC11A1">
      <w:pPr>
        <w:spacing w:after="0" w:line="240" w:lineRule="auto"/>
        <w:jc w:val="both"/>
        <w:rPr>
          <w:rFonts w:ascii="Times New Roman" w:eastAsia="Times New Roman" w:hAnsi="Times New Roman" w:cs="Times New Roman"/>
          <w:i/>
          <w:sz w:val="28"/>
          <w:szCs w:val="28"/>
          <w:lang w:val="kk-KZ" w:eastAsia="ru-RU"/>
        </w:rPr>
      </w:pPr>
    </w:p>
    <w:p w:rsidR="00AB0DCB"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3" style="position:absolute;left:0;text-align:left;margin-left:123.3pt;margin-top:8.35pt;width:344.25pt;height:103.9pt;z-index:251859968">
            <v:textbox>
              <w:txbxContent>
                <w:p w:rsidR="00CF2362" w:rsidRPr="00876F7F" w:rsidRDefault="00CF2362" w:rsidP="00EC25EC">
                  <w:pPr>
                    <w:spacing w:after="0" w:line="240" w:lineRule="auto"/>
                    <w:jc w:val="both"/>
                    <w:rPr>
                      <w:rFonts w:ascii="Times New Roman" w:eastAsia="Times New Roman" w:hAnsi="Times New Roman" w:cs="Times New Roman"/>
                      <w:sz w:val="28"/>
                      <w:szCs w:val="28"/>
                      <w:lang w:val="kk-KZ" w:eastAsia="ru-RU"/>
                    </w:rPr>
                  </w:pPr>
                  <w:r w:rsidRPr="00876F7F">
                    <w:rPr>
                      <w:rFonts w:ascii="Times New Roman" w:eastAsia="Times New Roman" w:hAnsi="Times New Roman" w:cs="Times New Roman"/>
                      <w:i/>
                      <w:sz w:val="28"/>
                      <w:szCs w:val="28"/>
                      <w:lang w:val="kk-KZ" w:eastAsia="ru-RU"/>
                    </w:rPr>
                    <w:t>Үшіншіден,</w:t>
                  </w:r>
                  <w:r w:rsidRPr="00876F7F">
                    <w:rPr>
                      <w:rFonts w:ascii="Times New Roman" w:eastAsia="Times New Roman" w:hAnsi="Times New Roman" w:cs="Times New Roman"/>
                      <w:sz w:val="28"/>
                      <w:szCs w:val="28"/>
                      <w:lang w:val="kk-KZ" w:eastAsia="ru-RU"/>
                    </w:rPr>
                    <w:t xml:space="preserve">нарық </w:t>
                  </w:r>
                  <w:r w:rsidRPr="00876F7F">
                    <w:rPr>
                      <w:rFonts w:ascii="Times New Roman" w:eastAsia="Times New Roman" w:hAnsi="Times New Roman" w:cs="Times New Roman"/>
                      <w:i/>
                      <w:sz w:val="28"/>
                      <w:szCs w:val="28"/>
                      <w:lang w:val="kk-KZ" w:eastAsia="ru-RU"/>
                    </w:rPr>
                    <w:t>арқылы өнімдерді өндіруге жұмсалған шығындарды есепке алу</w:t>
                  </w:r>
                  <w:r w:rsidRPr="00876F7F">
                    <w:rPr>
                      <w:rFonts w:ascii="Times New Roman" w:eastAsia="Times New Roman" w:hAnsi="Times New Roman" w:cs="Times New Roman"/>
                      <w:sz w:val="28"/>
                      <w:szCs w:val="28"/>
                      <w:lang w:val="kk-KZ" w:eastAsia="ru-RU"/>
                    </w:rPr>
                    <w:t xml:space="preserve"> жүзеге асырылады. Егер де шығындар көп болса, ондай өнімдерді сатып алу мүмкін болмайды және оны одан әрі өндіру тоқтатылады. Демек, нарықта шығындарды өтейтін бағалар бойынша өнімдер сатылады;</w:t>
                  </w:r>
                </w:p>
                <w:p w:rsidR="00CF2362" w:rsidRPr="001116A9" w:rsidRDefault="00CF2362">
                  <w:pPr>
                    <w:rPr>
                      <w:lang w:val="kk-KZ"/>
                    </w:rPr>
                  </w:pPr>
                </w:p>
              </w:txbxContent>
            </v:textbox>
          </v:rect>
        </w:pict>
      </w:r>
    </w:p>
    <w:p w:rsidR="00EC25EC" w:rsidRDefault="00AB0DCB"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 xml:space="preserve"> </w:t>
      </w: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CD7229" w:rsidP="00CD7229">
      <w:pPr>
        <w:tabs>
          <w:tab w:val="left" w:pos="1926"/>
        </w:tabs>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r>
    </w:p>
    <w:p w:rsidR="00EC25EC"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8" type="#_x0000_t32" style="position:absolute;left:0;text-align:left;margin-left:79.45pt;margin-top:.15pt;width:43.85pt;height:0;z-index:251865088" o:connectortype="straight">
            <v:stroke endarrow="block"/>
          </v:shape>
        </w:pict>
      </w: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rect id="_x0000_s1304" style="position:absolute;left:0;text-align:left;margin-left:123.3pt;margin-top:9.8pt;width:344.25pt;height:164.65pt;z-index:251860992">
            <v:textbox>
              <w:txbxContent>
                <w:p w:rsidR="00CF2362" w:rsidRPr="00EC25EC" w:rsidRDefault="00CF2362" w:rsidP="00EC25EC">
                  <w:pPr>
                    <w:spacing w:after="0" w:line="240" w:lineRule="auto"/>
                    <w:jc w:val="both"/>
                    <w:rPr>
                      <w:rFonts w:ascii="Times New Roman" w:eastAsia="Times New Roman" w:hAnsi="Times New Roman" w:cs="Times New Roman"/>
                      <w:sz w:val="24"/>
                      <w:szCs w:val="24"/>
                      <w:lang w:val="kk-KZ" w:eastAsia="ru-RU"/>
                    </w:rPr>
                  </w:pPr>
                  <w:r w:rsidRPr="00876F7F">
                    <w:rPr>
                      <w:rFonts w:ascii="Times New Roman" w:eastAsia="Times New Roman" w:hAnsi="Times New Roman" w:cs="Times New Roman"/>
                      <w:i/>
                      <w:sz w:val="28"/>
                      <w:szCs w:val="28"/>
                      <w:lang w:val="kk-KZ" w:eastAsia="ru-RU"/>
                    </w:rPr>
                    <w:t>Төртіншіден,</w:t>
                  </w:r>
                  <w:r w:rsidRPr="00876F7F">
                    <w:rPr>
                      <w:rFonts w:ascii="Times New Roman" w:eastAsia="Times New Roman" w:hAnsi="Times New Roman" w:cs="Times New Roman"/>
                      <w:sz w:val="28"/>
                      <w:szCs w:val="28"/>
                      <w:lang w:val="kk-KZ" w:eastAsia="ru-RU"/>
                    </w:rPr>
                    <w:t xml:space="preserve">нарықтың маңызды қызметі </w:t>
                  </w:r>
                  <w:r w:rsidRPr="00876F7F">
                    <w:rPr>
                      <w:rFonts w:ascii="Times New Roman" w:eastAsia="Times New Roman" w:hAnsi="Times New Roman" w:cs="Times New Roman"/>
                      <w:i/>
                      <w:sz w:val="28"/>
                      <w:szCs w:val="28"/>
                      <w:lang w:val="kk-KZ" w:eastAsia="ru-RU"/>
                    </w:rPr>
                    <w:t>бағаны белгілеу</w:t>
                  </w:r>
                  <w:r w:rsidRPr="00876F7F">
                    <w:rPr>
                      <w:rFonts w:ascii="Times New Roman" w:eastAsia="Times New Roman" w:hAnsi="Times New Roman" w:cs="Times New Roman"/>
                      <w:sz w:val="28"/>
                      <w:szCs w:val="28"/>
                      <w:lang w:val="kk-KZ" w:eastAsia="ru-RU"/>
                    </w:rPr>
                    <w:t xml:space="preserve"> болып табылады. Баға сұраныс пен ұсыныстың әсерімен құбылып отырады. Егер де нарықта белгілі тауарлардың мөлшері оған деген сұраныстан басым болса, онда баға арзандайды, демек сол тауарды ұсыну мен өндіру кемиді. Керісінше, бағаның көтерілуі өндірісті ынталандырады, оның өсе беруі сұраныс пен ұсыныстың арасындағы тепе-теңдік орнағанша жалғасады және соның салдарынан тепе-теңдік баға</w:t>
                  </w:r>
                  <w:r w:rsidRPr="00EC25EC">
                    <w:rPr>
                      <w:rFonts w:ascii="Times New Roman" w:eastAsia="Times New Roman" w:hAnsi="Times New Roman" w:cs="Times New Roman"/>
                      <w:sz w:val="24"/>
                      <w:szCs w:val="24"/>
                      <w:lang w:val="kk-KZ" w:eastAsia="ru-RU"/>
                    </w:rPr>
                    <w:t xml:space="preserve"> </w:t>
                  </w:r>
                  <w:r w:rsidRPr="00876F7F">
                    <w:rPr>
                      <w:rFonts w:ascii="Times New Roman" w:eastAsia="Times New Roman" w:hAnsi="Times New Roman" w:cs="Times New Roman"/>
                      <w:sz w:val="28"/>
                      <w:szCs w:val="28"/>
                      <w:lang w:val="kk-KZ" w:eastAsia="ru-RU"/>
                    </w:rPr>
                    <w:t>белгіленеді;</w:t>
                  </w:r>
                </w:p>
                <w:p w:rsidR="00CF2362" w:rsidRPr="00EC25EC" w:rsidRDefault="00CF2362">
                  <w:pPr>
                    <w:rPr>
                      <w:lang w:val="kk-KZ"/>
                    </w:rPr>
                  </w:pPr>
                </w:p>
              </w:txbxContent>
            </v:textbox>
          </v:rect>
        </w:pict>
      </w: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CD7229" w:rsidP="00CD7229">
      <w:pPr>
        <w:tabs>
          <w:tab w:val="left" w:pos="2113"/>
        </w:tabs>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sz w:val="28"/>
          <w:szCs w:val="28"/>
          <w:lang w:val="kk-KZ" w:eastAsia="ru-RU"/>
        </w:rPr>
        <w:tab/>
      </w:r>
    </w:p>
    <w:p w:rsidR="00EC25EC" w:rsidRDefault="00A06D1D" w:rsidP="00CC11A1">
      <w:pPr>
        <w:spacing w:after="0" w:line="240" w:lineRule="auto"/>
        <w:jc w:val="both"/>
        <w:rPr>
          <w:rFonts w:ascii="Times New Roman" w:eastAsia="Times New Roman" w:hAnsi="Times New Roman" w:cs="Times New Roman"/>
          <w:i/>
          <w:sz w:val="28"/>
          <w:szCs w:val="28"/>
          <w:lang w:val="kk-KZ" w:eastAsia="ru-RU"/>
        </w:rPr>
      </w:pPr>
      <w:r>
        <w:rPr>
          <w:rFonts w:ascii="Times New Roman" w:eastAsia="Times New Roman" w:hAnsi="Times New Roman" w:cs="Times New Roman"/>
          <w:i/>
          <w:noProof/>
          <w:sz w:val="28"/>
          <w:szCs w:val="28"/>
          <w:lang w:eastAsia="ru-RU"/>
        </w:rPr>
        <w:pict>
          <v:shape id="_x0000_s1309" type="#_x0000_t32" style="position:absolute;left:0;text-align:left;margin-left:79.45pt;margin-top:1.35pt;width:43.85pt;height:0;z-index:251866112" o:connectortype="straight">
            <v:stroke endarrow="block"/>
          </v:shape>
        </w:pict>
      </w: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i/>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i/>
          <w:sz w:val="28"/>
          <w:szCs w:val="28"/>
          <w:lang w:val="kk-KZ" w:eastAsia="ru-RU"/>
        </w:rPr>
      </w:pPr>
    </w:p>
    <w:p w:rsidR="00EC25EC" w:rsidRDefault="00A06D1D" w:rsidP="00CC11A1">
      <w:pPr>
        <w:spacing w:after="0" w:line="240" w:lineRule="auto"/>
        <w:ind w:firstLine="720"/>
        <w:jc w:val="both"/>
        <w:rPr>
          <w:rFonts w:ascii="Times New Roman" w:eastAsia="Times New Roman" w:hAnsi="Times New Roman" w:cs="Times New Roman"/>
          <w:sz w:val="28"/>
          <w:szCs w:val="28"/>
          <w:lang w:val="kk-KZ" w:eastAsia="ru-RU"/>
        </w:rPr>
      </w:pPr>
      <w:r w:rsidRPr="00A06D1D">
        <w:rPr>
          <w:rFonts w:ascii="Times New Roman" w:eastAsia="Times New Roman" w:hAnsi="Times New Roman" w:cs="Times New Roman"/>
          <w:i/>
          <w:noProof/>
          <w:sz w:val="28"/>
          <w:szCs w:val="28"/>
          <w:lang w:eastAsia="ru-RU"/>
        </w:rPr>
        <w:pict>
          <v:rect id="_x0000_s1305" style="position:absolute;left:0;text-align:left;margin-left:123.3pt;margin-top:12.35pt;width:340.5pt;height:148.5pt;z-index:251862016">
            <v:textbox>
              <w:txbxContent>
                <w:p w:rsidR="00CF2362" w:rsidRPr="00876F7F" w:rsidRDefault="00CF2362" w:rsidP="00876F7F">
                  <w:pPr>
                    <w:spacing w:after="0" w:line="240" w:lineRule="auto"/>
                    <w:jc w:val="both"/>
                    <w:rPr>
                      <w:sz w:val="28"/>
                      <w:szCs w:val="28"/>
                      <w:lang w:val="kk-KZ"/>
                    </w:rPr>
                  </w:pPr>
                  <w:r w:rsidRPr="00876F7F">
                    <w:rPr>
                      <w:rFonts w:ascii="Times New Roman" w:eastAsia="Times New Roman" w:hAnsi="Times New Roman" w:cs="Times New Roman"/>
                      <w:i/>
                      <w:sz w:val="28"/>
                      <w:szCs w:val="28"/>
                      <w:lang w:val="kk-KZ" w:eastAsia="ru-RU"/>
                    </w:rPr>
                    <w:t>Бесіншіден,</w:t>
                  </w:r>
                  <w:r w:rsidRPr="00876F7F">
                    <w:rPr>
                      <w:rFonts w:ascii="Times New Roman" w:eastAsia="Times New Roman" w:hAnsi="Times New Roman" w:cs="Times New Roman"/>
                      <w:sz w:val="28"/>
                      <w:szCs w:val="28"/>
                      <w:lang w:val="kk-KZ" w:eastAsia="ru-RU"/>
                    </w:rPr>
                    <w:t>нарық  өндірушілерді өзара жіктейді. Бәсеке кезінде тек өнімдерді өндіруге нарық бағасынан төмен шығындар жұмсаған фирмалар ғана өмір сүре алады. Бұл жағдайда фирма пайданы иемденеді. Егер шығындарды нарық бағасынан жоғары болса, онда зиян шегіп, шығындарға ұшырайды. Яғни, өндірушілердің жіктелуі дегеніміз тиімді фирмалардың нығая түсуі және тиімсіз фирмалардың күйреуі болып табылады.</w:t>
                  </w:r>
                </w:p>
              </w:txbxContent>
            </v:textbox>
          </v:rect>
        </w:pict>
      </w:r>
      <w:r>
        <w:rPr>
          <w:rFonts w:ascii="Times New Roman" w:eastAsia="Times New Roman" w:hAnsi="Times New Roman" w:cs="Times New Roman"/>
          <w:noProof/>
          <w:sz w:val="28"/>
          <w:szCs w:val="28"/>
          <w:lang w:eastAsia="ru-RU"/>
        </w:rPr>
        <w:pict>
          <v:shape id="_x0000_s1310" type="#_x0000_t32" style="position:absolute;left:0;text-align:left;margin-left:79.45pt;margin-top:5.75pt;width:40.1pt;height:21.55pt;z-index:251867136" o:connectortype="straight">
            <v:stroke endarrow="block"/>
          </v:shape>
        </w:pict>
      </w:r>
    </w:p>
    <w:p w:rsidR="00EC25EC" w:rsidRDefault="00CD7229" w:rsidP="00CD7229">
      <w:pPr>
        <w:tabs>
          <w:tab w:val="left" w:pos="1964"/>
        </w:tabs>
        <w:spacing w:after="0" w:line="240" w:lineRule="auto"/>
        <w:ind w:firstLine="72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p>
    <w:p w:rsidR="00EC25EC" w:rsidRDefault="00EC25EC" w:rsidP="00CC11A1">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sz w:val="28"/>
          <w:szCs w:val="28"/>
          <w:lang w:val="kk-KZ" w:eastAsia="ru-RU"/>
        </w:rPr>
      </w:pPr>
    </w:p>
    <w:p w:rsidR="00EC25EC" w:rsidRDefault="00EC25EC" w:rsidP="00CC11A1">
      <w:pPr>
        <w:spacing w:after="0" w:line="240" w:lineRule="auto"/>
        <w:ind w:firstLine="720"/>
        <w:jc w:val="both"/>
        <w:rPr>
          <w:rFonts w:ascii="Times New Roman" w:eastAsia="Times New Roman" w:hAnsi="Times New Roman" w:cs="Times New Roman"/>
          <w:sz w:val="28"/>
          <w:szCs w:val="28"/>
          <w:lang w:val="kk-KZ" w:eastAsia="ru-RU"/>
        </w:rPr>
      </w:pPr>
    </w:p>
    <w:p w:rsidR="004645AC" w:rsidRDefault="007F02E6" w:rsidP="00CC11A1">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ab/>
      </w:r>
    </w:p>
    <w:p w:rsidR="004645AC" w:rsidRDefault="004645AC" w:rsidP="00CC11A1">
      <w:pPr>
        <w:spacing w:after="0" w:line="240" w:lineRule="auto"/>
        <w:jc w:val="both"/>
        <w:rPr>
          <w:rFonts w:ascii="Times New Roman" w:eastAsia="Times New Roman" w:hAnsi="Times New Roman" w:cs="Times New Roman"/>
          <w:sz w:val="28"/>
          <w:szCs w:val="28"/>
          <w:lang w:val="kk-KZ" w:eastAsia="ru-RU"/>
        </w:rPr>
      </w:pPr>
    </w:p>
    <w:p w:rsidR="00876F7F" w:rsidRDefault="007F02E6" w:rsidP="004645AC">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p>
    <w:p w:rsidR="00876F7F" w:rsidRDefault="00876F7F" w:rsidP="004645AC">
      <w:pPr>
        <w:spacing w:after="0" w:line="240" w:lineRule="auto"/>
        <w:ind w:firstLine="708"/>
        <w:jc w:val="both"/>
        <w:rPr>
          <w:rFonts w:ascii="Times New Roman" w:eastAsia="Times New Roman" w:hAnsi="Times New Roman" w:cs="Times New Roman"/>
          <w:sz w:val="28"/>
          <w:szCs w:val="28"/>
          <w:lang w:val="kk-KZ" w:eastAsia="ru-RU"/>
        </w:rPr>
      </w:pPr>
    </w:p>
    <w:p w:rsidR="00876F7F" w:rsidRDefault="00876F7F" w:rsidP="004645AC">
      <w:pPr>
        <w:spacing w:after="0" w:line="240" w:lineRule="auto"/>
        <w:ind w:firstLine="708"/>
        <w:jc w:val="both"/>
        <w:rPr>
          <w:rFonts w:ascii="Times New Roman" w:eastAsia="Times New Roman" w:hAnsi="Times New Roman" w:cs="Times New Roman"/>
          <w:sz w:val="28"/>
          <w:szCs w:val="28"/>
          <w:lang w:val="kk-KZ" w:eastAsia="ru-RU"/>
        </w:rPr>
      </w:pPr>
    </w:p>
    <w:p w:rsidR="007F02E6" w:rsidRPr="00E7519A" w:rsidRDefault="007F02E6" w:rsidP="004645AC">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Нарықтың өзіне тән құрылымы болады. Нарықтың құрылымы деп оның өзара құрамдас жекеленген элементтерінің болуын айтады.</w:t>
      </w:r>
    </w:p>
    <w:p w:rsidR="007F02E6" w:rsidRDefault="007F02E6" w:rsidP="00CC11A1">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Нарықтың құрылымын түрлі критерийлер бойынша жіктейді, олардың ішіндегі ең маңыздыларына тоқталайық.</w:t>
      </w:r>
    </w:p>
    <w:p w:rsidR="007F25BB" w:rsidRDefault="007F25BB" w:rsidP="00CC11A1">
      <w:pPr>
        <w:spacing w:after="0" w:line="240" w:lineRule="auto"/>
        <w:jc w:val="both"/>
        <w:rPr>
          <w:rFonts w:ascii="Times New Roman" w:eastAsia="Times New Roman" w:hAnsi="Times New Roman" w:cs="Times New Roman"/>
          <w:sz w:val="28"/>
          <w:szCs w:val="28"/>
          <w:lang w:val="kk-KZ" w:eastAsia="ru-RU"/>
        </w:rPr>
      </w:pPr>
    </w:p>
    <w:p w:rsidR="0022340B" w:rsidRDefault="00A06D1D" w:rsidP="00CC11A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316" type="#_x0000_t80" style="position:absolute;left:0;text-align:left;margin-left:31.8pt;margin-top:8.8pt;width:401.1pt;height:75.75pt;z-index:251868160">
            <v:textbox>
              <w:txbxContent>
                <w:p w:rsidR="00CF2362" w:rsidRPr="0022340B" w:rsidRDefault="00CF2362" w:rsidP="0022340B">
                  <w:pPr>
                    <w:jc w:val="center"/>
                    <w:rPr>
                      <w:rFonts w:ascii="Times New Roman" w:hAnsi="Times New Roman" w:cs="Times New Roman"/>
                      <w:sz w:val="40"/>
                      <w:szCs w:val="40"/>
                      <w:lang w:val="kk-KZ"/>
                    </w:rPr>
                  </w:pPr>
                  <w:r w:rsidRPr="0022340B">
                    <w:rPr>
                      <w:rFonts w:ascii="Times New Roman" w:hAnsi="Times New Roman" w:cs="Times New Roman"/>
                      <w:sz w:val="40"/>
                      <w:szCs w:val="40"/>
                      <w:lang w:val="kk-KZ"/>
                    </w:rPr>
                    <w:t>Нарықтың негізгі түрлері</w:t>
                  </w:r>
                </w:p>
              </w:txbxContent>
            </v:textbox>
          </v:shape>
        </w:pict>
      </w: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A06D1D" w:rsidP="00CC11A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318" type="#_x0000_t98" style="position:absolute;left:0;text-align:left;margin-left:-4.6pt;margin-top:11.05pt;width:465.45pt;height:346.25pt;z-index:251870208">
            <v:textbox>
              <w:txbxContent>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Нарықты экономикалық қызметіне байланысты-</w:t>
                  </w:r>
                  <w:r w:rsidRPr="00E7519A">
                    <w:rPr>
                      <w:rFonts w:ascii="Times New Roman" w:eastAsia="Times New Roman" w:hAnsi="Times New Roman" w:cs="Times New Roman"/>
                      <w:i/>
                      <w:iCs/>
                      <w:sz w:val="28"/>
                      <w:szCs w:val="28"/>
                      <w:lang w:val="kk-KZ" w:eastAsia="ru-RU"/>
                    </w:rPr>
                    <w:t xml:space="preserve"> тауарлар мен қызмет көрсетулер нарығы, өндіріс құрал-жабдықтарының нарығы, еңбек, инвестициялар, бағалы қағаздар, қаржы нарығы деп бөледі.</w:t>
                  </w:r>
                </w:p>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Географиялық жағдайына қарай-</w:t>
                  </w:r>
                  <w:r w:rsidRPr="00E7519A">
                    <w:rPr>
                      <w:rFonts w:ascii="Times New Roman" w:eastAsia="Times New Roman" w:hAnsi="Times New Roman" w:cs="Times New Roman"/>
                      <w:i/>
                      <w:iCs/>
                      <w:sz w:val="28"/>
                      <w:szCs w:val="28"/>
                      <w:lang w:val="kk-KZ" w:eastAsia="ru-RU"/>
                    </w:rPr>
                    <w:t>жергілікті, аймақтық, ұлттық нарығы деп бөледі.</w:t>
                  </w:r>
                </w:p>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Бәсекенің шектелу дәрежесіне байланысты</w:t>
                  </w:r>
                  <w:r>
                    <w:rPr>
                      <w:rFonts w:ascii="Times New Roman" w:eastAsia="Times New Roman" w:hAnsi="Times New Roman" w:cs="Times New Roman"/>
                      <w:i/>
                      <w:iCs/>
                      <w:sz w:val="28"/>
                      <w:szCs w:val="28"/>
                      <w:lang w:val="kk-KZ" w:eastAsia="ru-RU"/>
                    </w:rPr>
                    <w:t>- жет</w:t>
                  </w:r>
                  <w:r w:rsidRPr="00E7519A">
                    <w:rPr>
                      <w:rFonts w:ascii="Times New Roman" w:eastAsia="Times New Roman" w:hAnsi="Times New Roman" w:cs="Times New Roman"/>
                      <w:i/>
                      <w:iCs/>
                      <w:sz w:val="28"/>
                      <w:szCs w:val="28"/>
                      <w:lang w:val="kk-KZ" w:eastAsia="ru-RU"/>
                    </w:rPr>
                    <w:t xml:space="preserve">ілген бәсекелестік </w:t>
                  </w:r>
                  <w:r>
                    <w:rPr>
                      <w:rFonts w:ascii="Times New Roman" w:eastAsia="Times New Roman" w:hAnsi="Times New Roman" w:cs="Times New Roman"/>
                      <w:i/>
                      <w:iCs/>
                      <w:sz w:val="28"/>
                      <w:szCs w:val="28"/>
                      <w:lang w:val="kk-KZ" w:eastAsia="ru-RU"/>
                    </w:rPr>
                    <w:t>нарығы</w:t>
                  </w:r>
                  <w:r w:rsidRPr="00E7519A">
                    <w:rPr>
                      <w:rFonts w:ascii="Times New Roman" w:eastAsia="Times New Roman" w:hAnsi="Times New Roman" w:cs="Times New Roman"/>
                      <w:i/>
                      <w:iCs/>
                      <w:sz w:val="28"/>
                      <w:szCs w:val="28"/>
                      <w:lang w:val="kk-KZ" w:eastAsia="ru-RU"/>
                    </w:rPr>
                    <w:t xml:space="preserve"> және жетілмеген бәсекелестік </w:t>
                  </w:r>
                  <w:r>
                    <w:rPr>
                      <w:rFonts w:ascii="Times New Roman" w:eastAsia="Times New Roman" w:hAnsi="Times New Roman" w:cs="Times New Roman"/>
                      <w:i/>
                      <w:iCs/>
                      <w:sz w:val="28"/>
                      <w:szCs w:val="28"/>
                      <w:lang w:val="kk-KZ" w:eastAsia="ru-RU"/>
                    </w:rPr>
                    <w:t>нарығы</w:t>
                  </w:r>
                  <w:r w:rsidRPr="00E7519A">
                    <w:rPr>
                      <w:rFonts w:ascii="Times New Roman" w:eastAsia="Times New Roman" w:hAnsi="Times New Roman" w:cs="Times New Roman"/>
                      <w:i/>
                      <w:iCs/>
                      <w:sz w:val="28"/>
                      <w:szCs w:val="28"/>
                      <w:lang w:val="kk-KZ" w:eastAsia="ru-RU"/>
                    </w:rPr>
                    <w:t xml:space="preserve"> (монополистік бәсекелестік, олигополиялық, монополиялық) деп бөледі.</w:t>
                  </w:r>
                </w:p>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Pr>
                      <w:rFonts w:ascii="Times New Roman" w:eastAsia="Times New Roman" w:hAnsi="Times New Roman" w:cs="Times New Roman"/>
                      <w:b/>
                      <w:i/>
                      <w:iCs/>
                      <w:sz w:val="28"/>
                      <w:szCs w:val="28"/>
                      <w:lang w:val="kk-KZ" w:eastAsia="ru-RU"/>
                    </w:rPr>
                    <w:t>Сал</w:t>
                  </w:r>
                  <w:r w:rsidRPr="0022340B">
                    <w:rPr>
                      <w:rFonts w:ascii="Times New Roman" w:eastAsia="Times New Roman" w:hAnsi="Times New Roman" w:cs="Times New Roman"/>
                      <w:b/>
                      <w:i/>
                      <w:iCs/>
                      <w:sz w:val="28"/>
                      <w:szCs w:val="28"/>
                      <w:lang w:val="kk-KZ" w:eastAsia="ru-RU"/>
                    </w:rPr>
                    <w:t>а бойынша-</w:t>
                  </w:r>
                  <w:r w:rsidRPr="00E7519A">
                    <w:rPr>
                      <w:rFonts w:ascii="Times New Roman" w:eastAsia="Times New Roman" w:hAnsi="Times New Roman" w:cs="Times New Roman"/>
                      <w:i/>
                      <w:iCs/>
                      <w:sz w:val="28"/>
                      <w:szCs w:val="28"/>
                      <w:lang w:val="kk-KZ" w:eastAsia="ru-RU"/>
                    </w:rPr>
                    <w:t xml:space="preserve"> автомобиль, астық, металл және т.б. нарыққа бөледі</w:t>
                  </w:r>
                </w:p>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Сатып өткізуге байланысты</w:t>
                  </w:r>
                  <w:r w:rsidRPr="00E7519A">
                    <w:rPr>
                      <w:rFonts w:ascii="Times New Roman" w:eastAsia="Times New Roman" w:hAnsi="Times New Roman" w:cs="Times New Roman"/>
                      <w:i/>
                      <w:iCs/>
                      <w:sz w:val="28"/>
                      <w:szCs w:val="28"/>
                      <w:lang w:val="kk-KZ" w:eastAsia="ru-RU"/>
                    </w:rPr>
                    <w:t>-көтерме және бөлшек сауда нарығы деп бөледі.</w:t>
                  </w:r>
                </w:p>
                <w:p w:rsidR="00CF2362" w:rsidRPr="00E7519A" w:rsidRDefault="00CF2362" w:rsidP="00DF43B3">
                  <w:pPr>
                    <w:numPr>
                      <w:ilvl w:val="0"/>
                      <w:numId w:val="18"/>
                    </w:numPr>
                    <w:spacing w:after="0" w:line="240" w:lineRule="auto"/>
                    <w:ind w:left="0" w:hanging="540"/>
                    <w:jc w:val="both"/>
                    <w:rPr>
                      <w:rFonts w:ascii="Times New Roman" w:eastAsia="Times New Roman" w:hAnsi="Times New Roman" w:cs="Times New Roman"/>
                      <w:i/>
                      <w:iCs/>
                      <w:sz w:val="28"/>
                      <w:szCs w:val="28"/>
                      <w:lang w:val="kk-KZ" w:eastAsia="ru-RU"/>
                    </w:rPr>
                  </w:pPr>
                  <w:r w:rsidRPr="0022340B">
                    <w:rPr>
                      <w:rFonts w:ascii="Times New Roman" w:eastAsia="Times New Roman" w:hAnsi="Times New Roman" w:cs="Times New Roman"/>
                      <w:b/>
                      <w:i/>
                      <w:iCs/>
                      <w:sz w:val="28"/>
                      <w:szCs w:val="28"/>
                      <w:lang w:val="kk-KZ" w:eastAsia="ru-RU"/>
                    </w:rPr>
                    <w:t>Заң нормаларына сәйкестігі бойынша-</w:t>
                  </w:r>
                  <w:r>
                    <w:rPr>
                      <w:rFonts w:ascii="Times New Roman" w:eastAsia="Times New Roman" w:hAnsi="Times New Roman" w:cs="Times New Roman"/>
                      <w:i/>
                      <w:iCs/>
                      <w:sz w:val="28"/>
                      <w:szCs w:val="28"/>
                      <w:lang w:val="kk-KZ" w:eastAsia="ru-RU"/>
                    </w:rPr>
                    <w:t xml:space="preserve"> ресми нарық және ресми емес нарық «Қара базар»</w:t>
                  </w:r>
                </w:p>
                <w:p w:rsidR="00CF2362" w:rsidRPr="0022340B" w:rsidRDefault="00CF2362">
                  <w:pPr>
                    <w:rPr>
                      <w:lang w:val="kk-KZ"/>
                    </w:rPr>
                  </w:pPr>
                </w:p>
              </w:txbxContent>
            </v:textbox>
          </v:shape>
        </w:pict>
      </w: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Pr="00E7519A" w:rsidRDefault="0022340B" w:rsidP="00CC11A1">
      <w:pPr>
        <w:spacing w:after="0" w:line="240" w:lineRule="auto"/>
        <w:jc w:val="both"/>
        <w:rPr>
          <w:rFonts w:ascii="Times New Roman" w:eastAsia="Times New Roman" w:hAnsi="Times New Roman" w:cs="Times New Roman"/>
          <w:sz w:val="28"/>
          <w:szCs w:val="28"/>
          <w:lang w:val="kk-KZ" w:eastAsia="ru-RU"/>
        </w:rPr>
      </w:pPr>
    </w:p>
    <w:p w:rsidR="0022340B" w:rsidRDefault="007F02E6" w:rsidP="00CC11A1">
      <w:pPr>
        <w:spacing w:after="0" w:line="240" w:lineRule="auto"/>
        <w:jc w:val="both"/>
        <w:rPr>
          <w:rFonts w:ascii="Times New Roman" w:eastAsia="Times New Roman" w:hAnsi="Times New Roman" w:cs="Times New Roman"/>
          <w:b/>
          <w:i/>
          <w:sz w:val="28"/>
          <w:szCs w:val="28"/>
          <w:lang w:val="kk-KZ" w:eastAsia="ru-RU"/>
        </w:rPr>
      </w:pPr>
      <w:r w:rsidRPr="00E7519A">
        <w:rPr>
          <w:rFonts w:ascii="Times New Roman" w:eastAsia="Times New Roman" w:hAnsi="Times New Roman" w:cs="Times New Roman"/>
          <w:b/>
          <w:i/>
          <w:sz w:val="28"/>
          <w:szCs w:val="28"/>
          <w:lang w:val="kk-KZ" w:eastAsia="ru-RU"/>
        </w:rPr>
        <w:t xml:space="preserve">       </w:t>
      </w: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22340B" w:rsidRDefault="0022340B" w:rsidP="00CC11A1">
      <w:pPr>
        <w:spacing w:after="0" w:line="240" w:lineRule="auto"/>
        <w:jc w:val="both"/>
        <w:rPr>
          <w:rFonts w:ascii="Times New Roman" w:eastAsia="Times New Roman" w:hAnsi="Times New Roman" w:cs="Times New Roman"/>
          <w:b/>
          <w:i/>
          <w:sz w:val="28"/>
          <w:szCs w:val="28"/>
          <w:lang w:val="kk-KZ" w:eastAsia="ru-RU"/>
        </w:rPr>
      </w:pPr>
    </w:p>
    <w:p w:rsidR="001947F6" w:rsidRPr="00E7519A" w:rsidRDefault="001947F6" w:rsidP="001947F6">
      <w:pPr>
        <w:spacing w:after="0" w:line="240" w:lineRule="auto"/>
        <w:ind w:firstLine="720"/>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Нарықтың субъектілері немесе онда әрекет ететін тұлғалар-үй шаруашылығы, фирма және мемлекет болып табылады.</w:t>
      </w:r>
    </w:p>
    <w:p w:rsidR="001947F6" w:rsidRPr="00E7519A" w:rsidRDefault="001947F6" w:rsidP="001947F6">
      <w:pPr>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ab/>
        <w:t xml:space="preserve"> Нарықты шаруашылықтың объектілеріне жататындар: тауарлар мен қызмет көрсетулер өндіріс факторлары, ақша, бағалы қағаздар, субсидиялар, әлеуметтік төлемдер және т.б.</w:t>
      </w:r>
    </w:p>
    <w:p w:rsidR="001947F6" w:rsidRPr="00E7519A" w:rsidRDefault="001947F6" w:rsidP="001947F6">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Әрбір экономикалық жүйеге тән: Не өндіру? Қалай өндіру? Кім үшін өндіру? Сұрақтарын нарықтық экономикада нарық төрт элементтің арақатынасымен шешеді.</w:t>
      </w:r>
    </w:p>
    <w:p w:rsidR="00927DB8" w:rsidRDefault="007F02E6" w:rsidP="0022340B">
      <w:pPr>
        <w:spacing w:after="0" w:line="240" w:lineRule="auto"/>
        <w:ind w:firstLine="708"/>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b/>
          <w:i/>
          <w:sz w:val="28"/>
          <w:szCs w:val="28"/>
          <w:lang w:val="kk-KZ" w:eastAsia="ru-RU"/>
        </w:rPr>
        <w:t xml:space="preserve">Нарықтық </w:t>
      </w:r>
      <w:r w:rsidR="00453D51" w:rsidRPr="00E7519A">
        <w:rPr>
          <w:rFonts w:ascii="Times New Roman" w:eastAsia="Times New Roman" w:hAnsi="Times New Roman" w:cs="Times New Roman"/>
          <w:b/>
          <w:i/>
          <w:sz w:val="28"/>
          <w:szCs w:val="28"/>
          <w:lang w:val="kk-KZ" w:eastAsia="ru-RU"/>
        </w:rPr>
        <w:t xml:space="preserve"> </w:t>
      </w:r>
      <w:r w:rsidRPr="00E7519A">
        <w:rPr>
          <w:rFonts w:ascii="Times New Roman" w:eastAsia="Times New Roman" w:hAnsi="Times New Roman" w:cs="Times New Roman"/>
          <w:b/>
          <w:i/>
          <w:sz w:val="28"/>
          <w:szCs w:val="28"/>
          <w:lang w:val="kk-KZ" w:eastAsia="ru-RU"/>
        </w:rPr>
        <w:t>механизм</w:t>
      </w:r>
      <w:r w:rsidRPr="00E7519A">
        <w:rPr>
          <w:rFonts w:ascii="Times New Roman" w:eastAsia="Times New Roman" w:hAnsi="Times New Roman" w:cs="Times New Roman"/>
          <w:sz w:val="28"/>
          <w:szCs w:val="28"/>
          <w:lang w:val="kk-KZ" w:eastAsia="ru-RU"/>
        </w:rPr>
        <w:t xml:space="preserve"> дегеніміз-нарықтың негізгі элементтері:баға, бәсеке, ұсыныс пен сұраныстың өзара әрекетте болу механизмі. </w:t>
      </w:r>
    </w:p>
    <w:p w:rsidR="001947F6" w:rsidRDefault="001947F6" w:rsidP="0022340B">
      <w:pPr>
        <w:spacing w:after="0" w:line="240" w:lineRule="auto"/>
        <w:ind w:firstLine="708"/>
        <w:jc w:val="both"/>
        <w:rPr>
          <w:rFonts w:ascii="Times New Roman" w:eastAsia="Times New Roman" w:hAnsi="Times New Roman" w:cs="Times New Roman"/>
          <w:sz w:val="28"/>
          <w:szCs w:val="28"/>
          <w:lang w:val="kk-KZ" w:eastAsia="ru-RU"/>
        </w:rPr>
      </w:pPr>
    </w:p>
    <w:p w:rsidR="00BB3F77" w:rsidRPr="00F112DF" w:rsidRDefault="00F112DF" w:rsidP="00DF43B3">
      <w:pPr>
        <w:pStyle w:val="af4"/>
        <w:numPr>
          <w:ilvl w:val="1"/>
          <w:numId w:val="28"/>
        </w:numPr>
        <w:spacing w:after="0" w:line="240" w:lineRule="auto"/>
        <w:rPr>
          <w:rFonts w:ascii="Times New Roman" w:hAnsi="Times New Roman"/>
          <w:b/>
          <w:i/>
          <w:sz w:val="28"/>
          <w:szCs w:val="28"/>
          <w:lang w:val="kk-KZ"/>
        </w:rPr>
      </w:pPr>
      <w:r w:rsidRPr="00F112DF">
        <w:rPr>
          <w:rFonts w:ascii="Times New Roman" w:hAnsi="Times New Roman"/>
          <w:b/>
          <w:i/>
          <w:sz w:val="28"/>
          <w:szCs w:val="28"/>
          <w:lang w:val="kk-KZ"/>
        </w:rPr>
        <w:t xml:space="preserve">  </w:t>
      </w:r>
      <w:r w:rsidR="00BB3F77" w:rsidRPr="00F112DF">
        <w:rPr>
          <w:rFonts w:ascii="Times New Roman" w:hAnsi="Times New Roman"/>
          <w:b/>
          <w:i/>
          <w:sz w:val="28"/>
          <w:szCs w:val="28"/>
          <w:lang w:val="kk-KZ"/>
        </w:rPr>
        <w:t>Б</w:t>
      </w:r>
      <w:r w:rsidR="00BB3F77" w:rsidRPr="00F112DF">
        <w:rPr>
          <w:rFonts w:ascii="Times New Roman" w:hAnsi="Times New Roman" w:cs="Arial"/>
          <w:b/>
          <w:i/>
          <w:sz w:val="28"/>
          <w:szCs w:val="28"/>
          <w:lang w:val="kk-KZ"/>
        </w:rPr>
        <w:t>ә</w:t>
      </w:r>
      <w:r w:rsidR="00BB3F77" w:rsidRPr="00F112DF">
        <w:rPr>
          <w:rFonts w:ascii="Times New Roman" w:hAnsi="Times New Roman" w:cs="Calibri"/>
          <w:b/>
          <w:i/>
          <w:sz w:val="28"/>
          <w:szCs w:val="28"/>
          <w:lang w:val="kk-KZ"/>
        </w:rPr>
        <w:t>секе: т</w:t>
      </w:r>
      <w:r w:rsidR="00BB3F77" w:rsidRPr="00F112DF">
        <w:rPr>
          <w:rFonts w:ascii="Times New Roman" w:hAnsi="Times New Roman" w:cs="Arial"/>
          <w:b/>
          <w:i/>
          <w:sz w:val="28"/>
          <w:szCs w:val="28"/>
          <w:lang w:val="kk-KZ"/>
        </w:rPr>
        <w:t>ү</w:t>
      </w:r>
      <w:r w:rsidR="00BB3F77" w:rsidRPr="00F112DF">
        <w:rPr>
          <w:rFonts w:ascii="Times New Roman" w:hAnsi="Times New Roman" w:cs="Calibri"/>
          <w:b/>
          <w:i/>
          <w:sz w:val="28"/>
          <w:szCs w:val="28"/>
          <w:lang w:val="kk-KZ"/>
        </w:rPr>
        <w:t>сінігі ж</w:t>
      </w:r>
      <w:r w:rsidR="00BB3F77" w:rsidRPr="00F112DF">
        <w:rPr>
          <w:rFonts w:ascii="Times New Roman" w:hAnsi="Times New Roman" w:cs="Arial"/>
          <w:b/>
          <w:i/>
          <w:sz w:val="28"/>
          <w:szCs w:val="28"/>
          <w:lang w:val="kk-KZ"/>
        </w:rPr>
        <w:t>ә</w:t>
      </w:r>
      <w:r w:rsidR="00BB3F77" w:rsidRPr="00F112DF">
        <w:rPr>
          <w:rFonts w:ascii="Times New Roman" w:hAnsi="Times New Roman" w:cs="Calibri"/>
          <w:b/>
          <w:i/>
          <w:sz w:val="28"/>
          <w:szCs w:val="28"/>
          <w:lang w:val="kk-KZ"/>
        </w:rPr>
        <w:t>не т</w:t>
      </w:r>
      <w:r w:rsidR="00BB3F77" w:rsidRPr="00F112DF">
        <w:rPr>
          <w:rFonts w:ascii="Times New Roman" w:hAnsi="Times New Roman" w:cs="Arial"/>
          <w:b/>
          <w:i/>
          <w:sz w:val="28"/>
          <w:szCs w:val="28"/>
          <w:lang w:val="kk-KZ"/>
        </w:rPr>
        <w:t>ү</w:t>
      </w:r>
      <w:r w:rsidR="00BB3F77" w:rsidRPr="00F112DF">
        <w:rPr>
          <w:rFonts w:ascii="Times New Roman" w:hAnsi="Times New Roman" w:cs="Calibri"/>
          <w:b/>
          <w:i/>
          <w:sz w:val="28"/>
          <w:szCs w:val="28"/>
          <w:lang w:val="kk-KZ"/>
        </w:rPr>
        <w:t>рлері</w:t>
      </w:r>
    </w:p>
    <w:p w:rsidR="004911FA" w:rsidRPr="00E7519A" w:rsidRDefault="004911FA" w:rsidP="00F112DF">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 xml:space="preserve">Бәсеке (лат. concurred – қақтығысу) - өнім өндіру мен өткізудің экономикалық жағынан неғурлым тиімді жағдайлары үшін тауар өндірушілер арасындағы сайыс. Мұндай қақтығыс міндетті және объективті шарттармен туындайды: әрбір нарықтық субъектінің толық шаруашылық оқшаулылығымен, оның шаруашылық конъюнктурасына толық тәуелділігі және көбірек табыс үшін басқа үміткерлермен қақтығысы. </w:t>
      </w:r>
    </w:p>
    <w:p w:rsidR="004911FA" w:rsidRPr="00E7519A" w:rsidRDefault="004911FA" w:rsidP="004911FA">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lastRenderedPageBreak/>
        <w:t>Бәсекенің түрлері: 1. Жүргізу әдісіне қарай (бағалық- бағаны төмендету арқылы, бағасыз бәсеке- сапасы, жарнама, сервис көрсету арқылы); 2. Ниет тәсілдері бойынша (адал және ниетсіз бәсеке).</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Бәсекенің классикалық түрін еркін, жетілген, бағалық деп атау баршаға белгілі нәрсе. Мұнда баға құрылымының еркін механизмі экономиканы жүргізудің өте тиімді тәсілі ретінде бағаланады. А.Смит бәсекенің еркін (классикалық) теориясының негізін қалаған. Бәсекенің классикалық түрі нарықтық экономикасы бар елдерде XVIII-ші ғасырда XIX-шы ғасырдың соңғы ширегіне дейін байқалды. Демек, бәсеке өнеркәсібі дамыған елдер экономикасында монополиялық бірлестіктердің (картель, синдикат, концерн) тууына дейін болған.</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Классикалық (еркін) бәсекенің орнына еркін емес, жетілмеген бағалық емес монополиялық бәсеке келді. Бәсекелестік күрестің нақты өзгеруі монополиялық бәсеке теориясында айқын көрінді. Оның негізін қалаушы американ экономисі Чемберлин Эдвард Гастингс (1899-1967 ж.ж.) болды.</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Осы монополиялық бәсекенің негізгі ережесін жасады және бәсеке күресінің бір түрін ерекше байқады: «өнімді дифференциациялау» үшін, ол былай деп жазған:Жіктелумен бірге монополия пайда болады және «жіктелудің ұлғаюына қарай монополия элементтері көбірек бола бастайды» барлығында, қайда болса да белгілі дәрежеде жіктелу кездеседі.Әрбір сатушы өз меншігіндегі өнімге абсолюттік монополияға ие, бірақ   оған қарамай кейбір кезде жетілмеген ауыстырушылар тарапынан бәсекеге ұшырайды. Сондықтан өз-өзімен бәсекелестік күрес тәсілі ретінде монополиялар өнімді жіктеуге ұмтылады.</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Екінші дүниежүзілік соғыстан кейін, батыстың экономикалық ойы, қазіргі жағдайда ірі компаниялар барын айта отырып, олардың тауарды өткізу нарығына өзара бөлісуін көрсетті. «Көптеген ірі корпорациялар олигиполиялық нарық құрылымында әрекет етеді,» - деп 1975 жылы американ экономистері Роберт Хейлбронер (1919 ж.) мен Лестер Туроу (1938 ж.) жазды.</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«Олар нарықты бөледі және бір-бірімен жарнама, өнім жіктеуді, қызмет жасауды ұсыну т.б. арқылы бәсекелестікке түседі». Американ экономисі Пол Самуэльсон былай деген</w:t>
      </w:r>
      <w:r w:rsidRPr="00810157">
        <w:rPr>
          <w:rFonts w:ascii="Times New Roman" w:eastAsia="Calibri" w:hAnsi="Times New Roman" w:cs="Times New Roman"/>
          <w:sz w:val="28"/>
          <w:szCs w:val="28"/>
        </w:rPr>
        <w:t>:</w:t>
      </w:r>
      <w:r w:rsidRPr="00810157">
        <w:rPr>
          <w:rFonts w:ascii="Times New Roman" w:eastAsia="Calibri" w:hAnsi="Times New Roman" w:cs="Times New Roman"/>
          <w:sz w:val="28"/>
          <w:szCs w:val="28"/>
          <w:lang w:val="kk-KZ"/>
        </w:rPr>
        <w:t xml:space="preserve"> «Басты қауіп монополияда жатыр немесе жетілмеген бәсекеде. Жетілген бәсеке көптеген өндірушілердің іске тартып, бірде бір фирманың тауар бағасына әсер етуі болмауын қадағалайды».</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Жетілмеген бәсеке бағаға қайдағы бір бәсәкелес әсер еткенде пайда болады. Шындығына келгенде барлық иегерлер «еркін емес бәсекелестікке тартылған».</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Бәсекені оның тәсіліне қарай былай білеміз: бағалық және баға еместік немесе өнімнің сапалық (тұтыну құны) негізіндегі бәсеке.</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lastRenderedPageBreak/>
        <w:t>Баға еместік бәсеке ең алдымен өнім сапасын жақсартуды көздейді. Баға еместік бәсекенің басты қаруы – жарнама, маркетинг факторларын және басқаларын қолдану болмақ.</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 xml:space="preserve">  </w:t>
      </w:r>
      <w:r w:rsidRPr="00810157">
        <w:rPr>
          <w:rFonts w:ascii="Times New Roman" w:eastAsia="Calibri" w:hAnsi="Times New Roman" w:cs="Times New Roman"/>
          <w:b/>
          <w:sz w:val="28"/>
          <w:szCs w:val="28"/>
          <w:lang w:val="kk-KZ"/>
        </w:rPr>
        <w:t>1.Жетілген бәсеке нарығы</w:t>
      </w:r>
      <w:r w:rsidRPr="00810157">
        <w:rPr>
          <w:rFonts w:ascii="Times New Roman" w:eastAsia="Calibri" w:hAnsi="Times New Roman" w:cs="Times New Roman"/>
          <w:b/>
          <w:sz w:val="32"/>
          <w:szCs w:val="32"/>
          <w:lang w:val="kk-KZ"/>
        </w:rPr>
        <w:t xml:space="preserve"> </w:t>
      </w:r>
      <w:r w:rsidRPr="00810157">
        <w:rPr>
          <w:rFonts w:ascii="Times New Roman" w:eastAsia="Calibri" w:hAnsi="Times New Roman" w:cs="Times New Roman"/>
          <w:sz w:val="28"/>
          <w:szCs w:val="28"/>
          <w:lang w:val="kk-KZ"/>
        </w:rPr>
        <w:t xml:space="preserve">–- кез келген ұқсас (бір-бірін ауыстыратын) тауарларды сатушылар мен сатып алушылардың көптеген құрамынан тұрады. Бірде бір сатып алушы мен сатушы жеке дара сұранымды, нарыққа тауардың түсуін немесе оның бағасын бақылай алмайды. Сатушы бағаны нарықтық бағадан жоғары қоюға дәрмені жетпейді, себебі сатып алушы өзіне қажетті мөлшерде тауарды нарықтық бағамен еркін ала алады.Әрбір сатушы бір ғана тауар өнімін сатады. Бұл нарыққа тез келуге болады және тез кетуге болады. Осындай рыноктың моделіне, мысалы, ауыл шаруашылығы өнімдер нарығы өте жақын – бидай, көк - өніс, жеміс – жидек және т.б. </w:t>
      </w:r>
    </w:p>
    <w:p w:rsidR="00810157" w:rsidRPr="00E7519A" w:rsidRDefault="00810157" w:rsidP="00810157">
      <w:pPr>
        <w:tabs>
          <w:tab w:val="left" w:pos="0"/>
        </w:tabs>
        <w:spacing w:after="0" w:line="240" w:lineRule="auto"/>
        <w:jc w:val="both"/>
        <w:rPr>
          <w:rFonts w:ascii="Times New Roman" w:eastAsia="Times New Roman" w:hAnsi="Times New Roman" w:cs="Times New Roman"/>
          <w:sz w:val="28"/>
          <w:szCs w:val="28"/>
          <w:lang w:val="kk-KZ" w:eastAsia="ru-RU"/>
        </w:rPr>
      </w:pPr>
      <w:r>
        <w:rPr>
          <w:rFonts w:ascii="Times New Roman" w:hAnsi="Times New Roman" w:cs="Times New Roman"/>
          <w:b/>
          <w:sz w:val="28"/>
          <w:szCs w:val="28"/>
          <w:lang w:val="kk-KZ"/>
        </w:rPr>
        <w:tab/>
      </w:r>
      <w:r w:rsidRPr="00810157">
        <w:rPr>
          <w:rFonts w:ascii="Times New Roman" w:eastAsia="Calibri" w:hAnsi="Times New Roman" w:cs="Times New Roman"/>
          <w:b/>
          <w:sz w:val="28"/>
          <w:szCs w:val="28"/>
          <w:lang w:val="kk-KZ"/>
        </w:rPr>
        <w:t>2. Монополиялық бәсеке</w:t>
      </w:r>
      <w:r w:rsidRPr="00810157">
        <w:rPr>
          <w:rFonts w:ascii="Times New Roman" w:eastAsia="Calibri" w:hAnsi="Times New Roman" w:cs="Times New Roman"/>
          <w:sz w:val="28"/>
          <w:szCs w:val="28"/>
          <w:lang w:val="kk-KZ"/>
        </w:rPr>
        <w:t xml:space="preserve"> нарығы (грек сөзі «монос» бір, «полео» - сатамын) – көптеген сатушылардың ұқсас, бірақ әртекті өнімді сатуынан құралады. </w:t>
      </w:r>
      <w:r w:rsidRPr="00E7519A">
        <w:rPr>
          <w:rFonts w:ascii="Times New Roman" w:eastAsia="Times New Roman" w:hAnsi="Times New Roman" w:cs="Times New Roman"/>
          <w:sz w:val="28"/>
          <w:szCs w:val="28"/>
          <w:lang w:val="kk-KZ" w:eastAsia="ru-RU"/>
        </w:rPr>
        <w:t>Монополистік, жетілмеген бәсеке үнемі болып тұрған. Ал 19 ғасыр басында монополиялардың пайда болуымен байланысты, ол шиеленісе түскен. Осы мерзімде капиталдың шоғырлануы басталған, акционерлік қоғамдар пайда болған, табиғи, материалдық және қаржы ресурстарын пайдалануға бақылау қойылған. Жарнаманың көмегімен монополиялар сұраныстың қалыптасуына қаржылық байланыстар бағыттары арқылы тапсырыс берушілер контрагентерге әсер етеді.</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Өнімдері бір-бірінен сапасы, қасиеті, сыртқы әрлеуі бойынша ажыратуға болады. Сатып алушылар осындай көрсетуі бойынша да бөлуге болады. Сатып алушылар осындай ерекшелігін көре тұра тауарларға жоғары бағаны төлеуге дайын тұрады. Осындай модельге, мысалы – киім, аяқ-киім, тағам өнімдері, жанар маймен және т.б. бөлшек сауда жасау өте жақын.</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b/>
          <w:sz w:val="28"/>
          <w:szCs w:val="28"/>
          <w:lang w:val="kk-KZ"/>
        </w:rPr>
        <w:t>3</w:t>
      </w:r>
      <w:r w:rsidRPr="00810157">
        <w:rPr>
          <w:rFonts w:ascii="Times New Roman" w:eastAsia="Calibri" w:hAnsi="Times New Roman" w:cs="Times New Roman"/>
          <w:sz w:val="28"/>
          <w:szCs w:val="28"/>
          <w:lang w:val="kk-KZ"/>
        </w:rPr>
        <w:t xml:space="preserve">.  </w:t>
      </w:r>
      <w:r w:rsidRPr="00810157">
        <w:rPr>
          <w:rFonts w:ascii="Times New Roman" w:eastAsia="Calibri" w:hAnsi="Times New Roman" w:cs="Times New Roman"/>
          <w:b/>
          <w:sz w:val="28"/>
          <w:szCs w:val="28"/>
          <w:lang w:val="kk-KZ"/>
        </w:rPr>
        <w:t>Олигополия</w:t>
      </w:r>
      <w:r w:rsidRPr="00810157">
        <w:rPr>
          <w:rFonts w:ascii="Times New Roman" w:eastAsia="Calibri" w:hAnsi="Times New Roman" w:cs="Times New Roman"/>
          <w:sz w:val="28"/>
          <w:szCs w:val="28"/>
          <w:lang w:val="kk-KZ"/>
        </w:rPr>
        <w:t xml:space="preserve"> (грек сөзі «олигос» - аздау «полео» - сатамын) – бірнеше деген сатып алшылар нарығын көрсетеді, байқалатыны, тіпті, осылардың кейбіреулері нарықтың көп бөлігін бақылайды. Өнім бұл жағдайда бір текті және әр текті болуы мүмкін олигополиялық бәсекені бірдей бір белгісі сол оған қатысушылардың бағаның толыққанды көтерілгендігінің оң нәтижесінде есеп құра алмайды.</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Себебі, бәсекелестер оны төмендетуге мәжбүр етеді. Олигополиялық нарық жағдайында өнімдер бір үлгіде жасалған (мысалы, аллюминий, болат, химия өнеркәсібі, өнімі) немесе жіктелген (мысалы, автомобиль, компьютер, ауылшаруашылық инвентарь, тұрмыстық прибор т.б.).</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b/>
          <w:sz w:val="28"/>
          <w:szCs w:val="28"/>
          <w:lang w:val="kk-KZ"/>
        </w:rPr>
        <w:t>4. Таза монополия</w:t>
      </w:r>
      <w:r w:rsidRPr="00810157">
        <w:rPr>
          <w:rFonts w:ascii="Times New Roman" w:eastAsia="Calibri" w:hAnsi="Times New Roman" w:cs="Times New Roman"/>
          <w:sz w:val="28"/>
          <w:szCs w:val="28"/>
          <w:lang w:val="kk-KZ"/>
        </w:rPr>
        <w:t xml:space="preserve"> нарықтың сондай түрі, онда бір ғана өндіруші бір текті өнімді 100%-ға сатуды жүзеге асырады және ол өнімді соған жақын ауыстырушылар жоқ. Таза монополияға мысал ретінде жергілікті қоғамдық қолдану кәсіпорындары қызмет жасауы мүмкін: жергілікті телефон байланысы, электр жүйесін жөндеуші және басқада қоғамдық қызмет жасау жүйелері.</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lastRenderedPageBreak/>
        <w:t>Бәсеке – құрылымдық ұғым, ол бақталастық мінез-құлықтық ұғым. Оны мына кестеден байқаймыз. 1 - кестеден  көрінгендей, жетілген бәсеке кезінде, бақталастық болмайды, ал жетілмеген бәсекеде бақталастық мінез-құлық нарықта байқалып қалады. Монополия кезінде бақталастық жоқ. Жеке өндіруші артықтау жағдайға ие болып, ол өнімнің нарығын бақыласа онда өндірістің монополиялық құрылымы пайда болады. Тіпті шағын кәсіпорынның өзінде монополист болуы мүмкін, егер оның тауар өндірісіндегі үлесі жоғары болса. Ірі корпорация монополиялық жағдайға ие болмауы да мүмкін, егер оның нарықтық қарқыны басқа өндіруушілермен тепе-тең болса. Монополизмге мынандай экономикалық қатынастар типінде жатқызамыз: жекелеген шаруашылық субъектілері өзінің мүдделерін контрагентеріне, жалпы қоғамға жіктеуі мүмкін және олардың өзіне  керекті тұтынысын жоққа шығарады.</w:t>
      </w:r>
    </w:p>
    <w:p w:rsidR="00810157" w:rsidRPr="00810157" w:rsidRDefault="00810157" w:rsidP="00810157">
      <w:pPr>
        <w:spacing w:after="0" w:line="240" w:lineRule="auto"/>
        <w:ind w:firstLine="90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Нарық жағдайын бақылай отырып, бәсеке жағдай жасау мен қолдау мемлекеттік антимонополиялық органдардың ісі болып табылады. Бәсекелестік ортаның қалыптасуына шағын және орта кәсіпорындар қызметінің еркіндігі ерекше роль атқарады.</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 нарық субъектісінің тепе-теңдік құқықтағы тауарды пайдалы өткізу үшін өзара экономикалық жарысын көрсетеді немесе қаржыны өте пайдалы жұмсау.</w:t>
      </w:r>
    </w:p>
    <w:p w:rsidR="00810157" w:rsidRPr="00810157" w:rsidRDefault="00810157" w:rsidP="00810157">
      <w:pPr>
        <w:spacing w:after="0" w:line="240" w:lineRule="auto"/>
        <w:ind w:firstLine="720"/>
        <w:jc w:val="both"/>
        <w:rPr>
          <w:rFonts w:ascii="Times New Roman" w:eastAsia="Calibri" w:hAnsi="Times New Roman" w:cs="Times New Roman"/>
          <w:sz w:val="28"/>
          <w:szCs w:val="28"/>
          <w:lang w:val="kk-KZ"/>
        </w:rPr>
      </w:pPr>
      <w:r w:rsidRPr="00810157">
        <w:rPr>
          <w:rFonts w:ascii="Times New Roman" w:eastAsia="Calibri" w:hAnsi="Times New Roman" w:cs="Times New Roman"/>
          <w:sz w:val="28"/>
          <w:szCs w:val="28"/>
          <w:lang w:val="kk-KZ"/>
        </w:rPr>
        <w:t>Бәсекенің болмауы монополизмге алып барады. Сондықтан жеке кәсіпорын, банк, мемлекет өздерінің құқықтарын нарықта өтем жүргізеді.</w:t>
      </w:r>
    </w:p>
    <w:p w:rsidR="004911FA" w:rsidRPr="00E7519A" w:rsidRDefault="004911FA" w:rsidP="004911FA">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Монопсония</w:t>
      </w:r>
      <w:r w:rsidRPr="00E7519A">
        <w:rPr>
          <w:rFonts w:ascii="Times New Roman" w:eastAsia="Times New Roman" w:hAnsi="Times New Roman" w:cs="Times New Roman"/>
          <w:b/>
          <w:sz w:val="28"/>
          <w:szCs w:val="28"/>
          <w:lang w:val="kk-KZ" w:eastAsia="ru-RU"/>
        </w:rPr>
        <w:t xml:space="preserve"> – </w:t>
      </w:r>
      <w:r w:rsidRPr="00E7519A">
        <w:rPr>
          <w:rFonts w:ascii="Times New Roman" w:eastAsia="Times New Roman" w:hAnsi="Times New Roman" w:cs="Times New Roman"/>
          <w:sz w:val="28"/>
          <w:szCs w:val="28"/>
          <w:lang w:val="kk-KZ" w:eastAsia="ru-RU"/>
        </w:rPr>
        <w:t>белгілі тауарды сатып алуға жалғыз сатып алушының монополиясы болуымен сипатталатын нарық құрылымының типі. Өзінің сатып алуын шектей отырып, сатып алушы сатушы табыстарының есебінен монополдық пайдаға ие болады. Монопсония жетілмеген бәсекенің құрамды бөлігі болып табылады.</w:t>
      </w:r>
    </w:p>
    <w:p w:rsidR="004911FA" w:rsidRPr="00E7519A" w:rsidRDefault="004911FA" w:rsidP="004911FA">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Олигопсония</w:t>
      </w:r>
      <w:r w:rsidRPr="00E7519A">
        <w:rPr>
          <w:rFonts w:ascii="Times New Roman" w:eastAsia="Times New Roman" w:hAnsi="Times New Roman" w:cs="Times New Roman"/>
          <w:b/>
          <w:sz w:val="28"/>
          <w:szCs w:val="28"/>
          <w:lang w:val="kk-KZ" w:eastAsia="ru-RU"/>
        </w:rPr>
        <w:t xml:space="preserve"> – </w:t>
      </w:r>
      <w:r w:rsidRPr="00E7519A">
        <w:rPr>
          <w:rFonts w:ascii="Times New Roman" w:eastAsia="Times New Roman" w:hAnsi="Times New Roman" w:cs="Times New Roman"/>
          <w:sz w:val="28"/>
          <w:szCs w:val="28"/>
          <w:lang w:val="kk-KZ" w:eastAsia="ru-RU"/>
        </w:rPr>
        <w:t>белгілі тауарларды сатып алушы топтары болатын нарық құрылымының типі. Осылар сатып алуын шектей отырып, сатушы табыстарының есебінен өздеріне монополдық пайда түсіреді.</w:t>
      </w:r>
    </w:p>
    <w:p w:rsidR="004911FA" w:rsidRPr="00E7519A" w:rsidRDefault="004911FA" w:rsidP="004911FA">
      <w:pPr>
        <w:tabs>
          <w:tab w:val="left" w:pos="0"/>
        </w:tabs>
        <w:spacing w:after="0" w:line="240" w:lineRule="auto"/>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ab/>
        <w:t>Дуополия</w:t>
      </w:r>
      <w:r w:rsidRPr="00E7519A">
        <w:rPr>
          <w:rFonts w:ascii="Times New Roman" w:eastAsia="Times New Roman" w:hAnsi="Times New Roman" w:cs="Times New Roman"/>
          <w:b/>
          <w:sz w:val="28"/>
          <w:szCs w:val="28"/>
          <w:lang w:val="kk-KZ" w:eastAsia="ru-RU"/>
        </w:rPr>
        <w:t xml:space="preserve"> –</w:t>
      </w:r>
      <w:r w:rsidRPr="00E7519A">
        <w:rPr>
          <w:rFonts w:ascii="Times New Roman" w:eastAsia="Times New Roman" w:hAnsi="Times New Roman" w:cs="Times New Roman"/>
          <w:sz w:val="28"/>
          <w:szCs w:val="28"/>
          <w:lang w:val="kk-KZ" w:eastAsia="ru-RU"/>
        </w:rPr>
        <w:t xml:space="preserve"> белгілі тауарлардың тек екі жеткізушісі болатын нарықтық құрылым. Бұлардың арасында баға туралы, тауарды өткізетін нарық туралы, өндірістік квота туралы келісім мұлде болмайды. Дуополия – бұл олигополияның ең жабайы түрі.</w:t>
      </w:r>
    </w:p>
    <w:p w:rsidR="004911FA" w:rsidRDefault="004911FA" w:rsidP="004911FA">
      <w:pPr>
        <w:spacing w:after="0" w:line="240" w:lineRule="auto"/>
        <w:ind w:firstLine="567"/>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Билатералдық монополия (екі жақты монополия) – тауардың жалғыз жеткізушісі мен жалғыз (бірлескен) тұтынушысы сайыста болатын нарықтық құрылым. Бұлар бір-бірімен қарама қарсылық сайыста болады.</w:t>
      </w:r>
    </w:p>
    <w:p w:rsidR="00161885" w:rsidRDefault="00161885" w:rsidP="004911FA">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876F7F" w:rsidRDefault="00876F7F" w:rsidP="00161885">
      <w:pPr>
        <w:spacing w:after="0" w:line="240" w:lineRule="auto"/>
        <w:ind w:firstLine="567"/>
        <w:jc w:val="both"/>
        <w:rPr>
          <w:rFonts w:ascii="Times New Roman" w:eastAsia="Times New Roman" w:hAnsi="Times New Roman" w:cs="Times New Roman"/>
          <w:sz w:val="28"/>
          <w:szCs w:val="28"/>
          <w:lang w:val="kk-KZ" w:eastAsia="ru-RU"/>
        </w:rPr>
      </w:pPr>
    </w:p>
    <w:p w:rsidR="00161885" w:rsidRPr="00810157" w:rsidRDefault="00161885" w:rsidP="00161885">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lastRenderedPageBreak/>
        <w:t>Кесте Бәсекенің түрлері</w:t>
      </w:r>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41"/>
        <w:gridCol w:w="1744"/>
        <w:gridCol w:w="2179"/>
        <w:gridCol w:w="2001"/>
        <w:gridCol w:w="1571"/>
      </w:tblGrid>
      <w:tr w:rsidR="00161885" w:rsidRPr="00810157" w:rsidTr="00876F7F">
        <w:trPr>
          <w:trHeight w:val="1009"/>
        </w:trPr>
        <w:tc>
          <w:tcPr>
            <w:tcW w:w="194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Бәсекенің негізгі сиапттары</w:t>
            </w:r>
          </w:p>
        </w:tc>
        <w:tc>
          <w:tcPr>
            <w:tcW w:w="7495" w:type="dxa"/>
            <w:gridSpan w:val="4"/>
          </w:tcPr>
          <w:p w:rsidR="00161885" w:rsidRPr="00876F7F" w:rsidRDefault="00161885" w:rsidP="00200208">
            <w:pPr>
              <w:spacing w:after="0" w:line="240" w:lineRule="auto"/>
              <w:ind w:left="932"/>
              <w:jc w:val="both"/>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Бәсеке сипаты бойынша нарықтың моделі</w:t>
            </w:r>
          </w:p>
        </w:tc>
      </w:tr>
      <w:tr w:rsidR="00161885" w:rsidRPr="00810157" w:rsidTr="00876F7F">
        <w:trPr>
          <w:trHeight w:val="840"/>
        </w:trPr>
        <w:tc>
          <w:tcPr>
            <w:tcW w:w="1941" w:type="dxa"/>
          </w:tcPr>
          <w:p w:rsidR="00161885" w:rsidRPr="00876F7F" w:rsidRDefault="00161885" w:rsidP="00200208">
            <w:pPr>
              <w:spacing w:after="0" w:line="240" w:lineRule="auto"/>
              <w:ind w:firstLine="900"/>
              <w:jc w:val="both"/>
              <w:rPr>
                <w:rFonts w:ascii="Times New Roman" w:eastAsia="Calibri" w:hAnsi="Times New Roman" w:cs="Times New Roman"/>
                <w:sz w:val="26"/>
                <w:szCs w:val="26"/>
                <w:lang w:val="kk-KZ"/>
              </w:rPr>
            </w:pPr>
          </w:p>
        </w:tc>
        <w:tc>
          <w:tcPr>
            <w:tcW w:w="1744" w:type="dxa"/>
          </w:tcPr>
          <w:p w:rsidR="00161885" w:rsidRPr="00876F7F" w:rsidRDefault="00161885" w:rsidP="00200208">
            <w:pPr>
              <w:spacing w:after="0" w:line="240" w:lineRule="auto"/>
              <w:ind w:firstLine="74"/>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Жетілген (еркін және таза) бәсеке</w:t>
            </w:r>
          </w:p>
        </w:tc>
        <w:tc>
          <w:tcPr>
            <w:tcW w:w="4180" w:type="dxa"/>
            <w:gridSpan w:val="2"/>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Жетілмеген (еркін емес) бәсеке</w:t>
            </w:r>
          </w:p>
        </w:tc>
        <w:tc>
          <w:tcPr>
            <w:tcW w:w="1571" w:type="dxa"/>
          </w:tcPr>
          <w:p w:rsidR="00161885" w:rsidRPr="00876F7F" w:rsidRDefault="00161885" w:rsidP="00200208">
            <w:pPr>
              <w:spacing w:after="0" w:line="240" w:lineRule="auto"/>
              <w:jc w:val="both"/>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Таза монополия</w:t>
            </w:r>
          </w:p>
        </w:tc>
      </w:tr>
      <w:tr w:rsidR="00161885" w:rsidRPr="00810157" w:rsidTr="00876F7F">
        <w:trPr>
          <w:trHeight w:val="709"/>
        </w:trPr>
        <w:tc>
          <w:tcPr>
            <w:tcW w:w="1941" w:type="dxa"/>
          </w:tcPr>
          <w:p w:rsidR="00161885" w:rsidRPr="00876F7F" w:rsidRDefault="00161885" w:rsidP="00200208">
            <w:pPr>
              <w:spacing w:after="0" w:line="240" w:lineRule="auto"/>
              <w:ind w:firstLine="900"/>
              <w:jc w:val="both"/>
              <w:rPr>
                <w:rFonts w:ascii="Times New Roman" w:eastAsia="Calibri" w:hAnsi="Times New Roman" w:cs="Times New Roman"/>
                <w:sz w:val="26"/>
                <w:szCs w:val="26"/>
                <w:lang w:val="kk-KZ"/>
              </w:rPr>
            </w:pPr>
          </w:p>
        </w:tc>
        <w:tc>
          <w:tcPr>
            <w:tcW w:w="1744" w:type="dxa"/>
          </w:tcPr>
          <w:p w:rsidR="00161885" w:rsidRPr="00876F7F" w:rsidRDefault="00161885" w:rsidP="00200208">
            <w:pPr>
              <w:spacing w:after="0" w:line="240" w:lineRule="auto"/>
              <w:ind w:firstLine="900"/>
              <w:jc w:val="both"/>
              <w:rPr>
                <w:rFonts w:ascii="Times New Roman" w:eastAsia="Calibri" w:hAnsi="Times New Roman" w:cs="Times New Roman"/>
                <w:sz w:val="26"/>
                <w:szCs w:val="26"/>
                <w:lang w:val="kk-KZ"/>
              </w:rPr>
            </w:pPr>
          </w:p>
        </w:tc>
        <w:tc>
          <w:tcPr>
            <w:tcW w:w="2179" w:type="dxa"/>
          </w:tcPr>
          <w:p w:rsidR="00161885" w:rsidRPr="00876F7F" w:rsidRDefault="00161885" w:rsidP="00200208">
            <w:pPr>
              <w:spacing w:after="0" w:line="240" w:lineRule="auto"/>
              <w:ind w:firstLine="72"/>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Монополиялық бәсеке</w:t>
            </w:r>
          </w:p>
        </w:tc>
        <w:tc>
          <w:tcPr>
            <w:tcW w:w="2001"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Олигополия</w:t>
            </w:r>
          </w:p>
        </w:tc>
        <w:tc>
          <w:tcPr>
            <w:tcW w:w="1571"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Бір ғана өндіруші</w:t>
            </w:r>
          </w:p>
        </w:tc>
      </w:tr>
      <w:tr w:rsidR="00161885" w:rsidRPr="00810157" w:rsidTr="00876F7F">
        <w:trPr>
          <w:trHeight w:val="709"/>
        </w:trPr>
        <w:tc>
          <w:tcPr>
            <w:tcW w:w="1941" w:type="dxa"/>
          </w:tcPr>
          <w:p w:rsidR="00161885" w:rsidRPr="00876F7F" w:rsidRDefault="00161885" w:rsidP="00200208">
            <w:pPr>
              <w:spacing w:after="0" w:line="240" w:lineRule="auto"/>
              <w:jc w:val="center"/>
              <w:rPr>
                <w:rFonts w:ascii="Times New Roman" w:eastAsia="Calibri" w:hAnsi="Times New Roman" w:cs="Times New Roman"/>
                <w:sz w:val="26"/>
                <w:szCs w:val="26"/>
                <w:lang w:val="en-US"/>
              </w:rPr>
            </w:pPr>
            <w:r w:rsidRPr="00876F7F">
              <w:rPr>
                <w:rFonts w:ascii="Times New Roman" w:eastAsia="Calibri" w:hAnsi="Times New Roman" w:cs="Times New Roman"/>
                <w:sz w:val="26"/>
                <w:szCs w:val="26"/>
                <w:lang w:val="kk-KZ"/>
              </w:rPr>
              <w:t>Тауар өндірушілердің саны</w:t>
            </w:r>
          </w:p>
        </w:tc>
        <w:tc>
          <w:tcPr>
            <w:tcW w:w="1744"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Тауар өндірушілердің көптігі</w:t>
            </w:r>
          </w:p>
        </w:tc>
        <w:tc>
          <w:tcPr>
            <w:tcW w:w="2179"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Тауар өндірушілердің көптігі</w:t>
            </w:r>
          </w:p>
        </w:tc>
        <w:tc>
          <w:tcPr>
            <w:tcW w:w="2001"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Тауар өндірушілердің аса көп емес, ірі тауар өндірушілер бар</w:t>
            </w:r>
          </w:p>
        </w:tc>
        <w:tc>
          <w:tcPr>
            <w:tcW w:w="1571"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Бір ғана өндіруші</w:t>
            </w:r>
          </w:p>
        </w:tc>
      </w:tr>
      <w:tr w:rsidR="00161885" w:rsidRPr="00F963C7" w:rsidTr="00876F7F">
        <w:trPr>
          <w:trHeight w:val="709"/>
        </w:trPr>
        <w:tc>
          <w:tcPr>
            <w:tcW w:w="1941"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Өнім сипаты</w:t>
            </w:r>
          </w:p>
        </w:tc>
        <w:tc>
          <w:tcPr>
            <w:tcW w:w="1744"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Бір текті өнім</w:t>
            </w:r>
          </w:p>
        </w:tc>
        <w:tc>
          <w:tcPr>
            <w:tcW w:w="2179" w:type="dxa"/>
          </w:tcPr>
          <w:p w:rsidR="00161885" w:rsidRPr="00876F7F" w:rsidRDefault="00161885" w:rsidP="00200208">
            <w:pPr>
              <w:spacing w:after="0" w:line="240" w:lineRule="auto"/>
              <w:jc w:val="center"/>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әр текті өнім</w:t>
            </w:r>
          </w:p>
        </w:tc>
        <w:tc>
          <w:tcPr>
            <w:tcW w:w="2001" w:type="dxa"/>
          </w:tcPr>
          <w:p w:rsidR="00161885" w:rsidRPr="00876F7F" w:rsidRDefault="00161885" w:rsidP="00200208">
            <w:pPr>
              <w:spacing w:after="0" w:line="240" w:lineRule="auto"/>
              <w:jc w:val="both"/>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а) Бірнеше ірі фирмалар біртекті (біркелкі) тауарлар өндіреді дифференциа-ланған тауарлар шығарады.</w:t>
            </w:r>
          </w:p>
        </w:tc>
        <w:tc>
          <w:tcPr>
            <w:tcW w:w="157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Біртекті өнім, өзін ауыстыра-тын ұқсас өнімнің болмауы</w:t>
            </w:r>
          </w:p>
        </w:tc>
      </w:tr>
      <w:tr w:rsidR="00161885" w:rsidRPr="00F963C7" w:rsidTr="00876F7F">
        <w:trPr>
          <w:trHeight w:val="709"/>
        </w:trPr>
        <w:tc>
          <w:tcPr>
            <w:tcW w:w="194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Бір-бірімен жолығатын экономика сапасы</w:t>
            </w:r>
          </w:p>
        </w:tc>
        <w:tc>
          <w:tcPr>
            <w:tcW w:w="1744"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Ауыл шаруашылығы: бидай, көкөніс, жеміс-жидек өндіру</w:t>
            </w:r>
          </w:p>
        </w:tc>
        <w:tc>
          <w:tcPr>
            <w:tcW w:w="2179"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Әртүрлі сауда: киім, аяқ-киім, тағам өнімдері, бензин және т.б. өндірісі</w:t>
            </w:r>
          </w:p>
        </w:tc>
        <w:tc>
          <w:tcPr>
            <w:tcW w:w="200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Өнеркәсіп:</w:t>
            </w:r>
          </w:p>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а) алюмин, болат балқыту, химиялық;</w:t>
            </w:r>
          </w:p>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б) автомобиль, ауыл шаруашылық, инвентары, компьютерлер, тұрмыстық приборлар</w:t>
            </w:r>
          </w:p>
        </w:tc>
        <w:tc>
          <w:tcPr>
            <w:tcW w:w="157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Жергілікті қоғамдық қолдану кәсіпорын-дары; телефон байланысы, электрогаз әкелуші және т.б.</w:t>
            </w:r>
          </w:p>
        </w:tc>
      </w:tr>
      <w:tr w:rsidR="00161885" w:rsidRPr="00810157" w:rsidTr="00876F7F">
        <w:trPr>
          <w:trHeight w:val="709"/>
        </w:trPr>
        <w:tc>
          <w:tcPr>
            <w:tcW w:w="194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Тауар өндірушілер тарапынан бағаны бақылау</w:t>
            </w:r>
          </w:p>
        </w:tc>
        <w:tc>
          <w:tcPr>
            <w:tcW w:w="1744"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Ешқандай жоқ</w:t>
            </w:r>
          </w:p>
        </w:tc>
        <w:tc>
          <w:tcPr>
            <w:tcW w:w="2179"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орташа</w:t>
            </w:r>
          </w:p>
        </w:tc>
        <w:tc>
          <w:tcPr>
            <w:tcW w:w="200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орташа</w:t>
            </w:r>
          </w:p>
        </w:tc>
        <w:tc>
          <w:tcPr>
            <w:tcW w:w="1571" w:type="dxa"/>
          </w:tcPr>
          <w:p w:rsidR="00161885" w:rsidRPr="00876F7F" w:rsidRDefault="00161885" w:rsidP="00200208">
            <w:pPr>
              <w:spacing w:after="0" w:line="240" w:lineRule="auto"/>
              <w:rPr>
                <w:rFonts w:ascii="Times New Roman" w:eastAsia="Calibri" w:hAnsi="Times New Roman" w:cs="Times New Roman"/>
                <w:sz w:val="26"/>
                <w:szCs w:val="26"/>
                <w:lang w:val="kk-KZ"/>
              </w:rPr>
            </w:pPr>
            <w:r w:rsidRPr="00876F7F">
              <w:rPr>
                <w:rFonts w:ascii="Times New Roman" w:eastAsia="Calibri" w:hAnsi="Times New Roman" w:cs="Times New Roman"/>
                <w:sz w:val="26"/>
                <w:szCs w:val="26"/>
                <w:lang w:val="kk-KZ"/>
              </w:rPr>
              <w:t>Шамалап болса да, мемлекет бақылайды</w:t>
            </w:r>
          </w:p>
        </w:tc>
      </w:tr>
    </w:tbl>
    <w:p w:rsidR="00BB3F77" w:rsidRPr="00930070" w:rsidRDefault="00BB3F77" w:rsidP="004911FA">
      <w:pPr>
        <w:spacing w:after="0" w:line="240" w:lineRule="auto"/>
        <w:ind w:firstLine="567"/>
        <w:jc w:val="both"/>
        <w:rPr>
          <w:rFonts w:ascii="Times New Roman" w:eastAsia="Times New Roman" w:hAnsi="Times New Roman" w:cs="Times New Roman"/>
          <w:i/>
          <w:sz w:val="28"/>
          <w:szCs w:val="28"/>
          <w:lang w:val="kk-KZ" w:eastAsia="ru-RU"/>
        </w:rPr>
      </w:pPr>
    </w:p>
    <w:p w:rsidR="0015652D" w:rsidRPr="00B761F9" w:rsidRDefault="0015652D" w:rsidP="0015652D">
      <w:pPr>
        <w:pStyle w:val="af8"/>
        <w:spacing w:before="0" w:beforeAutospacing="0" w:after="0" w:afterAutospacing="0"/>
        <w:ind w:firstLine="708"/>
        <w:jc w:val="both"/>
        <w:rPr>
          <w:sz w:val="28"/>
          <w:szCs w:val="28"/>
          <w:lang w:val="kk-KZ"/>
        </w:rPr>
      </w:pPr>
      <w:r w:rsidRPr="00B761F9">
        <w:rPr>
          <w:sz w:val="28"/>
          <w:szCs w:val="28"/>
          <w:lang w:val="kk-KZ"/>
        </w:rPr>
        <w:t>Кәсіпорындардың копшілігі жетілмеген бәсеке жагдайында жүмыс істейді. Мемлекет антимонополиялық заңнама аркылы бәсекені қолдауға тырысады, монополия мен олигополйяның шаруашылық қызметтеріне араласып, монополиядан айыру саясатын жүргізеді.</w:t>
      </w:r>
    </w:p>
    <w:p w:rsidR="0015652D" w:rsidRDefault="0015652D" w:rsidP="0015652D">
      <w:pPr>
        <w:pStyle w:val="af8"/>
        <w:spacing w:before="0" w:beforeAutospacing="0" w:after="0" w:afterAutospacing="0"/>
        <w:jc w:val="both"/>
        <w:rPr>
          <w:sz w:val="28"/>
          <w:szCs w:val="28"/>
          <w:lang w:val="kk-KZ"/>
        </w:rPr>
      </w:pPr>
      <w:r>
        <w:rPr>
          <w:sz w:val="28"/>
          <w:szCs w:val="28"/>
          <w:lang w:val="kk-KZ"/>
        </w:rPr>
        <w:lastRenderedPageBreak/>
        <w:tab/>
        <w:t>Алғ</w:t>
      </w:r>
      <w:r w:rsidRPr="00B761F9">
        <w:rPr>
          <w:sz w:val="28"/>
          <w:szCs w:val="28"/>
          <w:lang w:val="kk-KZ"/>
        </w:rPr>
        <w:t>ашқы антитрестік заң сенатор Шерманның ынталанумен 1890 жылы АҚШ-та қабылданған болатын. Ол заң сауданы шек-тейтін және монополияны қалыптастыратын шарттарды, бірле-сулсрді және келісімдерді заңсыз деп тапты. Сот практикасы рынокта қандайда бір тауардың 50 пайыздан кобірегін сататын неше түрлі фирма, артель немесе тресті монополист деп санайды. Рынокты монополиялап алуға тырысқандар бір жыл түрмеде отыруға немесе ақшалай ірі айыппүлмен жазаланатын. Шерман-ның заңына сөйкес болат қүю, алюминий, темекі кәсіпорындары оздерінен коптеген компанияларды шыгарган. 1914 жылы АҚШ-та, егер бөсекені айтарлықтай өлсіретуге жеткізер болса, корпо-рацияларға басқа фирмалардың акциялары мен активтерін алуға тиым салған Клейтонның тағы бір антитрестік акт-заңы кабыл-данган болатын. 1961 жылы АҚШ үкіметі коптеген ірі электро-компанияларга қарсы, нақтылап айтқанда, "Дженерал Электрик" және "Вестингауз" деген компанияларга қарсы талап койған. Өнім бағасын өсіру мақсатында компаниялар арасында жасырын келісімнің болғанына көз жеткізген сот жеті кәсіпкерді түрмеге отырғызған. Компаниялардың оздері екі миллион доллар айып-пүлға жығылып, оның үстіне олар оз түтынушыларының шы-ғындарын жабу үшін 10 миллиондай доллар толеген. 1986 жьшы Францияда түтынушылар одан томен бағаға онімді сатып ала алмайтындай ең томенгі бағаның деңгейі жонінде келісім қабылдай алатын қандайда бір ондірушілер одағын қүруға тиым салатын өнеркөсіптегі баға бәсекесі туралы қаулы шыққан</w:t>
      </w:r>
      <w:r>
        <w:rPr>
          <w:sz w:val="28"/>
          <w:szCs w:val="28"/>
          <w:lang w:val="kk-KZ"/>
        </w:rPr>
        <w:t>.</w:t>
      </w:r>
    </w:p>
    <w:p w:rsidR="0015652D" w:rsidRPr="00B761F9" w:rsidRDefault="0015652D" w:rsidP="0015652D">
      <w:pPr>
        <w:pStyle w:val="af8"/>
        <w:spacing w:before="0" w:beforeAutospacing="0" w:after="0" w:afterAutospacing="0"/>
        <w:jc w:val="both"/>
        <w:rPr>
          <w:sz w:val="28"/>
          <w:szCs w:val="28"/>
          <w:lang w:val="kk-KZ"/>
        </w:rPr>
      </w:pPr>
      <w:r>
        <w:rPr>
          <w:sz w:val="28"/>
          <w:szCs w:val="28"/>
          <w:lang w:val="kk-KZ"/>
        </w:rPr>
        <w:tab/>
      </w:r>
      <w:r w:rsidRPr="00B761F9">
        <w:rPr>
          <w:sz w:val="28"/>
          <w:szCs w:val="28"/>
          <w:lang w:val="kk-KZ"/>
        </w:rPr>
        <w:t>Қазақстандагы демонопо</w:t>
      </w:r>
      <w:r>
        <w:rPr>
          <w:sz w:val="28"/>
          <w:szCs w:val="28"/>
          <w:lang w:val="kk-KZ"/>
        </w:rPr>
        <w:t>лизация (монополиядан айыру) қа</w:t>
      </w:r>
      <w:r w:rsidRPr="00B761F9">
        <w:rPr>
          <w:sz w:val="28"/>
          <w:szCs w:val="28"/>
          <w:lang w:val="kk-KZ"/>
        </w:rPr>
        <w:t>зіргі нарықтық реформа жағдайында нарықтық шаруашьглықтың қалыптасу кезінде антимонополиялық саясатты жүзеге асырудың тарихи жаңа төжірибесі болды., Мүндай саясатты жүзеге асыру-дың нормативтік актілері мыналар болып саналады:</w:t>
      </w:r>
    </w:p>
    <w:p w:rsidR="0015652D" w:rsidRPr="00B761F9" w:rsidRDefault="0015652D" w:rsidP="0015652D">
      <w:pPr>
        <w:pStyle w:val="af8"/>
        <w:spacing w:before="0" w:beforeAutospacing="0" w:after="0" w:afterAutospacing="0"/>
        <w:jc w:val="both"/>
        <w:rPr>
          <w:sz w:val="28"/>
          <w:szCs w:val="28"/>
        </w:rPr>
      </w:pPr>
      <w:r w:rsidRPr="00B761F9">
        <w:rPr>
          <w:sz w:val="28"/>
          <w:szCs w:val="28"/>
        </w:rPr>
        <w:t>• Қазақстан Республикасының Азаматтық кодексі, нақтылап айтқанда, 11 бабы. Көсіпкерлік еркіндігін пайдаланып қиянат жасауға жол бермеу.</w:t>
      </w:r>
    </w:p>
    <w:p w:rsidR="0015652D" w:rsidRPr="00B761F9" w:rsidRDefault="0015652D" w:rsidP="0015652D">
      <w:pPr>
        <w:pStyle w:val="af8"/>
        <w:spacing w:before="0" w:beforeAutospacing="0" w:after="0" w:afterAutospacing="0"/>
        <w:jc w:val="both"/>
        <w:rPr>
          <w:sz w:val="28"/>
          <w:szCs w:val="28"/>
        </w:rPr>
      </w:pPr>
      <w:r w:rsidRPr="00B761F9">
        <w:rPr>
          <w:sz w:val="28"/>
          <w:szCs w:val="28"/>
        </w:rPr>
        <w:t>1. Заңды бәсекелестікті шектеуге немесе жоюға, негізсіз ар-тықшылықтар алуға, түтынушылардың қүқықтары мен занды мүдделеріне қысым жасауга багытталган монополистік жөне қан-дай болса да басқа қызметке жол берілмейді.,</w:t>
      </w:r>
    </w:p>
    <w:p w:rsidR="0015652D" w:rsidRPr="00B761F9" w:rsidRDefault="0015652D" w:rsidP="0015652D">
      <w:pPr>
        <w:pStyle w:val="af8"/>
        <w:spacing w:before="0" w:beforeAutospacing="0" w:after="0" w:afterAutospacing="0"/>
        <w:jc w:val="both"/>
        <w:rPr>
          <w:sz w:val="28"/>
          <w:szCs w:val="28"/>
        </w:rPr>
      </w:pPr>
      <w:r w:rsidRPr="00B761F9">
        <w:rPr>
          <w:sz w:val="28"/>
          <w:szCs w:val="28"/>
        </w:rPr>
        <w:t>2. Заң қүжаттарында козделген реттерді қоспағанда, кәсіп-керлердің азаматтық қүқықтарды бөсекелестікті шектеу мақса-тында пайдалануына, соның ішінде:</w:t>
      </w:r>
    </w:p>
    <w:p w:rsidR="0015652D" w:rsidRPr="00B761F9" w:rsidRDefault="0015652D" w:rsidP="0015652D">
      <w:pPr>
        <w:pStyle w:val="af8"/>
        <w:spacing w:before="0" w:beforeAutospacing="0" w:after="0" w:afterAutospacing="0"/>
        <w:jc w:val="both"/>
        <w:rPr>
          <w:sz w:val="28"/>
          <w:szCs w:val="28"/>
        </w:rPr>
      </w:pPr>
      <w:r w:rsidRPr="00B761F9">
        <w:rPr>
          <w:sz w:val="28"/>
          <w:szCs w:val="28"/>
        </w:rPr>
        <w:t>1) кәсіпкерлердің рыноктагы оздерінің үстем жағдайын пай</w:t>
      </w:r>
      <w:r w:rsidRPr="00B761F9">
        <w:rPr>
          <w:sz w:val="28"/>
          <w:szCs w:val="28"/>
        </w:rPr>
        <w:softHyphen/>
        <w:t>даланып, атап айтқанда, тауар тапшылыгын жасау немесе бағаны котеру үшін тауар ондіруді шектеу немесе ондірісті тоқтатып тастау, не айналыстан алып тастау арқылы қиянат жасауына;</w:t>
      </w:r>
    </w:p>
    <w:p w:rsidR="0015652D" w:rsidRPr="00B761F9" w:rsidRDefault="0015652D" w:rsidP="0015652D">
      <w:pPr>
        <w:pStyle w:val="af8"/>
        <w:spacing w:before="0" w:beforeAutospacing="0" w:after="0" w:afterAutospacing="0"/>
        <w:jc w:val="both"/>
        <w:rPr>
          <w:sz w:val="28"/>
          <w:szCs w:val="28"/>
        </w:rPr>
      </w:pPr>
      <w:r w:rsidRPr="00B761F9">
        <w:rPr>
          <w:sz w:val="28"/>
          <w:szCs w:val="28"/>
        </w:rPr>
        <w:t>2) үқсас кәсіпкерлік қызмет жүргізуші адамдардың баға, ры-ноктарды болісу, басқа кәсіпкерлерді аластау туралы келісімдер жасауына және оларды орындауларына;</w:t>
      </w:r>
    </w:p>
    <w:p w:rsidR="0015652D" w:rsidRPr="00B761F9" w:rsidRDefault="0015652D" w:rsidP="0015652D">
      <w:pPr>
        <w:pStyle w:val="af8"/>
        <w:spacing w:before="0" w:beforeAutospacing="0" w:after="0" w:afterAutospacing="0"/>
        <w:jc w:val="both"/>
        <w:rPr>
          <w:sz w:val="28"/>
          <w:szCs w:val="28"/>
        </w:rPr>
      </w:pPr>
      <w:r w:rsidRPr="00B761F9">
        <w:rPr>
          <w:sz w:val="28"/>
          <w:szCs w:val="28"/>
        </w:rPr>
        <w:t xml:space="preserve">3) үқсас көсіпкерлік қызмет жүргізуші адамның және түты-нушылардың занды мүдделеріне қысым көрсетуге, бағытталған теріс пиғылды өрекеттер жасауына (теріс пиғылды бәсекелестік), атап айтқанда, түтынушыларды басқа кәсіпкердің тауар дайын-даушысы, дайындау мақсаты, тәсілі мен орны, сапасы жөне өзге де </w:t>
      </w:r>
      <w:r w:rsidRPr="00B761F9">
        <w:rPr>
          <w:sz w:val="28"/>
          <w:szCs w:val="28"/>
        </w:rPr>
        <w:lastRenderedPageBreak/>
        <w:t>қасиеттері жөнінен шатастыру арқылы, тауарларды жарна-малық жөне өзге де ақпаратта әдепсіздікпен салыстыру, бөтен тауардың сыртқы безендірілуін көшіріп алу арқьшы жөне басқа да төсілдермен шатастыруына жол берілмейді.</w:t>
      </w:r>
    </w:p>
    <w:p w:rsidR="0015652D" w:rsidRPr="00B761F9" w:rsidRDefault="0015652D" w:rsidP="0015652D">
      <w:pPr>
        <w:pStyle w:val="af8"/>
        <w:spacing w:before="0" w:beforeAutospacing="0" w:after="0" w:afterAutospacing="0"/>
        <w:jc w:val="both"/>
        <w:rPr>
          <w:sz w:val="28"/>
          <w:szCs w:val="28"/>
        </w:rPr>
      </w:pPr>
      <w:r>
        <w:rPr>
          <w:sz w:val="28"/>
          <w:szCs w:val="28"/>
        </w:rPr>
        <w:tab/>
      </w:r>
      <w:r w:rsidRPr="00B761F9">
        <w:rPr>
          <w:sz w:val="28"/>
          <w:szCs w:val="28"/>
        </w:rPr>
        <w:t>Теріс пиғылды бәсекелестікке қарсы күрес жөніндегі шаралар заң қүжаттарымен белгіленеді.</w:t>
      </w:r>
    </w:p>
    <w:p w:rsidR="0015652D" w:rsidRPr="00B761F9" w:rsidRDefault="0015652D" w:rsidP="0015652D">
      <w:pPr>
        <w:pStyle w:val="af8"/>
        <w:spacing w:before="0" w:beforeAutospacing="0" w:after="0" w:afterAutospacing="0"/>
        <w:jc w:val="both"/>
        <w:rPr>
          <w:sz w:val="28"/>
          <w:szCs w:val="28"/>
        </w:rPr>
      </w:pPr>
      <w:r w:rsidRPr="00B761F9">
        <w:rPr>
          <w:sz w:val="28"/>
          <w:szCs w:val="28"/>
        </w:rPr>
        <w:t>• "Бәсекені дамыту және монополистік қызметті шектеу туралы" Заң; 11 маусым 1991 ж.;</w:t>
      </w:r>
    </w:p>
    <w:p w:rsidR="0015652D" w:rsidRPr="00B761F9" w:rsidRDefault="0015652D" w:rsidP="0015652D">
      <w:pPr>
        <w:pStyle w:val="af8"/>
        <w:spacing w:before="0" w:beforeAutospacing="0" w:after="0" w:afterAutospacing="0"/>
        <w:jc w:val="both"/>
        <w:rPr>
          <w:sz w:val="28"/>
          <w:szCs w:val="28"/>
        </w:rPr>
      </w:pPr>
      <w:r w:rsidRPr="00B761F9">
        <w:rPr>
          <w:sz w:val="28"/>
          <w:szCs w:val="28"/>
        </w:rPr>
        <w:t>• "Табиғи монополиялар туралы" Заң; 09.07.1998 ж;</w:t>
      </w:r>
    </w:p>
    <w:p w:rsidR="0015652D" w:rsidRPr="00B761F9" w:rsidRDefault="0015652D" w:rsidP="0015652D">
      <w:pPr>
        <w:pStyle w:val="af8"/>
        <w:spacing w:before="0" w:beforeAutospacing="0" w:after="0" w:afterAutospacing="0"/>
        <w:jc w:val="both"/>
        <w:rPr>
          <w:sz w:val="28"/>
          <w:szCs w:val="28"/>
        </w:rPr>
      </w:pPr>
      <w:r w:rsidRPr="00B761F9">
        <w:rPr>
          <w:sz w:val="28"/>
          <w:szCs w:val="28"/>
        </w:rPr>
        <w:t>• "Теріс пиғылды бәсекелестік туралы" Заң, мау</w:t>
      </w:r>
      <w:r>
        <w:rPr>
          <w:sz w:val="28"/>
          <w:szCs w:val="28"/>
        </w:rPr>
        <w:t>сым айында 1998 ж. қабылданған.</w:t>
      </w:r>
    </w:p>
    <w:p w:rsidR="0015652D" w:rsidRPr="00B761F9" w:rsidRDefault="0015652D" w:rsidP="0015652D">
      <w:pPr>
        <w:pStyle w:val="af8"/>
        <w:spacing w:before="0" w:beforeAutospacing="0" w:after="0" w:afterAutospacing="0"/>
        <w:jc w:val="both"/>
        <w:rPr>
          <w:sz w:val="28"/>
          <w:szCs w:val="28"/>
        </w:rPr>
      </w:pPr>
      <w:r>
        <w:rPr>
          <w:sz w:val="28"/>
          <w:szCs w:val="28"/>
        </w:rPr>
        <w:tab/>
      </w:r>
      <w:r w:rsidRPr="00B761F9">
        <w:rPr>
          <w:sz w:val="28"/>
          <w:szCs w:val="28"/>
        </w:rPr>
        <w:t>Бәсекені дамыту, монополисте қызметті шектеу жоніндегі мемлекеттік саясатты жүргізу үшін 1991 жылы антимонопо-лиялық саясат жонінде Қазақстан Республикасының Мемле-кеттік комитеті қүрылды.</w:t>
      </w:r>
    </w:p>
    <w:p w:rsidR="0015652D" w:rsidRPr="00B761F9" w:rsidRDefault="0015652D" w:rsidP="0015652D">
      <w:pPr>
        <w:pStyle w:val="af8"/>
        <w:spacing w:before="0" w:beforeAutospacing="0" w:after="0" w:afterAutospacing="0"/>
        <w:jc w:val="both"/>
        <w:rPr>
          <w:sz w:val="28"/>
          <w:szCs w:val="28"/>
        </w:rPr>
      </w:pPr>
      <w:r w:rsidRPr="00B761F9">
        <w:rPr>
          <w:sz w:val="28"/>
          <w:szCs w:val="28"/>
        </w:rPr>
        <w:t>Антимонополиялық саясаттың артықшылығы мыналар болып саналады:</w:t>
      </w:r>
    </w:p>
    <w:p w:rsidR="0015652D" w:rsidRPr="00B761F9" w:rsidRDefault="0015652D" w:rsidP="0015652D">
      <w:pPr>
        <w:pStyle w:val="af8"/>
        <w:spacing w:before="0" w:beforeAutospacing="0" w:after="0" w:afterAutospacing="0"/>
        <w:jc w:val="both"/>
        <w:rPr>
          <w:sz w:val="28"/>
          <w:szCs w:val="28"/>
        </w:rPr>
      </w:pPr>
      <w:r w:rsidRPr="00B761F9">
        <w:rPr>
          <w:sz w:val="28"/>
          <w:szCs w:val="28"/>
        </w:rPr>
        <w:t>• баға саласында мемлекеттік саясатты өзірлеу жөне іске асыру, бесекені дамыту, монополиялық қызметті шектеу, түтынушылардың қүқықтары мен мүдделерін қорғау;</w:t>
      </w:r>
    </w:p>
    <w:p w:rsidR="0015652D" w:rsidRPr="00163576" w:rsidRDefault="0015652D" w:rsidP="0015652D">
      <w:pPr>
        <w:pStyle w:val="af8"/>
        <w:spacing w:before="0" w:beforeAutospacing="0" w:after="0" w:afterAutospacing="0"/>
        <w:jc w:val="both"/>
        <w:rPr>
          <w:sz w:val="28"/>
          <w:szCs w:val="28"/>
        </w:rPr>
      </w:pPr>
      <w:r w:rsidRPr="00B761F9">
        <w:rPr>
          <w:sz w:val="28"/>
          <w:szCs w:val="28"/>
        </w:rPr>
        <w:t>• тауарларға баға мен тарифтерді, табиғи монополияның және мемлекеттік органдар субъектілерінің жүмыстары мен қызметтерін реттеу.</w:t>
      </w:r>
    </w:p>
    <w:p w:rsidR="0015652D" w:rsidRPr="00163576" w:rsidRDefault="0015652D" w:rsidP="0015652D">
      <w:pPr>
        <w:pStyle w:val="af8"/>
        <w:spacing w:before="0" w:beforeAutospacing="0" w:after="0" w:afterAutospacing="0"/>
        <w:jc w:val="both"/>
        <w:rPr>
          <w:sz w:val="28"/>
          <w:szCs w:val="28"/>
        </w:rPr>
      </w:pPr>
    </w:p>
    <w:p w:rsidR="00BB3F77" w:rsidRPr="00930070" w:rsidRDefault="00930070" w:rsidP="00876F7F">
      <w:pPr>
        <w:spacing w:after="0" w:line="240" w:lineRule="auto"/>
        <w:ind w:left="708"/>
        <w:jc w:val="center"/>
        <w:rPr>
          <w:rFonts w:ascii="Times New Roman" w:hAnsi="Times New Roman"/>
          <w:b/>
          <w:i/>
          <w:sz w:val="28"/>
          <w:szCs w:val="28"/>
          <w:lang w:val="kk-KZ"/>
        </w:rPr>
      </w:pPr>
      <w:r w:rsidRPr="00930070">
        <w:rPr>
          <w:rFonts w:ascii="Times New Roman" w:hAnsi="Times New Roman"/>
          <w:b/>
          <w:bCs/>
          <w:i/>
          <w:iCs/>
          <w:sz w:val="28"/>
          <w:szCs w:val="28"/>
          <w:lang w:val="kk-KZ"/>
        </w:rPr>
        <w:t>5.3</w:t>
      </w:r>
      <w:r w:rsidR="00BB3F77" w:rsidRPr="00930070">
        <w:rPr>
          <w:rFonts w:ascii="Times New Roman" w:hAnsi="Times New Roman"/>
          <w:b/>
          <w:bCs/>
          <w:i/>
          <w:iCs/>
          <w:sz w:val="28"/>
          <w:szCs w:val="28"/>
          <w:lang w:val="kk-KZ"/>
        </w:rPr>
        <w:t xml:space="preserve">   </w:t>
      </w:r>
      <w:r w:rsidR="00BB3F77" w:rsidRPr="00930070">
        <w:rPr>
          <w:rFonts w:ascii="Times New Roman" w:hAnsi="Times New Roman"/>
          <w:b/>
          <w:i/>
          <w:sz w:val="28"/>
          <w:szCs w:val="28"/>
          <w:lang w:val="kk-KZ"/>
        </w:rPr>
        <w:t>Нарық инфрақұрылымы. Қазіргі нарықтық инфрақұрылымының негізгі элементтері</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Нарықтық экономик</w:t>
      </w:r>
      <w:r w:rsidR="006C27CB">
        <w:rPr>
          <w:rFonts w:ascii="Times New Roman" w:eastAsia="Times New Roman" w:hAnsi="Times New Roman" w:cs="Times New Roman"/>
          <w:sz w:val="28"/>
          <w:szCs w:val="28"/>
          <w:lang w:val="kk-KZ" w:eastAsia="ru-RU"/>
        </w:rPr>
        <w:t>аның қажетті элементтерінің бірі</w:t>
      </w:r>
      <w:r w:rsidRPr="00492561">
        <w:rPr>
          <w:rFonts w:ascii="Times New Roman" w:eastAsia="Times New Roman" w:hAnsi="Times New Roman" w:cs="Times New Roman"/>
          <w:sz w:val="28"/>
          <w:szCs w:val="28"/>
          <w:lang w:val="kk-KZ" w:eastAsia="ru-RU"/>
        </w:rPr>
        <w:t xml:space="preserve"> болып инфрақұрылым жатады.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Инфрақұрылым – бұл институттар(ұйымдар, фирма, мекемелер) жиынтығынан тұрады және оның мән-мағынасынарықтың дамуы мен қызмет жасауы үшін қалыпты жағдай қалыптастырып қызмет көрсетеді.</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Нарық инфрақұрылымы деп нарықты қатынастардың жемісті қызмет етуін қамтамасыз ететін мемлекеттік мекемелер мен коммерциялық фирмалардың жиынтығын айтады.</w:t>
      </w:r>
    </w:p>
    <w:p w:rsidR="00492561" w:rsidRPr="00492561" w:rsidRDefault="00492561" w:rsidP="00492561">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Үш түрлі нарықтың инфрақұрылымының элементтері бар, олар: </w:t>
      </w:r>
      <w:r w:rsidRPr="00492561">
        <w:rPr>
          <w:rFonts w:ascii="Times New Roman" w:eastAsia="Times New Roman" w:hAnsi="Times New Roman" w:cs="Times New Roman"/>
          <w:bCs/>
          <w:sz w:val="28"/>
          <w:szCs w:val="28"/>
          <w:lang w:val="kk-KZ" w:eastAsia="ru-RU"/>
        </w:rPr>
        <w:t>тауар,</w:t>
      </w: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i/>
          <w:sz w:val="28"/>
          <w:szCs w:val="28"/>
          <w:lang w:val="kk-KZ" w:eastAsia="ru-RU"/>
        </w:rPr>
        <w:t>қаржы нарығы</w:t>
      </w:r>
      <w:r w:rsidRPr="00492561">
        <w:rPr>
          <w:rFonts w:ascii="Times New Roman" w:eastAsia="Times New Roman" w:hAnsi="Times New Roman" w:cs="Times New Roman"/>
          <w:sz w:val="28"/>
          <w:szCs w:val="28"/>
          <w:lang w:val="kk-KZ" w:eastAsia="ru-RU"/>
        </w:rPr>
        <w:t xml:space="preserve"> және </w:t>
      </w:r>
      <w:r w:rsidRPr="00492561">
        <w:rPr>
          <w:rFonts w:ascii="Times New Roman" w:eastAsia="Times New Roman" w:hAnsi="Times New Roman" w:cs="Times New Roman"/>
          <w:i/>
          <w:sz w:val="28"/>
          <w:szCs w:val="28"/>
          <w:lang w:val="kk-KZ" w:eastAsia="ru-RU"/>
        </w:rPr>
        <w:t>еңбек нарығы.</w:t>
      </w:r>
    </w:p>
    <w:p w:rsidR="00492561" w:rsidRPr="00492561" w:rsidRDefault="00492561" w:rsidP="00492561">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 </w:t>
      </w:r>
      <w:r w:rsidRPr="00492561">
        <w:rPr>
          <w:rFonts w:ascii="Times New Roman" w:eastAsia="Times New Roman" w:hAnsi="Times New Roman" w:cs="Times New Roman"/>
          <w:i/>
          <w:sz w:val="28"/>
          <w:szCs w:val="28"/>
          <w:lang w:val="kk-KZ" w:eastAsia="ru-RU"/>
        </w:rPr>
        <w:t xml:space="preserve">Тауар нарығының инфрақұрылымына жататындар- </w:t>
      </w:r>
      <w:r w:rsidRPr="00492561">
        <w:rPr>
          <w:rFonts w:ascii="Times New Roman" w:eastAsia="Times New Roman" w:hAnsi="Times New Roman" w:cs="Times New Roman"/>
          <w:sz w:val="28"/>
          <w:szCs w:val="28"/>
          <w:lang w:val="kk-KZ" w:eastAsia="ru-RU"/>
        </w:rPr>
        <w:t>тауар биржалары, көтерме және бөлшек сауда кәсіпорындары т.б.</w:t>
      </w:r>
    </w:p>
    <w:p w:rsidR="00492561" w:rsidRPr="00492561" w:rsidRDefault="00492561" w:rsidP="00492561">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r>
      <w:r w:rsidRPr="00492561">
        <w:rPr>
          <w:rFonts w:ascii="Times New Roman" w:eastAsia="Times New Roman" w:hAnsi="Times New Roman" w:cs="Times New Roman"/>
          <w:i/>
          <w:sz w:val="28"/>
          <w:szCs w:val="28"/>
          <w:lang w:val="kk-KZ" w:eastAsia="ru-RU"/>
        </w:rPr>
        <w:t>Қаржы нарығының инфрақұрылымына кіретіндер:</w:t>
      </w:r>
      <w:r w:rsidRPr="00492561">
        <w:rPr>
          <w:rFonts w:ascii="Times New Roman" w:eastAsia="Times New Roman" w:hAnsi="Times New Roman" w:cs="Times New Roman"/>
          <w:sz w:val="28"/>
          <w:szCs w:val="28"/>
          <w:lang w:val="kk-KZ" w:eastAsia="ru-RU"/>
        </w:rPr>
        <w:t xml:space="preserve"> қор және валюта биржалары, банктер, сақтандыру компаниялары мен қорлары.</w:t>
      </w:r>
    </w:p>
    <w:p w:rsidR="00492561" w:rsidRPr="00492561" w:rsidRDefault="00492561" w:rsidP="00492561">
      <w:pPr>
        <w:spacing w:after="0" w:line="240" w:lineRule="auto"/>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w:t>
      </w:r>
      <w:r w:rsidRPr="00492561">
        <w:rPr>
          <w:rFonts w:ascii="Times New Roman" w:eastAsia="Times New Roman" w:hAnsi="Times New Roman" w:cs="Times New Roman"/>
          <w:sz w:val="28"/>
          <w:szCs w:val="28"/>
          <w:lang w:val="kk-KZ" w:eastAsia="ru-RU"/>
        </w:rPr>
        <w:tab/>
        <w:t xml:space="preserve"> </w:t>
      </w:r>
      <w:r w:rsidRPr="006C27CB">
        <w:rPr>
          <w:rFonts w:ascii="Times New Roman" w:eastAsia="Times New Roman" w:hAnsi="Times New Roman" w:cs="Times New Roman"/>
          <w:i/>
          <w:sz w:val="28"/>
          <w:szCs w:val="28"/>
          <w:lang w:val="kk-KZ" w:eastAsia="ru-RU"/>
        </w:rPr>
        <w:t>Еңбек нарығының инфрақұрылымына кіретіндер</w:t>
      </w:r>
      <w:r w:rsidRPr="00492561">
        <w:rPr>
          <w:rFonts w:ascii="Times New Roman" w:eastAsia="Times New Roman" w:hAnsi="Times New Roman" w:cs="Times New Roman"/>
          <w:sz w:val="28"/>
          <w:szCs w:val="28"/>
          <w:lang w:val="kk-KZ" w:eastAsia="ru-RU"/>
        </w:rPr>
        <w:t>-еңбек биржалары, жұмысқа қамту мен кадрларды қайта даярлау қызмет орындары, жұмыс күшін реттеу және т.б. айналысатын мекемелер.</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Нарықтық экономиканың бой көтеруі нарықтық инфрақұрылым негізгі элементтерінің қалыптасуына мүмкіндік жасайды. Құрылған объектілер қалыпты экономикалық рыноктық қызметті қамтамасыз етуге тиіс. Оларға: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топтасқан тауарларды көтерме сауда жасау үшін сауда биржасы;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Бағалы қағаздарды саудалау үшін қор биржасы;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lastRenderedPageBreak/>
        <w:t xml:space="preserve"> - өндіріс құрал-жабдығы мен тұтыну заттарын сату үшін коммерциялық көтерме сауда кәсіпорындары;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акционерлік кәсіпорын мен бірлестіктер №қаржысына құралған қоймалар, элеватор, тоңазытқыш, транспорт шаруашылықтары;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коммерциялық банктердің коммерциялық несиелер арқылы қызмет жасауы, ол несиелер құрылтайшы-кәсіпорын пай жарнасынан немесе акцианерлік негізде құрылуы керек;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коммерциялық ақпараттық орталықтар және кәсіпорындағы маркетингтік бөлімдер. Нарық коньюктурасы мен сұранымды зерттеу орталықтары;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жарнамалық сипаттағы қызмет үшін құрылтайшылар; </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 сервистік, ремонттық, консультациялық, банктік және құқықтық қызметтер жүйесі жатады.</w:t>
      </w:r>
    </w:p>
    <w:p w:rsidR="00492561" w:rsidRPr="00492561" w:rsidRDefault="00492561" w:rsidP="00492561">
      <w:pPr>
        <w:spacing w:after="0" w:line="240" w:lineRule="auto"/>
        <w:ind w:firstLine="708"/>
        <w:jc w:val="both"/>
        <w:rPr>
          <w:rFonts w:ascii="Times New Roman" w:eastAsia="Times New Roman" w:hAnsi="Times New Roman" w:cs="Times New Roman"/>
          <w:sz w:val="28"/>
          <w:szCs w:val="28"/>
          <w:lang w:val="kk-KZ" w:eastAsia="ru-RU"/>
        </w:rPr>
      </w:pPr>
    </w:p>
    <w:p w:rsidR="004911FA" w:rsidRPr="00876F7F" w:rsidRDefault="004911FA" w:rsidP="00876F7F">
      <w:pPr>
        <w:spacing w:after="0" w:line="240" w:lineRule="auto"/>
        <w:jc w:val="center"/>
        <w:rPr>
          <w:rFonts w:ascii="Times New Roman" w:eastAsia="Times New Roman" w:hAnsi="Times New Roman" w:cs="Times New Roman"/>
          <w:b/>
          <w:i/>
          <w:sz w:val="28"/>
          <w:szCs w:val="28"/>
          <w:lang w:val="kk-KZ" w:eastAsia="ru-RU"/>
        </w:rPr>
      </w:pPr>
      <w:r w:rsidRPr="00876F7F">
        <w:rPr>
          <w:rFonts w:ascii="Times New Roman" w:eastAsia="Times New Roman" w:hAnsi="Times New Roman" w:cs="Times New Roman"/>
          <w:b/>
          <w:i/>
          <w:sz w:val="28"/>
          <w:szCs w:val="28"/>
          <w:lang w:val="kk-KZ" w:eastAsia="ru-RU"/>
        </w:rPr>
        <w:t xml:space="preserve">Тақырып бойынша </w:t>
      </w:r>
      <w:r w:rsidR="00961444" w:rsidRPr="00876F7F">
        <w:rPr>
          <w:rFonts w:ascii="Times New Roman" w:eastAsia="Times New Roman" w:hAnsi="Times New Roman" w:cs="Times New Roman"/>
          <w:b/>
          <w:i/>
          <w:sz w:val="28"/>
          <w:szCs w:val="28"/>
          <w:lang w:val="kk-KZ" w:eastAsia="ru-RU"/>
        </w:rPr>
        <w:t>қосымша</w:t>
      </w:r>
      <w:r w:rsidRPr="00876F7F">
        <w:rPr>
          <w:rFonts w:ascii="Times New Roman" w:eastAsia="Times New Roman" w:hAnsi="Times New Roman" w:cs="Times New Roman"/>
          <w:b/>
          <w:i/>
          <w:sz w:val="28"/>
          <w:szCs w:val="28"/>
          <w:lang w:val="kk-KZ" w:eastAsia="ru-RU"/>
        </w:rPr>
        <w:t xml:space="preserve"> сұрақтары:</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1.</w:t>
      </w:r>
      <w:r w:rsidR="004911FA" w:rsidRPr="00E7519A">
        <w:rPr>
          <w:rFonts w:ascii="Times New Roman" w:eastAsia="Times New Roman" w:hAnsi="Times New Roman" w:cs="Times New Roman"/>
          <w:sz w:val="28"/>
          <w:szCs w:val="28"/>
          <w:lang w:val="kk-KZ" w:eastAsia="ru-RU"/>
        </w:rPr>
        <w:t xml:space="preserve"> Монополия: экономикалық табиғаты және пайда болу себептері. </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w:t>
      </w:r>
      <w:r w:rsidR="004911FA" w:rsidRPr="00E7519A">
        <w:rPr>
          <w:rFonts w:ascii="Times New Roman" w:eastAsia="Times New Roman" w:hAnsi="Times New Roman" w:cs="Times New Roman"/>
          <w:sz w:val="28"/>
          <w:szCs w:val="28"/>
          <w:lang w:eastAsia="ru-RU"/>
        </w:rPr>
        <w:t>.</w:t>
      </w:r>
      <w:r w:rsidR="004911FA" w:rsidRPr="00E7519A">
        <w:rPr>
          <w:rFonts w:ascii="Times New Roman" w:eastAsia="Times New Roman" w:hAnsi="Times New Roman" w:cs="Times New Roman"/>
          <w:sz w:val="28"/>
          <w:szCs w:val="28"/>
          <w:lang w:val="kk-KZ" w:eastAsia="ru-RU"/>
        </w:rPr>
        <w:t xml:space="preserve"> Монополияның түрлері мен формалары</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3</w:t>
      </w:r>
      <w:r w:rsidR="004911FA" w:rsidRPr="00E7519A">
        <w:rPr>
          <w:rFonts w:ascii="Times New Roman" w:eastAsia="Times New Roman" w:hAnsi="Times New Roman" w:cs="Times New Roman"/>
          <w:sz w:val="28"/>
          <w:szCs w:val="28"/>
          <w:lang w:val="kk-KZ" w:eastAsia="ru-RU"/>
        </w:rPr>
        <w:t>. Монополияға қарсы реттеу.</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4</w:t>
      </w:r>
      <w:r w:rsidR="004911FA" w:rsidRPr="00E7519A">
        <w:rPr>
          <w:rFonts w:ascii="Times New Roman" w:eastAsia="Times New Roman" w:hAnsi="Times New Roman" w:cs="Times New Roman"/>
          <w:sz w:val="28"/>
          <w:szCs w:val="28"/>
          <w:lang w:val="kk-KZ" w:eastAsia="ru-RU"/>
        </w:rPr>
        <w:t>. Бәсеке дегеніміз не? Бәсекенің түрлерін атаңдар</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5</w:t>
      </w:r>
      <w:r w:rsidR="004911FA" w:rsidRPr="00E7519A">
        <w:rPr>
          <w:rFonts w:ascii="Times New Roman" w:eastAsia="Times New Roman" w:hAnsi="Times New Roman" w:cs="Times New Roman"/>
          <w:sz w:val="28"/>
          <w:szCs w:val="28"/>
          <w:lang w:val="kk-KZ" w:eastAsia="ru-RU"/>
        </w:rPr>
        <w:t>.Таза бәсеке нарықтарын сипаттаңдар.</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6</w:t>
      </w:r>
      <w:r w:rsidR="004911FA" w:rsidRPr="00E7519A">
        <w:rPr>
          <w:rFonts w:ascii="Times New Roman" w:eastAsia="Times New Roman" w:hAnsi="Times New Roman" w:cs="Times New Roman"/>
          <w:sz w:val="28"/>
          <w:szCs w:val="28"/>
          <w:lang w:val="kk-KZ" w:eastAsia="ru-RU"/>
        </w:rPr>
        <w:t>. Монополияның қандай түрлерін білесіңдер?</w:t>
      </w:r>
    </w:p>
    <w:p w:rsidR="004911FA" w:rsidRPr="00E7519A" w:rsidRDefault="00541D48" w:rsidP="00CE04CF">
      <w:pPr>
        <w:spacing w:after="0" w:line="24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7</w:t>
      </w:r>
      <w:r w:rsidR="004911FA" w:rsidRPr="00E7519A">
        <w:rPr>
          <w:rFonts w:ascii="Times New Roman" w:eastAsia="Times New Roman" w:hAnsi="Times New Roman" w:cs="Times New Roman"/>
          <w:sz w:val="28"/>
          <w:szCs w:val="28"/>
          <w:lang w:val="kk-KZ" w:eastAsia="ru-RU"/>
        </w:rPr>
        <w:t xml:space="preserve"> Монополияның формаларын атаңдар.</w:t>
      </w:r>
    </w:p>
    <w:p w:rsidR="004911FA" w:rsidRPr="00E7519A" w:rsidRDefault="00541D48" w:rsidP="00CE04CF">
      <w:p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8</w:t>
      </w:r>
      <w:r w:rsidR="004911FA" w:rsidRPr="00E7519A">
        <w:rPr>
          <w:rFonts w:ascii="Times New Roman" w:eastAsia="Times New Roman" w:hAnsi="Times New Roman" w:cs="Times New Roman"/>
          <w:sz w:val="28"/>
          <w:szCs w:val="28"/>
          <w:lang w:eastAsia="ru-RU"/>
        </w:rPr>
        <w:t>.</w:t>
      </w:r>
      <w:r w:rsidR="004911FA" w:rsidRPr="00E7519A">
        <w:rPr>
          <w:rFonts w:ascii="Times New Roman" w:eastAsia="Times New Roman" w:hAnsi="Times New Roman" w:cs="Times New Roman"/>
          <w:sz w:val="28"/>
          <w:szCs w:val="28"/>
          <w:lang w:val="kk-KZ" w:eastAsia="ru-RU"/>
        </w:rPr>
        <w:t>Дуополия дегеніміз не?</w:t>
      </w:r>
    </w:p>
    <w:p w:rsidR="004911FA" w:rsidRPr="00E7519A" w:rsidRDefault="00CE04CF" w:rsidP="00CE04CF">
      <w:pPr>
        <w:shd w:val="clear" w:color="auto" w:fill="FFFFFF"/>
        <w:spacing w:after="0"/>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color w:val="000000"/>
          <w:sz w:val="28"/>
          <w:szCs w:val="28"/>
          <w:lang w:val="kk-KZ" w:eastAsia="ru-RU"/>
        </w:rPr>
        <w:t xml:space="preserve">     </w:t>
      </w:r>
      <w:r w:rsidR="00541D48">
        <w:rPr>
          <w:rFonts w:ascii="Times New Roman" w:eastAsia="Times New Roman" w:hAnsi="Times New Roman" w:cs="Times New Roman"/>
          <w:color w:val="000000"/>
          <w:sz w:val="28"/>
          <w:szCs w:val="28"/>
          <w:lang w:val="kk-KZ" w:eastAsia="ru-RU"/>
        </w:rPr>
        <w:t>9</w:t>
      </w:r>
      <w:r w:rsidR="004911FA" w:rsidRPr="00E7519A">
        <w:rPr>
          <w:rFonts w:ascii="Times New Roman" w:eastAsia="Times New Roman" w:hAnsi="Times New Roman" w:cs="Times New Roman"/>
          <w:color w:val="000000"/>
          <w:spacing w:val="-7"/>
          <w:sz w:val="28"/>
          <w:szCs w:val="28"/>
          <w:lang w:val="kk-KZ" w:eastAsia="ru-RU"/>
        </w:rPr>
        <w:t>.Нарық дегеніміз не? Нарық объектілері мен субъектілерін анықтаңдар.</w:t>
      </w:r>
    </w:p>
    <w:p w:rsidR="004911FA" w:rsidRPr="00E7519A" w:rsidRDefault="00541D48" w:rsidP="00CE04CF">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6"/>
          <w:sz w:val="28"/>
          <w:szCs w:val="28"/>
          <w:lang w:val="kk-KZ" w:eastAsia="ru-RU"/>
        </w:rPr>
        <w:t xml:space="preserve">     10</w:t>
      </w:r>
      <w:r w:rsidR="004911FA" w:rsidRPr="00E7519A">
        <w:rPr>
          <w:rFonts w:ascii="Times New Roman" w:eastAsia="Times New Roman" w:hAnsi="Times New Roman" w:cs="Times New Roman"/>
          <w:color w:val="000000"/>
          <w:spacing w:val="-6"/>
          <w:sz w:val="28"/>
          <w:szCs w:val="28"/>
          <w:lang w:val="kk-KZ" w:eastAsia="ru-RU"/>
        </w:rPr>
        <w:t>.Әр түрлі нышандар бойынша нарықтың түрлерін атаңдар.</w:t>
      </w:r>
    </w:p>
    <w:p w:rsidR="004911FA" w:rsidRPr="00E7519A" w:rsidRDefault="00541D48" w:rsidP="00CE04CF">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6"/>
          <w:sz w:val="28"/>
          <w:szCs w:val="28"/>
          <w:lang w:val="kk-KZ" w:eastAsia="ru-RU"/>
        </w:rPr>
        <w:t xml:space="preserve">     11</w:t>
      </w:r>
      <w:r w:rsidR="004911FA" w:rsidRPr="00E7519A">
        <w:rPr>
          <w:rFonts w:ascii="Times New Roman" w:eastAsia="Times New Roman" w:hAnsi="Times New Roman" w:cs="Times New Roman"/>
          <w:color w:val="000000"/>
          <w:spacing w:val="-6"/>
          <w:sz w:val="28"/>
          <w:szCs w:val="28"/>
          <w:lang w:val="kk-KZ" w:eastAsia="ru-RU"/>
        </w:rPr>
        <w:t>.Нарық қызметтерін атаңдар.</w:t>
      </w:r>
    </w:p>
    <w:p w:rsidR="004911FA" w:rsidRPr="00E7519A" w:rsidRDefault="00541D48" w:rsidP="00CE04CF">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color w:val="000000"/>
          <w:spacing w:val="-6"/>
          <w:sz w:val="28"/>
          <w:szCs w:val="28"/>
          <w:lang w:val="kk-KZ" w:eastAsia="ru-RU"/>
        </w:rPr>
        <w:t xml:space="preserve">     12</w:t>
      </w:r>
      <w:r w:rsidR="004911FA" w:rsidRPr="00E7519A">
        <w:rPr>
          <w:rFonts w:ascii="Times New Roman" w:eastAsia="Times New Roman" w:hAnsi="Times New Roman" w:cs="Times New Roman"/>
          <w:color w:val="000000"/>
          <w:spacing w:val="-6"/>
          <w:sz w:val="28"/>
          <w:szCs w:val="28"/>
          <w:lang w:val="kk-KZ" w:eastAsia="ru-RU"/>
        </w:rPr>
        <w:t>Нарықтың тиімділігі қалай есептеледі?</w:t>
      </w:r>
    </w:p>
    <w:p w:rsidR="004911FA" w:rsidRPr="00E7519A" w:rsidRDefault="00CE04CF" w:rsidP="00CE04CF">
      <w:pPr>
        <w:shd w:val="clear" w:color="auto" w:fill="FFFFFF"/>
        <w:tabs>
          <w:tab w:val="num" w:pos="540"/>
        </w:tabs>
        <w:spacing w:after="0" w:line="240" w:lineRule="auto"/>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color w:val="000000"/>
          <w:spacing w:val="-7"/>
          <w:sz w:val="28"/>
          <w:szCs w:val="28"/>
          <w:lang w:val="kk-KZ" w:eastAsia="ru-RU"/>
        </w:rPr>
        <w:t xml:space="preserve">     1</w:t>
      </w:r>
      <w:r w:rsidR="00541D48">
        <w:rPr>
          <w:rFonts w:ascii="Times New Roman" w:eastAsia="Times New Roman" w:hAnsi="Times New Roman" w:cs="Times New Roman"/>
          <w:color w:val="000000"/>
          <w:spacing w:val="-7"/>
          <w:sz w:val="28"/>
          <w:szCs w:val="28"/>
          <w:lang w:val="kk-KZ" w:eastAsia="ru-RU"/>
        </w:rPr>
        <w:t>3</w:t>
      </w:r>
      <w:r w:rsidR="004911FA" w:rsidRPr="00E7519A">
        <w:rPr>
          <w:rFonts w:ascii="Times New Roman" w:eastAsia="Times New Roman" w:hAnsi="Times New Roman" w:cs="Times New Roman"/>
          <w:color w:val="000000"/>
          <w:spacing w:val="-7"/>
          <w:sz w:val="28"/>
          <w:szCs w:val="28"/>
          <w:lang w:val="kk-KZ" w:eastAsia="ru-RU"/>
        </w:rPr>
        <w:t>.Нарық инфрақұрылымын сипаттаңдар.</w:t>
      </w:r>
    </w:p>
    <w:p w:rsidR="004911FA" w:rsidRPr="00E7519A" w:rsidRDefault="00CE04CF" w:rsidP="00CE04CF">
      <w:pPr>
        <w:shd w:val="clear" w:color="auto" w:fill="FFFFFF"/>
        <w:tabs>
          <w:tab w:val="num" w:pos="540"/>
        </w:tabs>
        <w:spacing w:after="0" w:line="240" w:lineRule="auto"/>
        <w:rPr>
          <w:rFonts w:ascii="Times New Roman" w:eastAsia="Times New Roman" w:hAnsi="Times New Roman" w:cs="Times New Roman"/>
          <w:color w:val="000000"/>
          <w:spacing w:val="-6"/>
          <w:sz w:val="28"/>
          <w:szCs w:val="28"/>
          <w:lang w:val="kk-KZ" w:eastAsia="ru-RU"/>
        </w:rPr>
      </w:pPr>
      <w:r w:rsidRPr="00E7519A">
        <w:rPr>
          <w:rFonts w:ascii="Times New Roman" w:eastAsia="Times New Roman" w:hAnsi="Times New Roman" w:cs="Times New Roman"/>
          <w:color w:val="000000"/>
          <w:spacing w:val="-6"/>
          <w:sz w:val="28"/>
          <w:szCs w:val="28"/>
          <w:lang w:val="kk-KZ" w:eastAsia="ru-RU"/>
        </w:rPr>
        <w:t xml:space="preserve">     1</w:t>
      </w:r>
      <w:r w:rsidR="00541D48">
        <w:rPr>
          <w:rFonts w:ascii="Times New Roman" w:eastAsia="Times New Roman" w:hAnsi="Times New Roman" w:cs="Times New Roman"/>
          <w:color w:val="000000"/>
          <w:spacing w:val="-6"/>
          <w:sz w:val="28"/>
          <w:szCs w:val="28"/>
          <w:lang w:val="kk-KZ" w:eastAsia="ru-RU"/>
        </w:rPr>
        <w:t>4</w:t>
      </w:r>
      <w:r w:rsidR="004911FA" w:rsidRPr="00E7519A">
        <w:rPr>
          <w:rFonts w:ascii="Times New Roman" w:eastAsia="Times New Roman" w:hAnsi="Times New Roman" w:cs="Times New Roman"/>
          <w:color w:val="000000"/>
          <w:spacing w:val="-6"/>
          <w:sz w:val="28"/>
          <w:szCs w:val="28"/>
          <w:lang w:val="kk-KZ" w:eastAsia="ru-RU"/>
        </w:rPr>
        <w:t>.Нарықтағы «көрінбейтін қол» деп А.Смит нені түсінген?</w:t>
      </w:r>
    </w:p>
    <w:p w:rsidR="00885DC8" w:rsidRPr="00CD217F" w:rsidRDefault="00CE04CF" w:rsidP="00541D48">
      <w:pPr>
        <w:shd w:val="clear" w:color="auto" w:fill="FFFFFF"/>
        <w:tabs>
          <w:tab w:val="num" w:pos="540"/>
        </w:tabs>
        <w:spacing w:after="0" w:line="240" w:lineRule="auto"/>
        <w:rPr>
          <w:rFonts w:ascii="Times New Roman" w:hAnsi="Times New Roman" w:cs="Times New Roman"/>
          <w:sz w:val="28"/>
          <w:szCs w:val="28"/>
          <w:lang w:val="kk-KZ"/>
        </w:rPr>
      </w:pPr>
      <w:r w:rsidRPr="00E7519A">
        <w:rPr>
          <w:rFonts w:ascii="Times New Roman" w:eastAsia="Times New Roman" w:hAnsi="Times New Roman" w:cs="Times New Roman"/>
          <w:color w:val="000000"/>
          <w:spacing w:val="-6"/>
          <w:sz w:val="28"/>
          <w:szCs w:val="28"/>
          <w:lang w:val="kk-KZ" w:eastAsia="ru-RU"/>
        </w:rPr>
        <w:t xml:space="preserve">     1</w:t>
      </w:r>
      <w:r w:rsidR="00541D48">
        <w:rPr>
          <w:rFonts w:ascii="Times New Roman" w:eastAsia="Times New Roman" w:hAnsi="Times New Roman" w:cs="Times New Roman"/>
          <w:color w:val="000000"/>
          <w:spacing w:val="-6"/>
          <w:sz w:val="28"/>
          <w:szCs w:val="28"/>
          <w:lang w:val="kk-KZ" w:eastAsia="ru-RU"/>
        </w:rPr>
        <w:t>5.</w:t>
      </w:r>
      <w:r w:rsidR="00885DC8" w:rsidRPr="00885DC8">
        <w:rPr>
          <w:rFonts w:ascii="Times New Roman" w:hAnsi="Times New Roman" w:cs="Times New Roman"/>
          <w:sz w:val="28"/>
          <w:szCs w:val="28"/>
          <w:lang w:val="kk-KZ"/>
        </w:rPr>
        <w:t xml:space="preserve"> </w:t>
      </w:r>
      <w:r w:rsidR="00885DC8" w:rsidRPr="00CD217F">
        <w:rPr>
          <w:rFonts w:ascii="Times New Roman" w:hAnsi="Times New Roman" w:cs="Times New Roman"/>
          <w:sz w:val="28"/>
          <w:szCs w:val="28"/>
          <w:lang w:val="kk-KZ"/>
        </w:rPr>
        <w:t>Нарық инфрақұрылымының қызметтері Қазақстан Республикасын</w:t>
      </w:r>
      <w:r w:rsidR="00885DC8">
        <w:rPr>
          <w:rFonts w:ascii="Times New Roman" w:hAnsi="Times New Roman" w:cs="Times New Roman"/>
          <w:sz w:val="28"/>
          <w:szCs w:val="28"/>
          <w:lang w:val="kk-KZ"/>
        </w:rPr>
        <w:t>да нарық инфрақұрылымының дамуы ?</w:t>
      </w:r>
    </w:p>
    <w:p w:rsidR="00885DC8" w:rsidRDefault="00885DC8" w:rsidP="00C528A1">
      <w:pPr>
        <w:shd w:val="clear" w:color="auto" w:fill="FFFFFF"/>
        <w:tabs>
          <w:tab w:val="num" w:pos="540"/>
        </w:tabs>
        <w:spacing w:after="0" w:line="240" w:lineRule="auto"/>
        <w:rPr>
          <w:rFonts w:ascii="Times New Roman" w:eastAsia="Times New Roman" w:hAnsi="Times New Roman" w:cs="Times New Roman"/>
          <w:color w:val="000000"/>
          <w:spacing w:val="-6"/>
          <w:sz w:val="28"/>
          <w:szCs w:val="28"/>
          <w:lang w:val="kk-KZ" w:eastAsia="ru-RU"/>
        </w:rPr>
      </w:pPr>
    </w:p>
    <w:p w:rsidR="00492561" w:rsidRDefault="00492561" w:rsidP="00CC11A1">
      <w:pPr>
        <w:spacing w:after="0" w:line="240" w:lineRule="auto"/>
        <w:jc w:val="center"/>
        <w:rPr>
          <w:rFonts w:ascii="Times New Roman" w:eastAsia="Times New Roman" w:hAnsi="Times New Roman" w:cs="Times New Roman"/>
          <w:b/>
          <w:sz w:val="28"/>
          <w:szCs w:val="28"/>
          <w:lang w:val="kk-KZ" w:eastAsia="ru-RU"/>
        </w:rPr>
      </w:pPr>
    </w:p>
    <w:p w:rsidR="007F02E6" w:rsidRPr="00015CB3" w:rsidRDefault="00015CB3" w:rsidP="00DF43B3">
      <w:pPr>
        <w:pStyle w:val="af4"/>
        <w:numPr>
          <w:ilvl w:val="2"/>
          <w:numId w:val="15"/>
        </w:numPr>
        <w:spacing w:after="0" w:line="240" w:lineRule="auto"/>
        <w:jc w:val="center"/>
        <w:rPr>
          <w:rFonts w:ascii="Times New Roman" w:hAnsi="Times New Roman"/>
          <w:b/>
          <w:sz w:val="28"/>
          <w:szCs w:val="28"/>
          <w:lang w:val="kk-KZ"/>
        </w:rPr>
      </w:pPr>
      <w:r w:rsidRPr="00015CB3">
        <w:rPr>
          <w:rFonts w:ascii="Times New Roman" w:hAnsi="Times New Roman"/>
          <w:b/>
          <w:sz w:val="28"/>
          <w:szCs w:val="28"/>
          <w:lang w:val="kk-KZ"/>
        </w:rPr>
        <w:t>тақырып</w:t>
      </w:r>
      <w:r w:rsidR="007F02E6" w:rsidRPr="00015CB3">
        <w:rPr>
          <w:rFonts w:ascii="Times New Roman" w:hAnsi="Times New Roman"/>
          <w:b/>
          <w:sz w:val="28"/>
          <w:szCs w:val="28"/>
          <w:lang w:val="kk-KZ"/>
        </w:rPr>
        <w:t xml:space="preserve">. </w:t>
      </w:r>
      <w:r w:rsidR="00761FDF">
        <w:rPr>
          <w:rFonts w:ascii="Times New Roman" w:hAnsi="Times New Roman"/>
          <w:b/>
          <w:sz w:val="28"/>
          <w:szCs w:val="28"/>
          <w:lang w:val="en-US"/>
        </w:rPr>
        <w:t>C</w:t>
      </w:r>
      <w:r w:rsidR="00761FDF">
        <w:rPr>
          <w:rFonts w:ascii="Times New Roman" w:hAnsi="Times New Roman"/>
          <w:b/>
          <w:sz w:val="28"/>
          <w:szCs w:val="28"/>
          <w:lang w:val="kk-KZ"/>
        </w:rPr>
        <w:t>ұраныс және ұсыныс</w:t>
      </w:r>
    </w:p>
    <w:p w:rsidR="00541D48" w:rsidRPr="00E7519A" w:rsidRDefault="00015CB3" w:rsidP="00015CB3">
      <w:pPr>
        <w:spacing w:after="0" w:line="240" w:lineRule="auto"/>
        <w:rPr>
          <w:rFonts w:ascii="Times New Roman" w:eastAsia="Times New Roman" w:hAnsi="Times New Roman" w:cs="Times New Roman"/>
          <w:b/>
          <w:sz w:val="28"/>
          <w:szCs w:val="28"/>
          <w:lang w:val="kk-KZ" w:eastAsia="ru-RU"/>
        </w:rPr>
      </w:pPr>
      <w:r>
        <w:rPr>
          <w:rFonts w:ascii="Times New Roman" w:hAnsi="Times New Roman"/>
          <w:b/>
          <w:sz w:val="28"/>
          <w:szCs w:val="28"/>
          <w:lang w:val="kk-KZ"/>
        </w:rPr>
        <w:t xml:space="preserve">Дәріс </w:t>
      </w:r>
      <w:r>
        <w:rPr>
          <w:rFonts w:ascii="Times New Roman" w:hAnsi="Times New Roman"/>
          <w:b/>
          <w:sz w:val="28"/>
          <w:szCs w:val="28"/>
          <w:lang w:val="en-US"/>
        </w:rPr>
        <w:t>6</w:t>
      </w:r>
    </w:p>
    <w:p w:rsidR="00E7519A" w:rsidRPr="003577C1" w:rsidRDefault="00E7519A" w:rsidP="00015CB3">
      <w:pPr>
        <w:pStyle w:val="af4"/>
        <w:numPr>
          <w:ilvl w:val="1"/>
          <w:numId w:val="3"/>
        </w:numPr>
        <w:spacing w:after="0" w:line="240" w:lineRule="auto"/>
        <w:ind w:left="567" w:hanging="567"/>
        <w:jc w:val="both"/>
        <w:rPr>
          <w:rFonts w:ascii="Times New Roman" w:hAnsi="Times New Roman"/>
          <w:sz w:val="28"/>
          <w:szCs w:val="28"/>
          <w:lang w:val="kk-KZ"/>
        </w:rPr>
      </w:pPr>
      <w:r w:rsidRPr="003577C1">
        <w:rPr>
          <w:rFonts w:ascii="Times New Roman" w:hAnsi="Times New Roman"/>
          <w:sz w:val="28"/>
          <w:szCs w:val="28"/>
          <w:lang w:val="kk-KZ"/>
        </w:rPr>
        <w:t>С</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раныс за</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ы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не с</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 xml:space="preserve">раныс </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исы</w:t>
      </w:r>
      <w:r w:rsidRPr="003577C1">
        <w:rPr>
          <w:rFonts w:ascii="Times New Roman" w:hAnsi="Times New Roman" w:cs="Arial"/>
          <w:sz w:val="28"/>
          <w:szCs w:val="28"/>
          <w:lang w:val="kk-KZ"/>
        </w:rPr>
        <w:t>ғ</w:t>
      </w:r>
      <w:r w:rsidRPr="003577C1">
        <w:rPr>
          <w:rFonts w:ascii="Times New Roman" w:hAnsi="Times New Roman" w:cs="Calibri"/>
          <w:sz w:val="28"/>
          <w:szCs w:val="28"/>
          <w:lang w:val="kk-KZ"/>
        </w:rPr>
        <w:t xml:space="preserve">ы. </w:t>
      </w:r>
    </w:p>
    <w:p w:rsidR="00E7519A" w:rsidRPr="003577C1" w:rsidRDefault="00E7519A" w:rsidP="00015CB3">
      <w:pPr>
        <w:pStyle w:val="af4"/>
        <w:numPr>
          <w:ilvl w:val="1"/>
          <w:numId w:val="3"/>
        </w:numPr>
        <w:tabs>
          <w:tab w:val="left" w:pos="540"/>
          <w:tab w:val="center" w:pos="4886"/>
        </w:tabs>
        <w:spacing w:after="0" w:line="240" w:lineRule="auto"/>
        <w:ind w:left="567" w:hanging="567"/>
        <w:jc w:val="both"/>
        <w:rPr>
          <w:rFonts w:ascii="Times New Roman" w:hAnsi="Times New Roman"/>
          <w:sz w:val="28"/>
          <w:szCs w:val="28"/>
          <w:lang w:val="kk-KZ"/>
        </w:rPr>
      </w:pPr>
      <w:r w:rsidRPr="003577C1">
        <w:rPr>
          <w:rFonts w:ascii="Times New Roman" w:hAnsi="Times New Roman" w:cs="Arial"/>
          <w:sz w:val="28"/>
          <w:szCs w:val="28"/>
          <w:lang w:val="kk-KZ"/>
        </w:rPr>
        <w:t>Ұ</w:t>
      </w:r>
      <w:r w:rsidRPr="003577C1">
        <w:rPr>
          <w:rFonts w:ascii="Times New Roman" w:hAnsi="Times New Roman" w:cs="Calibri"/>
          <w:sz w:val="28"/>
          <w:szCs w:val="28"/>
          <w:lang w:val="kk-KZ"/>
        </w:rPr>
        <w:t>сыныс за</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ы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 xml:space="preserve">не </w:t>
      </w:r>
      <w:r w:rsidRPr="003577C1">
        <w:rPr>
          <w:rFonts w:ascii="Times New Roman" w:hAnsi="Times New Roman" w:cs="Arial"/>
          <w:sz w:val="28"/>
          <w:szCs w:val="28"/>
          <w:lang w:val="kk-KZ"/>
        </w:rPr>
        <w:t>ұ</w:t>
      </w:r>
      <w:r w:rsidRPr="003577C1">
        <w:rPr>
          <w:rFonts w:ascii="Times New Roman" w:hAnsi="Times New Roman" w:cs="Calibri"/>
          <w:sz w:val="28"/>
          <w:szCs w:val="28"/>
          <w:lang w:val="kk-KZ"/>
        </w:rPr>
        <w:t xml:space="preserve">сыныс </w:t>
      </w:r>
      <w:r w:rsidRPr="003577C1">
        <w:rPr>
          <w:rFonts w:ascii="Times New Roman" w:hAnsi="Times New Roman"/>
          <w:sz w:val="28"/>
          <w:szCs w:val="28"/>
          <w:lang w:val="kk-KZ"/>
        </w:rPr>
        <w:t>қисығы.</w:t>
      </w:r>
    </w:p>
    <w:p w:rsidR="00E7519A" w:rsidRPr="003577C1" w:rsidRDefault="00E7519A" w:rsidP="00015CB3">
      <w:pPr>
        <w:pStyle w:val="af4"/>
        <w:numPr>
          <w:ilvl w:val="1"/>
          <w:numId w:val="3"/>
        </w:numPr>
        <w:tabs>
          <w:tab w:val="left" w:pos="540"/>
          <w:tab w:val="center" w:pos="4886"/>
        </w:tabs>
        <w:spacing w:after="0" w:line="240" w:lineRule="auto"/>
        <w:ind w:left="567" w:hanging="567"/>
        <w:jc w:val="both"/>
        <w:rPr>
          <w:rFonts w:ascii="Times New Roman" w:hAnsi="Times New Roman"/>
          <w:sz w:val="28"/>
          <w:szCs w:val="28"/>
          <w:lang w:val="kk-KZ"/>
        </w:rPr>
      </w:pPr>
      <w:r w:rsidRPr="003577C1">
        <w:rPr>
          <w:rFonts w:ascii="Times New Roman" w:hAnsi="Times New Roman"/>
          <w:sz w:val="28"/>
          <w:szCs w:val="28"/>
          <w:lang w:val="kk-KZ"/>
        </w:rPr>
        <w:t>Нары</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ты</w:t>
      </w:r>
      <w:r w:rsidRPr="003577C1">
        <w:rPr>
          <w:rFonts w:ascii="Times New Roman" w:hAnsi="Times New Roman" w:cs="Arial"/>
          <w:sz w:val="28"/>
          <w:szCs w:val="28"/>
          <w:lang w:val="kk-KZ"/>
        </w:rPr>
        <w:t>қ</w:t>
      </w:r>
      <w:r w:rsidRPr="003577C1">
        <w:rPr>
          <w:rFonts w:ascii="Times New Roman" w:hAnsi="Times New Roman" w:cs="Calibri"/>
          <w:sz w:val="28"/>
          <w:szCs w:val="28"/>
          <w:lang w:val="kk-KZ"/>
        </w:rPr>
        <w:t xml:space="preserve"> тепе-те</w:t>
      </w:r>
      <w:r w:rsidRPr="003577C1">
        <w:rPr>
          <w:rFonts w:ascii="Times New Roman" w:hAnsi="Times New Roman" w:cs="Arial"/>
          <w:sz w:val="28"/>
          <w:szCs w:val="28"/>
          <w:lang w:val="kk-KZ"/>
        </w:rPr>
        <w:t>ң</w:t>
      </w:r>
      <w:r w:rsidRPr="003577C1">
        <w:rPr>
          <w:rFonts w:ascii="Times New Roman" w:hAnsi="Times New Roman" w:cs="Calibri"/>
          <w:sz w:val="28"/>
          <w:szCs w:val="28"/>
          <w:lang w:val="kk-KZ"/>
        </w:rPr>
        <w:t>дік ж</w:t>
      </w:r>
      <w:r w:rsidRPr="003577C1">
        <w:rPr>
          <w:rFonts w:ascii="Times New Roman" w:hAnsi="Times New Roman" w:cs="Arial"/>
          <w:sz w:val="28"/>
          <w:szCs w:val="28"/>
          <w:lang w:val="kk-KZ"/>
        </w:rPr>
        <w:t>ә</w:t>
      </w:r>
      <w:r w:rsidRPr="003577C1">
        <w:rPr>
          <w:rFonts w:ascii="Times New Roman" w:hAnsi="Times New Roman" w:cs="Calibri"/>
          <w:sz w:val="28"/>
          <w:szCs w:val="28"/>
          <w:lang w:val="kk-KZ"/>
        </w:rPr>
        <w:t>не икемділік т</w:t>
      </w:r>
      <w:r w:rsidRPr="003577C1">
        <w:rPr>
          <w:rFonts w:ascii="Times New Roman" w:hAnsi="Times New Roman" w:cs="Arial"/>
          <w:sz w:val="28"/>
          <w:szCs w:val="28"/>
          <w:lang w:val="kk-KZ"/>
        </w:rPr>
        <w:t>ү</w:t>
      </w:r>
      <w:r w:rsidRPr="003577C1">
        <w:rPr>
          <w:rFonts w:ascii="Times New Roman" w:hAnsi="Times New Roman" w:cs="Calibri"/>
          <w:sz w:val="28"/>
          <w:szCs w:val="28"/>
          <w:lang w:val="kk-KZ"/>
        </w:rPr>
        <w:t xml:space="preserve">сінігі. </w:t>
      </w:r>
    </w:p>
    <w:p w:rsidR="00E7519A" w:rsidRPr="00015CB3" w:rsidRDefault="00E7519A" w:rsidP="00015CB3">
      <w:pPr>
        <w:tabs>
          <w:tab w:val="left" w:pos="540"/>
          <w:tab w:val="center" w:pos="4886"/>
        </w:tabs>
        <w:spacing w:after="0" w:line="240" w:lineRule="auto"/>
        <w:rPr>
          <w:rFonts w:ascii="Times New Roman" w:hAnsi="Times New Roman" w:cs="Times New Roman"/>
          <w:sz w:val="28"/>
          <w:szCs w:val="28"/>
          <w:lang w:val="kk-KZ"/>
        </w:rPr>
      </w:pPr>
    </w:p>
    <w:p w:rsidR="00015CB3" w:rsidRPr="00015CB3" w:rsidRDefault="00015CB3" w:rsidP="00015CB3">
      <w:pPr>
        <w:spacing w:after="0" w:line="240" w:lineRule="auto"/>
        <w:jc w:val="both"/>
        <w:rPr>
          <w:rFonts w:ascii="Times New Roman" w:hAnsi="Times New Roman" w:cs="Times New Roman"/>
          <w:i/>
          <w:sz w:val="28"/>
          <w:szCs w:val="28"/>
          <w:lang w:val="kk-KZ"/>
        </w:rPr>
      </w:pPr>
      <w:r w:rsidRPr="00015CB3">
        <w:rPr>
          <w:rFonts w:ascii="Times New Roman" w:hAnsi="Times New Roman" w:cs="Times New Roman"/>
          <w:b/>
          <w:i/>
          <w:sz w:val="28"/>
          <w:szCs w:val="28"/>
          <w:lang w:val="kk-KZ"/>
        </w:rPr>
        <w:t>Дәрістің мақсаты</w:t>
      </w:r>
      <w:r w:rsidRPr="00015CB3">
        <w:rPr>
          <w:rFonts w:ascii="Times New Roman" w:hAnsi="Times New Roman" w:cs="Times New Roman"/>
          <w:i/>
          <w:sz w:val="28"/>
          <w:szCs w:val="28"/>
          <w:lang w:val="kk-KZ"/>
        </w:rPr>
        <w:t>: сұраныс және ұсыныс ұғымымен танысып, сұраныс және ұсыныс заңдарын талқылау, студенттердің сұрақтарына жауап береді.</w:t>
      </w:r>
    </w:p>
    <w:p w:rsidR="00015CB3" w:rsidRPr="00015CB3" w:rsidRDefault="00015CB3" w:rsidP="00015CB3">
      <w:pPr>
        <w:spacing w:after="0" w:line="240" w:lineRule="auto"/>
        <w:jc w:val="both"/>
        <w:rPr>
          <w:rFonts w:ascii="Times New Roman" w:hAnsi="Times New Roman" w:cs="Times New Roman"/>
          <w:i/>
          <w:sz w:val="28"/>
          <w:szCs w:val="28"/>
          <w:lang w:val="kk-KZ"/>
        </w:rPr>
      </w:pPr>
      <w:r w:rsidRPr="00015CB3">
        <w:rPr>
          <w:rFonts w:ascii="Times New Roman" w:hAnsi="Times New Roman" w:cs="Times New Roman"/>
          <w:b/>
          <w:i/>
          <w:sz w:val="28"/>
          <w:szCs w:val="28"/>
          <w:lang w:val="kk-KZ"/>
        </w:rPr>
        <w:t>Негізгі ұғымдар:</w:t>
      </w:r>
      <w:r w:rsidRPr="00015CB3">
        <w:rPr>
          <w:rFonts w:ascii="Times New Roman" w:hAnsi="Times New Roman" w:cs="Times New Roman"/>
          <w:i/>
          <w:sz w:val="28"/>
          <w:szCs w:val="28"/>
          <w:lang w:val="kk-KZ"/>
        </w:rPr>
        <w:t xml:space="preserve"> сұраныс, ұсыныс, сұраныс заңдары, ұсыныс заңдары, икемділік, өте икемді сұраныс, өте икемсіз т.б. </w:t>
      </w:r>
    </w:p>
    <w:p w:rsidR="00885DC8" w:rsidRPr="00015CB3" w:rsidRDefault="00885DC8" w:rsidP="00015CB3">
      <w:pPr>
        <w:tabs>
          <w:tab w:val="left" w:pos="540"/>
          <w:tab w:val="center" w:pos="4886"/>
        </w:tabs>
        <w:spacing w:after="0" w:line="240" w:lineRule="auto"/>
        <w:rPr>
          <w:rFonts w:ascii="Times New Roman" w:hAnsi="Times New Roman" w:cs="Times New Roman"/>
          <w:sz w:val="28"/>
          <w:szCs w:val="28"/>
          <w:lang w:val="kk-KZ"/>
        </w:rPr>
      </w:pPr>
    </w:p>
    <w:p w:rsidR="002203B8" w:rsidRPr="00015CB3" w:rsidRDefault="002203B8" w:rsidP="00DF43B3">
      <w:pPr>
        <w:pStyle w:val="af4"/>
        <w:numPr>
          <w:ilvl w:val="1"/>
          <w:numId w:val="40"/>
        </w:numPr>
        <w:tabs>
          <w:tab w:val="num" w:pos="567"/>
        </w:tabs>
        <w:spacing w:after="0" w:line="240" w:lineRule="auto"/>
        <w:jc w:val="both"/>
        <w:rPr>
          <w:rFonts w:ascii="Times New Roman" w:hAnsi="Times New Roman"/>
          <w:b/>
          <w:sz w:val="28"/>
          <w:szCs w:val="28"/>
          <w:lang w:val="kk-KZ"/>
        </w:rPr>
      </w:pPr>
      <w:r w:rsidRPr="00015CB3">
        <w:rPr>
          <w:rFonts w:ascii="Times New Roman" w:hAnsi="Times New Roman"/>
          <w:b/>
          <w:sz w:val="28"/>
          <w:szCs w:val="28"/>
          <w:lang w:val="kk-KZ"/>
        </w:rPr>
        <w:lastRenderedPageBreak/>
        <w:t>Сұраныс</w:t>
      </w:r>
      <w:r w:rsidRPr="00015CB3">
        <w:rPr>
          <w:rFonts w:ascii="Times New Roman" w:hAnsi="Times New Roman" w:cs="Calibri"/>
          <w:b/>
          <w:sz w:val="28"/>
          <w:szCs w:val="28"/>
          <w:lang w:val="kk-KZ"/>
        </w:rPr>
        <w:t xml:space="preserve"> за</w:t>
      </w:r>
      <w:r w:rsidRPr="00015CB3">
        <w:rPr>
          <w:rFonts w:ascii="Times New Roman" w:hAnsi="Times New Roman" w:cs="Arial"/>
          <w:b/>
          <w:sz w:val="28"/>
          <w:szCs w:val="28"/>
          <w:lang w:val="kk-KZ"/>
        </w:rPr>
        <w:t>ң</w:t>
      </w:r>
      <w:r w:rsidRPr="00015CB3">
        <w:rPr>
          <w:rFonts w:ascii="Times New Roman" w:hAnsi="Times New Roman" w:cs="Calibri"/>
          <w:b/>
          <w:sz w:val="28"/>
          <w:szCs w:val="28"/>
          <w:lang w:val="kk-KZ"/>
        </w:rPr>
        <w:t>ы ж</w:t>
      </w:r>
      <w:r w:rsidRPr="00015CB3">
        <w:rPr>
          <w:rFonts w:ascii="Times New Roman" w:hAnsi="Times New Roman" w:cs="Arial"/>
          <w:b/>
          <w:sz w:val="28"/>
          <w:szCs w:val="28"/>
          <w:lang w:val="kk-KZ"/>
        </w:rPr>
        <w:t>ә</w:t>
      </w:r>
      <w:r w:rsidRPr="00015CB3">
        <w:rPr>
          <w:rFonts w:ascii="Times New Roman" w:hAnsi="Times New Roman" w:cs="Calibri"/>
          <w:b/>
          <w:sz w:val="28"/>
          <w:szCs w:val="28"/>
          <w:lang w:val="kk-KZ"/>
        </w:rPr>
        <w:t>не с</w:t>
      </w:r>
      <w:r w:rsidRPr="00015CB3">
        <w:rPr>
          <w:rFonts w:ascii="Times New Roman" w:hAnsi="Times New Roman" w:cs="Arial"/>
          <w:b/>
          <w:sz w:val="28"/>
          <w:szCs w:val="28"/>
          <w:lang w:val="kk-KZ"/>
        </w:rPr>
        <w:t>ұ</w:t>
      </w:r>
      <w:r w:rsidRPr="00015CB3">
        <w:rPr>
          <w:rFonts w:ascii="Times New Roman" w:hAnsi="Times New Roman" w:cs="Calibri"/>
          <w:b/>
          <w:sz w:val="28"/>
          <w:szCs w:val="28"/>
          <w:lang w:val="kk-KZ"/>
        </w:rPr>
        <w:t xml:space="preserve">раныс </w:t>
      </w:r>
      <w:r w:rsidRPr="00015CB3">
        <w:rPr>
          <w:rFonts w:ascii="Times New Roman" w:hAnsi="Times New Roman" w:cs="Arial"/>
          <w:b/>
          <w:sz w:val="28"/>
          <w:szCs w:val="28"/>
          <w:lang w:val="kk-KZ"/>
        </w:rPr>
        <w:t>қ</w:t>
      </w:r>
      <w:r w:rsidRPr="00015CB3">
        <w:rPr>
          <w:rFonts w:ascii="Times New Roman" w:hAnsi="Times New Roman" w:cs="Calibri"/>
          <w:b/>
          <w:sz w:val="28"/>
          <w:szCs w:val="28"/>
          <w:lang w:val="kk-KZ"/>
        </w:rPr>
        <w:t>исы</w:t>
      </w:r>
      <w:r w:rsidRPr="00015CB3">
        <w:rPr>
          <w:rFonts w:ascii="Times New Roman" w:hAnsi="Times New Roman" w:cs="Arial"/>
          <w:b/>
          <w:sz w:val="28"/>
          <w:szCs w:val="28"/>
          <w:lang w:val="kk-KZ"/>
        </w:rPr>
        <w:t>ғ</w:t>
      </w:r>
      <w:r w:rsidRPr="00015CB3">
        <w:rPr>
          <w:rFonts w:ascii="Times New Roman" w:hAnsi="Times New Roman" w:cs="Calibri"/>
          <w:b/>
          <w:sz w:val="28"/>
          <w:szCs w:val="28"/>
          <w:lang w:val="kk-KZ"/>
        </w:rPr>
        <w:t>ы</w:t>
      </w:r>
    </w:p>
    <w:p w:rsidR="007F02E6" w:rsidRPr="00E7519A" w:rsidRDefault="007F02E6" w:rsidP="006C27CB">
      <w:pPr>
        <w:spacing w:after="0" w:line="240" w:lineRule="auto"/>
        <w:ind w:left="34" w:firstLine="674"/>
        <w:jc w:val="both"/>
        <w:rPr>
          <w:rFonts w:ascii="Times New Roman" w:eastAsia="Times New Roman" w:hAnsi="Times New Roman" w:cs="Times New Roman"/>
          <w:sz w:val="28"/>
          <w:szCs w:val="28"/>
          <w:lang w:val="kk-KZ" w:eastAsia="ru-RU"/>
        </w:rPr>
      </w:pPr>
      <w:r w:rsidRPr="00E7519A">
        <w:rPr>
          <w:rFonts w:ascii="Times New Roman" w:eastAsia="Times New Roman" w:hAnsi="Times New Roman" w:cs="Times New Roman"/>
          <w:sz w:val="28"/>
          <w:szCs w:val="28"/>
          <w:lang w:val="kk-KZ" w:eastAsia="ru-RU"/>
        </w:rPr>
        <w:t>Сұраныс пен ұсыныс нарықтық экономиканың ең маңызды элементтері.</w:t>
      </w:r>
      <w:r w:rsidR="00FD110C">
        <w:rPr>
          <w:rFonts w:ascii="Times New Roman" w:eastAsia="Times New Roman" w:hAnsi="Times New Roman" w:cs="Times New Roman"/>
          <w:sz w:val="28"/>
          <w:szCs w:val="28"/>
          <w:lang w:val="kk-KZ" w:eastAsia="ru-RU"/>
        </w:rPr>
        <w:t xml:space="preserve"> </w:t>
      </w:r>
      <w:r w:rsidRPr="00E7519A">
        <w:rPr>
          <w:rFonts w:ascii="Times New Roman" w:eastAsia="Times New Roman" w:hAnsi="Times New Roman" w:cs="Times New Roman"/>
          <w:sz w:val="28"/>
          <w:szCs w:val="28"/>
          <w:lang w:val="kk-KZ" w:eastAsia="ru-RU"/>
        </w:rPr>
        <w:t xml:space="preserve">Сұраныс - ақшалай камтамасыз етілген тұтынушының қажеттілігі немесе сұраныс - төлем қабілеттілігі бар қажеттілік. </w:t>
      </w:r>
    </w:p>
    <w:p w:rsidR="007F02E6" w:rsidRPr="00885DC8" w:rsidRDefault="007F02E6" w:rsidP="00CC11A1">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00E7519A" w:rsidRPr="00885DC8">
        <w:rPr>
          <w:rFonts w:ascii="Times New Roman" w:eastAsia="Times New Roman" w:hAnsi="Times New Roman" w:cs="Times New Roman"/>
          <w:sz w:val="28"/>
          <w:szCs w:val="28"/>
          <w:lang w:val="kk-KZ" w:eastAsia="ru-RU"/>
        </w:rPr>
        <w:t xml:space="preserve">  </w:t>
      </w:r>
      <w:r w:rsidRPr="00885DC8">
        <w:rPr>
          <w:rFonts w:ascii="Times New Roman" w:eastAsia="Times New Roman" w:hAnsi="Times New Roman" w:cs="Times New Roman"/>
          <w:sz w:val="28"/>
          <w:szCs w:val="28"/>
          <w:lang w:val="kk-KZ" w:eastAsia="ru-RU"/>
        </w:rPr>
        <w:t xml:space="preserve">Сұраныс заңы – тауар бағасы мен сұраныс көлемі арасындағы кері қатынастың көрінісі.    </w:t>
      </w:r>
    </w:p>
    <w:p w:rsidR="007F02E6" w:rsidRPr="00E7519A" w:rsidRDefault="007F02E6" w:rsidP="00CC11A1">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002203B8" w:rsidRPr="00885DC8">
        <w:rPr>
          <w:rFonts w:ascii="Times New Roman" w:eastAsia="Times New Roman" w:hAnsi="Times New Roman" w:cs="Times New Roman"/>
          <w:sz w:val="28"/>
          <w:szCs w:val="28"/>
          <w:lang w:val="kk-KZ" w:eastAsia="ru-RU"/>
        </w:rPr>
        <w:t xml:space="preserve"> </w:t>
      </w:r>
      <w:r w:rsidR="00E7519A" w:rsidRPr="00885DC8">
        <w:rPr>
          <w:rFonts w:ascii="Times New Roman" w:eastAsia="Times New Roman" w:hAnsi="Times New Roman" w:cs="Times New Roman"/>
          <w:sz w:val="28"/>
          <w:szCs w:val="28"/>
          <w:lang w:val="kk-KZ" w:eastAsia="ru-RU"/>
        </w:rPr>
        <w:t xml:space="preserve"> </w:t>
      </w:r>
      <w:r w:rsidRPr="00885DC8">
        <w:rPr>
          <w:rFonts w:ascii="Times New Roman" w:eastAsia="Times New Roman" w:hAnsi="Times New Roman" w:cs="Times New Roman"/>
          <w:sz w:val="28"/>
          <w:szCs w:val="28"/>
          <w:lang w:val="kk-KZ" w:eastAsia="ru-RU"/>
        </w:rPr>
        <w:t>Сұраныстың қисығы –</w:t>
      </w:r>
      <w:r w:rsidRPr="00E7519A">
        <w:rPr>
          <w:rFonts w:ascii="Times New Roman" w:eastAsia="Times New Roman" w:hAnsi="Times New Roman" w:cs="Times New Roman"/>
          <w:sz w:val="28"/>
          <w:szCs w:val="28"/>
          <w:lang w:val="kk-KZ" w:eastAsia="ru-RU"/>
        </w:rPr>
        <w:t xml:space="preserve"> бұл сұраныс  заңының графиктегі көрінісі, яғни бұл сызықтағы нүктелер белгілі бір уақыттағы тұтынушының тауарды қандай бағамен және қанша мөлшерде сатып алатын мүмкіншіліктерін көрсетеді. 6.1. графиктегі  көлденең осьте - сұраныс көлемі (Q), ал тікелей осьте (Р) – тауардың бағасы, сұраныстың  қисығы (Д).</w:t>
      </w:r>
    </w:p>
    <w:tbl>
      <w:tblPr>
        <w:tblW w:w="10490" w:type="dxa"/>
        <w:tblInd w:w="108" w:type="dxa"/>
        <w:tblLayout w:type="fixed"/>
        <w:tblLook w:val="0000"/>
      </w:tblPr>
      <w:tblGrid>
        <w:gridCol w:w="4680"/>
        <w:gridCol w:w="5810"/>
      </w:tblGrid>
      <w:tr w:rsidR="007F02E6" w:rsidRPr="00E7519A" w:rsidTr="007F02E6">
        <w:trPr>
          <w:trHeight w:val="359"/>
        </w:trPr>
        <w:tc>
          <w:tcPr>
            <w:tcW w:w="4680" w:type="dxa"/>
          </w:tcPr>
          <w:p w:rsidR="007F02E6" w:rsidRPr="00E7519A" w:rsidRDefault="007F02E6" w:rsidP="00CC11A1">
            <w:pPr>
              <w:keepNext/>
              <w:spacing w:after="0" w:line="240" w:lineRule="auto"/>
              <w:outlineLvl w:val="0"/>
              <w:rPr>
                <w:rFonts w:ascii="Times New Roman" w:eastAsia="Times New Roman" w:hAnsi="Times New Roman" w:cs="Times New Roman"/>
                <w:noProof/>
                <w:sz w:val="28"/>
                <w:szCs w:val="28"/>
                <w:lang w:eastAsia="ru-RU"/>
              </w:rPr>
            </w:pPr>
            <w:r w:rsidRPr="00E7519A">
              <w:rPr>
                <w:rFonts w:ascii="Times New Roman" w:eastAsia="Times New Roman" w:hAnsi="Times New Roman" w:cs="Times New Roman"/>
                <w:noProof/>
                <w:sz w:val="28"/>
                <w:szCs w:val="28"/>
                <w:lang w:eastAsia="ru-RU"/>
              </w:rPr>
              <w:t xml:space="preserve">График 6.1. </w:t>
            </w:r>
            <w:r w:rsidRPr="00E7519A">
              <w:rPr>
                <w:rFonts w:ascii="Times New Roman" w:eastAsia="Times New Roman" w:hAnsi="Times New Roman" w:cs="Times New Roman"/>
                <w:sz w:val="28"/>
                <w:szCs w:val="28"/>
                <w:lang w:val="ru-MO" w:eastAsia="ru-RU"/>
              </w:rPr>
              <w:t>Сұраныстың қисығы</w:t>
            </w:r>
            <w:r w:rsidRPr="00E7519A">
              <w:rPr>
                <w:rFonts w:ascii="Times New Roman" w:eastAsia="Times New Roman" w:hAnsi="Times New Roman" w:cs="Times New Roman"/>
                <w:noProof/>
                <w:sz w:val="28"/>
                <w:szCs w:val="28"/>
                <w:lang w:eastAsia="ru-RU"/>
              </w:rPr>
              <w:t>.</w:t>
            </w:r>
          </w:p>
        </w:tc>
        <w:tc>
          <w:tcPr>
            <w:tcW w:w="5810" w:type="dxa"/>
          </w:tcPr>
          <w:p w:rsidR="007F02E6" w:rsidRPr="00E7519A" w:rsidRDefault="007F02E6" w:rsidP="00CC11A1">
            <w:pPr>
              <w:keepNext/>
              <w:spacing w:after="0" w:line="240" w:lineRule="auto"/>
              <w:outlineLvl w:val="0"/>
              <w:rPr>
                <w:rFonts w:ascii="Times New Roman" w:eastAsia="Times New Roman" w:hAnsi="Times New Roman" w:cs="Times New Roman"/>
                <w:noProof/>
                <w:sz w:val="28"/>
                <w:szCs w:val="28"/>
                <w:lang w:eastAsia="ru-RU"/>
              </w:rPr>
            </w:pPr>
            <w:r w:rsidRPr="00E7519A">
              <w:rPr>
                <w:rFonts w:ascii="Times New Roman" w:eastAsia="Times New Roman" w:hAnsi="Times New Roman" w:cs="Times New Roman"/>
                <w:noProof/>
                <w:sz w:val="28"/>
                <w:szCs w:val="28"/>
                <w:lang w:eastAsia="ru-RU"/>
              </w:rPr>
              <w:t>График 6.2. Сұраныс қисығының жылжуы.</w:t>
            </w:r>
          </w:p>
        </w:tc>
      </w:tr>
      <w:tr w:rsidR="007F02E6" w:rsidRPr="009F3432" w:rsidTr="007F02E6">
        <w:trPr>
          <w:trHeight w:val="3372"/>
        </w:trPr>
        <w:tc>
          <w:tcPr>
            <w:tcW w:w="4680" w:type="dxa"/>
          </w:tcPr>
          <w:p w:rsidR="007F02E6" w:rsidRPr="009F3432" w:rsidRDefault="007F02E6" w:rsidP="00CC11A1">
            <w:pPr>
              <w:spacing w:after="0" w:line="240" w:lineRule="auto"/>
              <w:rPr>
                <w:rFonts w:ascii="Times New Roman" w:eastAsia="Times New Roman" w:hAnsi="Times New Roman" w:cs="Times New Roman"/>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820670" cy="203581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0670" cy="2035810"/>
                          </a:xfrm>
                          <a:prstGeom prst="rect">
                            <a:avLst/>
                          </a:prstGeom>
                          <a:noFill/>
                          <a:ln>
                            <a:noFill/>
                          </a:ln>
                        </pic:spPr>
                      </pic:pic>
                    </a:graphicData>
                  </a:graphic>
                </wp:inline>
              </w:drawing>
            </w:r>
          </w:p>
        </w:tc>
        <w:tc>
          <w:tcPr>
            <w:tcW w:w="5810" w:type="dxa"/>
          </w:tcPr>
          <w:p w:rsidR="007F02E6" w:rsidRPr="009F3432" w:rsidRDefault="007F02E6" w:rsidP="00CC11A1">
            <w:pPr>
              <w:spacing w:after="0" w:line="240" w:lineRule="auto"/>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noProof/>
                <w:sz w:val="24"/>
                <w:szCs w:val="24"/>
                <w:lang w:eastAsia="ru-RU"/>
              </w:rPr>
              <w:drawing>
                <wp:inline distT="0" distB="0" distL="0" distR="0">
                  <wp:extent cx="2639695" cy="2035810"/>
                  <wp:effectExtent l="0" t="0" r="8255" b="254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2035810"/>
                          </a:xfrm>
                          <a:prstGeom prst="rect">
                            <a:avLst/>
                          </a:prstGeom>
                          <a:noFill/>
                          <a:ln>
                            <a:noFill/>
                          </a:ln>
                        </pic:spPr>
                      </pic:pic>
                    </a:graphicData>
                  </a:graphic>
                </wp:inline>
              </w:drawing>
            </w:r>
          </w:p>
        </w:tc>
      </w:tr>
      <w:tr w:rsidR="007F02E6" w:rsidRPr="002203B8" w:rsidTr="007F02E6">
        <w:trPr>
          <w:trHeight w:val="399"/>
        </w:trPr>
        <w:tc>
          <w:tcPr>
            <w:tcW w:w="4680" w:type="dxa"/>
          </w:tcPr>
          <w:p w:rsidR="007F02E6" w:rsidRPr="002203B8" w:rsidRDefault="007F02E6" w:rsidP="00CC11A1">
            <w:pPr>
              <w:spacing w:after="0" w:line="240" w:lineRule="auto"/>
              <w:jc w:val="both"/>
              <w:outlineLvl w:val="0"/>
              <w:rPr>
                <w:rFonts w:ascii="Times New Roman" w:eastAsia="Times New Roman" w:hAnsi="Times New Roman" w:cs="Times New Roman"/>
                <w:noProof/>
                <w:sz w:val="28"/>
                <w:szCs w:val="28"/>
                <w:lang w:eastAsia="ru-RU"/>
              </w:rPr>
            </w:pPr>
            <w:r w:rsidRPr="002203B8">
              <w:rPr>
                <w:rFonts w:ascii="Times New Roman" w:eastAsia="Times New Roman" w:hAnsi="Times New Roman" w:cs="Times New Roman"/>
                <w:noProof/>
                <w:sz w:val="28"/>
                <w:szCs w:val="28"/>
                <w:lang w:eastAsia="ru-RU"/>
              </w:rPr>
              <w:t>Бағаның өзгеру әсерінен сұраныс көлемінің өзгеруі сұраныс қисығының өз бойымен жылжуынан көрінеді</w:t>
            </w:r>
          </w:p>
        </w:tc>
        <w:tc>
          <w:tcPr>
            <w:tcW w:w="5810" w:type="dxa"/>
          </w:tcPr>
          <w:p w:rsidR="007F02E6" w:rsidRPr="002203B8" w:rsidRDefault="007F02E6" w:rsidP="00CC11A1">
            <w:pPr>
              <w:spacing w:after="0" w:line="240" w:lineRule="auto"/>
              <w:jc w:val="both"/>
              <w:outlineLvl w:val="0"/>
              <w:rPr>
                <w:rFonts w:ascii="Times New Roman" w:eastAsia="Times New Roman" w:hAnsi="Times New Roman" w:cs="Times New Roman"/>
                <w:sz w:val="28"/>
                <w:szCs w:val="28"/>
                <w:lang w:eastAsia="ru-RU"/>
              </w:rPr>
            </w:pPr>
            <w:r w:rsidRPr="002203B8">
              <w:rPr>
                <w:rFonts w:ascii="Times New Roman" w:eastAsia="Times New Roman" w:hAnsi="Times New Roman" w:cs="Times New Roman"/>
                <w:noProof/>
                <w:sz w:val="28"/>
                <w:szCs w:val="28"/>
                <w:lang w:eastAsia="ru-RU"/>
              </w:rPr>
              <w:t xml:space="preserve">Бағасыз факторлардың әсері сұраныстың өзгеруіне әкеледі, ол қисық сызықтың орнынан жылжуынан көрінеді:Оңға-жоғары ( </w:t>
            </w:r>
            <w:r w:rsidRPr="002203B8">
              <w:rPr>
                <w:rFonts w:ascii="Times New Roman" w:eastAsia="Times New Roman" w:hAnsi="Times New Roman" w:cs="Times New Roman"/>
                <w:sz w:val="28"/>
                <w:szCs w:val="28"/>
                <w:lang w:eastAsia="ru-RU"/>
              </w:rPr>
              <w:t>өсуі</w:t>
            </w:r>
            <w:r w:rsidRPr="002203B8">
              <w:rPr>
                <w:rFonts w:ascii="Times New Roman" w:eastAsia="Times New Roman" w:hAnsi="Times New Roman" w:cs="Times New Roman"/>
                <w:noProof/>
                <w:sz w:val="28"/>
                <w:szCs w:val="28"/>
                <w:lang w:eastAsia="ru-RU"/>
              </w:rPr>
              <w:t xml:space="preserve">);Солға-төменге </w:t>
            </w:r>
            <w:r w:rsidRPr="002203B8">
              <w:rPr>
                <w:rFonts w:ascii="Times New Roman" w:eastAsia="Times New Roman" w:hAnsi="Times New Roman" w:cs="Times New Roman"/>
                <w:sz w:val="28"/>
                <w:szCs w:val="28"/>
                <w:lang w:eastAsia="ru-RU"/>
              </w:rPr>
              <w:t>( азаюы)</w:t>
            </w:r>
          </w:p>
        </w:tc>
      </w:tr>
    </w:tbl>
    <w:p w:rsidR="00541D48" w:rsidRDefault="007F02E6" w:rsidP="00CC11A1">
      <w:pPr>
        <w:spacing w:after="0" w:line="240" w:lineRule="auto"/>
        <w:jc w:val="both"/>
        <w:rPr>
          <w:rFonts w:ascii="Times New Roman" w:eastAsia="Times New Roman" w:hAnsi="Times New Roman" w:cs="Times New Roman"/>
          <w:sz w:val="28"/>
          <w:szCs w:val="28"/>
          <w:lang w:val="kk-KZ" w:eastAsia="ru-RU"/>
        </w:rPr>
      </w:pPr>
      <w:r w:rsidRPr="002203B8">
        <w:rPr>
          <w:rFonts w:ascii="Times New Roman" w:eastAsia="Times New Roman" w:hAnsi="Times New Roman" w:cs="Times New Roman"/>
          <w:sz w:val="28"/>
          <w:szCs w:val="28"/>
          <w:lang w:eastAsia="ru-RU"/>
        </w:rPr>
        <w:t xml:space="preserve">     </w:t>
      </w:r>
      <w:r w:rsidR="002203B8">
        <w:rPr>
          <w:rFonts w:ascii="Times New Roman" w:eastAsia="Times New Roman" w:hAnsi="Times New Roman" w:cs="Times New Roman"/>
          <w:sz w:val="28"/>
          <w:szCs w:val="28"/>
          <w:lang w:val="kk-KZ" w:eastAsia="ru-RU"/>
        </w:rPr>
        <w:t xml:space="preserve">  </w:t>
      </w:r>
    </w:p>
    <w:p w:rsidR="007F02E6" w:rsidRPr="002203B8" w:rsidRDefault="002203B8" w:rsidP="00CC11A1">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7F02E6" w:rsidRPr="002203B8">
        <w:rPr>
          <w:rFonts w:ascii="Times New Roman" w:eastAsia="Times New Roman" w:hAnsi="Times New Roman" w:cs="Times New Roman"/>
          <w:sz w:val="28"/>
          <w:szCs w:val="28"/>
          <w:lang w:val="kk-KZ" w:eastAsia="ru-RU"/>
        </w:rPr>
        <w:t xml:space="preserve">Нарықтық сұраныс көптеген факторлардың әсерімен қалыптасады, яғни сұранысқа бағадан басқа да </w:t>
      </w:r>
      <w:r w:rsidR="007F02E6" w:rsidRPr="002203B8">
        <w:rPr>
          <w:rFonts w:ascii="Times New Roman" w:eastAsia="Times New Roman" w:hAnsi="Times New Roman" w:cs="Times New Roman"/>
          <w:sz w:val="28"/>
          <w:szCs w:val="28"/>
          <w:u w:val="single"/>
          <w:lang w:val="kk-KZ" w:eastAsia="ru-RU"/>
        </w:rPr>
        <w:t>бағасыз факторлар</w:t>
      </w:r>
      <w:r w:rsidR="007F02E6" w:rsidRPr="002203B8">
        <w:rPr>
          <w:rFonts w:ascii="Times New Roman" w:eastAsia="Times New Roman" w:hAnsi="Times New Roman" w:cs="Times New Roman"/>
          <w:sz w:val="28"/>
          <w:szCs w:val="28"/>
          <w:lang w:val="kk-KZ" w:eastAsia="ru-RU"/>
        </w:rPr>
        <w:t xml:space="preserve"> әсерін тигізеді:</w:t>
      </w:r>
    </w:p>
    <w:p w:rsidR="007F02E6" w:rsidRPr="002203B8" w:rsidRDefault="007F02E6" w:rsidP="00E25D2B">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табысы</w:t>
      </w:r>
      <w:r w:rsidRPr="002203B8">
        <w:rPr>
          <w:rFonts w:ascii="Times New Roman" w:eastAsia="Times New Roman" w:hAnsi="Times New Roman" w:cs="Times New Roman"/>
          <w:sz w:val="28"/>
          <w:szCs w:val="28"/>
          <w:lang w:val="en-US" w:eastAsia="ru-RU"/>
        </w:rPr>
        <w:t xml:space="preserve">. </w:t>
      </w:r>
    </w:p>
    <w:p w:rsidR="007F02E6" w:rsidRPr="002203B8" w:rsidRDefault="007F02E6" w:rsidP="00E25D2B">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саны</w:t>
      </w:r>
      <w:r w:rsidRPr="002203B8">
        <w:rPr>
          <w:rFonts w:ascii="Times New Roman" w:eastAsia="Times New Roman" w:hAnsi="Times New Roman" w:cs="Times New Roman"/>
          <w:sz w:val="28"/>
          <w:szCs w:val="28"/>
          <w:lang w:val="en-US" w:eastAsia="ru-RU"/>
        </w:rPr>
        <w:t xml:space="preserve">. </w:t>
      </w:r>
    </w:p>
    <w:p w:rsidR="007F02E6" w:rsidRPr="002203B8" w:rsidRDefault="007F02E6" w:rsidP="00E25D2B">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Тұтынушылардың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талғамы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ұнатуы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ұнатпауы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жаңа</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үлгідегі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тауарлар</w:t>
      </w:r>
      <w:r w:rsidRPr="002203B8">
        <w:rPr>
          <w:rFonts w:ascii="Times New Roman" w:eastAsia="Times New Roman" w:hAnsi="Times New Roman" w:cs="Times New Roman"/>
          <w:sz w:val="28"/>
          <w:szCs w:val="28"/>
          <w:lang w:val="en-US" w:eastAsia="ru-RU"/>
        </w:rPr>
        <w:t>)</w:t>
      </w:r>
    </w:p>
    <w:p w:rsidR="007F02E6" w:rsidRPr="002203B8" w:rsidRDefault="007F02E6" w:rsidP="00E25D2B">
      <w:pPr>
        <w:numPr>
          <w:ilvl w:val="0"/>
          <w:numId w:val="8"/>
        </w:numPr>
        <w:spacing w:after="0" w:line="240" w:lineRule="auto"/>
        <w:ind w:left="0" w:firstLine="0"/>
        <w:jc w:val="both"/>
        <w:rPr>
          <w:rFonts w:ascii="Times New Roman" w:eastAsia="Times New Roman" w:hAnsi="Times New Roman" w:cs="Times New Roman"/>
          <w:i/>
          <w:sz w:val="28"/>
          <w:szCs w:val="28"/>
          <w:lang w:val="en-US" w:eastAsia="ru-RU"/>
        </w:rPr>
      </w:pPr>
      <w:r w:rsidRPr="002203B8">
        <w:rPr>
          <w:rFonts w:ascii="Times New Roman" w:eastAsia="Times New Roman" w:hAnsi="Times New Roman" w:cs="Times New Roman"/>
          <w:i/>
          <w:sz w:val="28"/>
          <w:szCs w:val="28"/>
          <w:lang w:val="ru-MO" w:eastAsia="ru-RU"/>
        </w:rPr>
        <w:t>Бірін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бірі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алмастыратын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және</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бірін</w:t>
      </w:r>
      <w:r w:rsidRPr="002203B8">
        <w:rPr>
          <w:rFonts w:ascii="Times New Roman" w:eastAsia="Times New Roman" w:hAnsi="Times New Roman" w:cs="Times New Roman"/>
          <w:i/>
          <w:sz w:val="28"/>
          <w:szCs w:val="28"/>
          <w:lang w:val="en-US" w:eastAsia="ru-RU"/>
        </w:rPr>
        <w:t xml:space="preserve"> - </w:t>
      </w:r>
      <w:r w:rsidRPr="002203B8">
        <w:rPr>
          <w:rFonts w:ascii="Times New Roman" w:eastAsia="Times New Roman" w:hAnsi="Times New Roman" w:cs="Times New Roman"/>
          <w:i/>
          <w:sz w:val="28"/>
          <w:szCs w:val="28"/>
          <w:lang w:val="ru-MO" w:eastAsia="ru-RU"/>
        </w:rPr>
        <w:t>бірі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толықтыратын</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тауарлардың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бағаларының</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өзгеруі</w:t>
      </w:r>
      <w:r w:rsidRPr="002203B8">
        <w:rPr>
          <w:rFonts w:ascii="Times New Roman" w:eastAsia="Times New Roman" w:hAnsi="Times New Roman" w:cs="Times New Roman"/>
          <w:i/>
          <w:sz w:val="28"/>
          <w:szCs w:val="28"/>
          <w:lang w:val="en-US" w:eastAsia="ru-RU"/>
        </w:rPr>
        <w:t>.</w:t>
      </w:r>
      <w:r w:rsidRPr="002203B8">
        <w:rPr>
          <w:rFonts w:ascii="Times New Roman" w:eastAsia="Times New Roman" w:hAnsi="Times New Roman" w:cs="Times New Roman"/>
          <w:sz w:val="28"/>
          <w:szCs w:val="28"/>
          <w:lang w:val="en-US" w:eastAsia="ru-RU"/>
        </w:rPr>
        <w:t xml:space="preserve"> </w:t>
      </w:r>
    </w:p>
    <w:p w:rsidR="007F02E6" w:rsidRPr="002203B8" w:rsidRDefault="007F02E6" w:rsidP="00E25D2B">
      <w:pPr>
        <w:numPr>
          <w:ilvl w:val="0"/>
          <w:numId w:val="8"/>
        </w:numPr>
        <w:spacing w:after="0" w:line="240" w:lineRule="auto"/>
        <w:ind w:left="0" w:firstLine="0"/>
        <w:jc w:val="both"/>
        <w:rPr>
          <w:rFonts w:ascii="Times New Roman" w:eastAsia="Times New Roman" w:hAnsi="Times New Roman" w:cs="Times New Roman"/>
          <w:sz w:val="28"/>
          <w:szCs w:val="28"/>
          <w:lang w:val="en-US" w:eastAsia="ru-RU"/>
        </w:rPr>
      </w:pPr>
      <w:r w:rsidRPr="002203B8">
        <w:rPr>
          <w:rFonts w:ascii="Times New Roman" w:eastAsia="Times New Roman" w:hAnsi="Times New Roman" w:cs="Times New Roman"/>
          <w:i/>
          <w:sz w:val="28"/>
          <w:szCs w:val="28"/>
          <w:lang w:val="ru-MO" w:eastAsia="ru-RU"/>
        </w:rPr>
        <w:t>Келешектегі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өзгерістерді</w:t>
      </w:r>
      <w:r w:rsidRPr="002203B8">
        <w:rPr>
          <w:rFonts w:ascii="Times New Roman" w:eastAsia="Times New Roman" w:hAnsi="Times New Roman" w:cs="Times New Roman"/>
          <w:i/>
          <w:sz w:val="28"/>
          <w:szCs w:val="28"/>
          <w:lang w:val="en-US" w:eastAsia="ru-RU"/>
        </w:rPr>
        <w:t xml:space="preserve"> </w:t>
      </w:r>
      <w:r w:rsidRPr="002203B8">
        <w:rPr>
          <w:rFonts w:ascii="Times New Roman" w:eastAsia="Times New Roman" w:hAnsi="Times New Roman" w:cs="Times New Roman"/>
          <w:i/>
          <w:sz w:val="28"/>
          <w:szCs w:val="28"/>
          <w:lang w:val="ru-MO" w:eastAsia="ru-RU"/>
        </w:rPr>
        <w:t>күту</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инфляциялық</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және</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тапшылық</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жағдайдағы</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өзгерістер</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бүгінгі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күндегі</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сұраныстың</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өсуіне</w:t>
      </w:r>
      <w:r w:rsidRPr="002203B8">
        <w:rPr>
          <w:rFonts w:ascii="Times New Roman" w:eastAsia="Times New Roman" w:hAnsi="Times New Roman" w:cs="Times New Roman"/>
          <w:sz w:val="28"/>
          <w:szCs w:val="28"/>
          <w:lang w:val="en-US" w:eastAsia="ru-RU"/>
        </w:rPr>
        <w:t xml:space="preserve"> </w:t>
      </w:r>
      <w:r w:rsidRPr="002203B8">
        <w:rPr>
          <w:rFonts w:ascii="Times New Roman" w:eastAsia="Times New Roman" w:hAnsi="Times New Roman" w:cs="Times New Roman"/>
          <w:sz w:val="28"/>
          <w:szCs w:val="28"/>
          <w:lang w:val="ru-MO" w:eastAsia="ru-RU"/>
        </w:rPr>
        <w:t>әкеледі</w:t>
      </w:r>
      <w:r w:rsidRPr="002203B8">
        <w:rPr>
          <w:rFonts w:ascii="Times New Roman" w:eastAsia="Times New Roman" w:hAnsi="Times New Roman" w:cs="Times New Roman"/>
          <w:sz w:val="28"/>
          <w:szCs w:val="28"/>
          <w:lang w:val="en-US" w:eastAsia="ru-RU"/>
        </w:rPr>
        <w:t>.</w:t>
      </w:r>
    </w:p>
    <w:p w:rsidR="00492561" w:rsidRDefault="007F02E6" w:rsidP="004D7A58">
      <w:pPr>
        <w:spacing w:after="0" w:line="240" w:lineRule="auto"/>
        <w:jc w:val="both"/>
        <w:rPr>
          <w:rFonts w:ascii="Times New Roman" w:eastAsia="Times New Roman" w:hAnsi="Times New Roman" w:cs="Times New Roman"/>
          <w:b/>
          <w:sz w:val="28"/>
          <w:szCs w:val="28"/>
          <w:lang w:val="kk-KZ" w:eastAsia="ru-RU"/>
        </w:rPr>
      </w:pPr>
      <w:r w:rsidRPr="002203B8">
        <w:rPr>
          <w:rFonts w:ascii="Times New Roman" w:eastAsia="Times New Roman" w:hAnsi="Times New Roman" w:cs="Times New Roman"/>
          <w:b/>
          <w:sz w:val="28"/>
          <w:szCs w:val="28"/>
          <w:lang w:val="en-US" w:eastAsia="ru-RU"/>
        </w:rPr>
        <w:t xml:space="preserve">         </w:t>
      </w:r>
    </w:p>
    <w:p w:rsidR="002203B8" w:rsidRPr="00015CB3" w:rsidRDefault="006C27CB" w:rsidP="004D7A58">
      <w:pPr>
        <w:spacing w:after="0" w:line="240" w:lineRule="auto"/>
        <w:jc w:val="both"/>
        <w:rPr>
          <w:rFonts w:ascii="Times New Roman" w:hAnsi="Times New Roman"/>
          <w:b/>
          <w:sz w:val="28"/>
          <w:szCs w:val="28"/>
          <w:lang w:val="kk-KZ"/>
        </w:rPr>
      </w:pPr>
      <w:r w:rsidRPr="00015CB3">
        <w:rPr>
          <w:rFonts w:ascii="Times New Roman" w:hAnsi="Times New Roman"/>
          <w:b/>
          <w:sz w:val="28"/>
          <w:szCs w:val="28"/>
          <w:lang w:val="kk-KZ"/>
        </w:rPr>
        <w:t xml:space="preserve">          6.2 </w:t>
      </w:r>
      <w:r w:rsidR="002203B8" w:rsidRPr="00015CB3">
        <w:rPr>
          <w:rFonts w:ascii="Times New Roman" w:eastAsia="Calibri" w:hAnsi="Times New Roman" w:cs="Times New Roman"/>
          <w:b/>
          <w:sz w:val="28"/>
          <w:szCs w:val="28"/>
          <w:lang w:val="kk-KZ"/>
        </w:rPr>
        <w:t>Ұсыныс</w:t>
      </w:r>
      <w:r w:rsidR="002203B8" w:rsidRPr="00015CB3">
        <w:rPr>
          <w:rFonts w:ascii="Times New Roman" w:hAnsi="Times New Roman"/>
          <w:b/>
          <w:sz w:val="28"/>
          <w:szCs w:val="28"/>
          <w:lang w:val="kk-KZ"/>
        </w:rPr>
        <w:t xml:space="preserve"> заңы және ұсыныс қисығы</w:t>
      </w:r>
    </w:p>
    <w:p w:rsidR="007F02E6" w:rsidRPr="00885DC8" w:rsidRDefault="007F02E6" w:rsidP="002203B8">
      <w:pPr>
        <w:spacing w:after="0" w:line="240" w:lineRule="auto"/>
        <w:ind w:firstLine="708"/>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Ұсыныс – бұл өндірушінің белгілі бір уақытта, белгілі бір бағамен нарықта сатуға дайындаған тауарларының саны.</w:t>
      </w:r>
    </w:p>
    <w:p w:rsidR="007F02E6" w:rsidRPr="0015680D" w:rsidRDefault="007F02E6" w:rsidP="00CC11A1">
      <w:pPr>
        <w:spacing w:after="0" w:line="240" w:lineRule="auto"/>
        <w:jc w:val="both"/>
        <w:rPr>
          <w:rFonts w:ascii="Times New Roman" w:eastAsia="Times New Roman" w:hAnsi="Times New Roman" w:cs="Times New Roman"/>
          <w:sz w:val="28"/>
          <w:szCs w:val="28"/>
          <w:lang w:val="kk-KZ" w:eastAsia="ru-RU"/>
        </w:rPr>
      </w:pPr>
      <w:r w:rsidRPr="00885DC8">
        <w:rPr>
          <w:rFonts w:ascii="Times New Roman" w:eastAsia="Times New Roman" w:hAnsi="Times New Roman" w:cs="Times New Roman"/>
          <w:sz w:val="28"/>
          <w:szCs w:val="28"/>
          <w:lang w:val="kk-KZ" w:eastAsia="ru-RU"/>
        </w:rPr>
        <w:t xml:space="preserve">         </w:t>
      </w:r>
      <w:r w:rsidRPr="0015680D">
        <w:rPr>
          <w:rFonts w:ascii="Times New Roman" w:eastAsia="Times New Roman" w:hAnsi="Times New Roman" w:cs="Times New Roman"/>
          <w:sz w:val="28"/>
          <w:szCs w:val="28"/>
          <w:lang w:val="kk-KZ" w:eastAsia="ru-RU"/>
        </w:rPr>
        <w:t>Ұсыныс заңы – бұл баға  мен сатылатын тауар  санының  арасындағы тікелей  қатынас, яғни тауардың  бағасы өскен сайын оның сатуға дайындаған саны да молаяды (басқа жағдайлар тұрақты болғанда) және де керісінше</w:t>
      </w:r>
    </w:p>
    <w:p w:rsidR="007F02E6" w:rsidRPr="0015680D" w:rsidRDefault="007F02E6" w:rsidP="00CC11A1">
      <w:pPr>
        <w:spacing w:after="0" w:line="240" w:lineRule="auto"/>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lastRenderedPageBreak/>
        <w:t xml:space="preserve">       Ұсыныстың қисығы – бұл  ұсыныс заңының графиктегі көрінісі, яғни бұл сызықтың нүктелері бағалардың белгілі бір мерзімде  өзгеруінен сатушылардың нарықта қанша тауар ұсынатынан көрсетеді.</w:t>
      </w:r>
    </w:p>
    <w:p w:rsidR="007F02E6" w:rsidRPr="00FD110C" w:rsidRDefault="007F02E6" w:rsidP="00CC11A1">
      <w:pPr>
        <w:spacing w:after="0" w:line="240" w:lineRule="auto"/>
        <w:jc w:val="both"/>
        <w:rPr>
          <w:rFonts w:ascii="Times New Roman" w:eastAsia="Times New Roman" w:hAnsi="Times New Roman" w:cs="Times New Roman"/>
          <w:sz w:val="28"/>
          <w:szCs w:val="28"/>
          <w:lang w:val="en-US" w:eastAsia="ru-RU"/>
        </w:rPr>
      </w:pPr>
      <w:r w:rsidRPr="0015680D">
        <w:rPr>
          <w:rFonts w:ascii="Times New Roman" w:eastAsia="Times New Roman" w:hAnsi="Times New Roman" w:cs="Times New Roman"/>
          <w:sz w:val="24"/>
          <w:szCs w:val="24"/>
          <w:lang w:val="kk-KZ" w:eastAsia="ru-RU"/>
        </w:rPr>
        <w:t xml:space="preserve">         </w:t>
      </w:r>
      <w:r w:rsidRPr="0015680D">
        <w:rPr>
          <w:rFonts w:ascii="Times New Roman" w:eastAsia="Times New Roman" w:hAnsi="Times New Roman" w:cs="Times New Roman"/>
          <w:sz w:val="28"/>
          <w:szCs w:val="28"/>
          <w:lang w:val="kk-KZ" w:eastAsia="ru-RU"/>
        </w:rPr>
        <w:t xml:space="preserve">Графикке ұсыныс қисығын салғанда тікелей осьте тауардың бағасы (Р), көлденең осьте ұсыныстың көлемі (D). </w:t>
      </w:r>
      <w:r w:rsidRPr="00FD110C">
        <w:rPr>
          <w:rFonts w:ascii="Times New Roman" w:eastAsia="Times New Roman" w:hAnsi="Times New Roman" w:cs="Times New Roman"/>
          <w:sz w:val="28"/>
          <w:szCs w:val="28"/>
          <w:lang w:val="ru-MO" w:eastAsia="ru-RU"/>
        </w:rPr>
        <w:t>Қисық</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val="ru-MO" w:eastAsia="ru-RU"/>
        </w:rPr>
        <w:t>сызық</w:t>
      </w:r>
      <w:r w:rsidRPr="00FD110C">
        <w:rPr>
          <w:rFonts w:ascii="Times New Roman" w:eastAsia="Times New Roman" w:hAnsi="Times New Roman" w:cs="Times New Roman"/>
          <w:sz w:val="28"/>
          <w:szCs w:val="28"/>
          <w:lang w:val="en-US" w:eastAsia="ru-RU"/>
        </w:rPr>
        <w:t xml:space="preserve"> (S)  </w:t>
      </w:r>
      <w:r w:rsidRPr="00FD110C">
        <w:rPr>
          <w:rFonts w:ascii="Times New Roman" w:eastAsia="Times New Roman" w:hAnsi="Times New Roman" w:cs="Times New Roman"/>
          <w:sz w:val="28"/>
          <w:szCs w:val="28"/>
          <w:lang w:val="ru-MO" w:eastAsia="ru-RU"/>
        </w:rPr>
        <w:t>шығып</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val="ru-MO" w:eastAsia="ru-RU"/>
        </w:rPr>
        <w:t>келе</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val="ru-MO" w:eastAsia="ru-RU"/>
        </w:rPr>
        <w:t>жатқан</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val="ru-MO" w:eastAsia="ru-RU"/>
        </w:rPr>
        <w:t>бағытта</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val="ru-MO" w:eastAsia="ru-RU"/>
        </w:rPr>
        <w:t>болады</w:t>
      </w:r>
      <w:r w:rsidRPr="00FD110C">
        <w:rPr>
          <w:rFonts w:ascii="Times New Roman" w:eastAsia="Times New Roman" w:hAnsi="Times New Roman" w:cs="Times New Roman"/>
          <w:sz w:val="28"/>
          <w:szCs w:val="28"/>
          <w:lang w:val="en-US" w:eastAsia="ru-RU"/>
        </w:rPr>
        <w:t>.</w:t>
      </w:r>
    </w:p>
    <w:tbl>
      <w:tblPr>
        <w:tblW w:w="9923" w:type="dxa"/>
        <w:tblInd w:w="108" w:type="dxa"/>
        <w:tblLayout w:type="fixed"/>
        <w:tblLook w:val="0000"/>
      </w:tblPr>
      <w:tblGrid>
        <w:gridCol w:w="4253"/>
        <w:gridCol w:w="5670"/>
      </w:tblGrid>
      <w:tr w:rsidR="007F02E6" w:rsidRPr="00FD110C" w:rsidTr="007F02E6">
        <w:trPr>
          <w:trHeight w:val="277"/>
        </w:trPr>
        <w:tc>
          <w:tcPr>
            <w:tcW w:w="4253" w:type="dxa"/>
          </w:tcPr>
          <w:p w:rsidR="007F02E6" w:rsidRPr="00FD110C" w:rsidRDefault="00A06D1D" w:rsidP="00CC11A1">
            <w:pPr>
              <w:keepNext/>
              <w:spacing w:after="0" w:line="240" w:lineRule="auto"/>
              <w:ind w:firstLine="33"/>
              <w:outlineLvl w:val="0"/>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pict>
                <v:shape id="Полилиния 159" o:spid="_x0000_s1179" style="position:absolute;left:0;text-align:left;margin-left:265.7pt;margin-top:6.9pt;width:132.15pt;height:102pt;rotation:180;flip:x;z-index:25171251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7F02E6" w:rsidRPr="00FD110C">
              <w:rPr>
                <w:rFonts w:ascii="Times New Roman" w:eastAsia="Times New Roman" w:hAnsi="Times New Roman" w:cs="Times New Roman"/>
                <w:noProof/>
                <w:sz w:val="28"/>
                <w:szCs w:val="28"/>
                <w:lang w:eastAsia="ru-RU"/>
              </w:rPr>
              <w:t>График 6.3. Ұсыныстың қисығы.</w:t>
            </w:r>
          </w:p>
        </w:tc>
        <w:tc>
          <w:tcPr>
            <w:tcW w:w="5670" w:type="dxa"/>
          </w:tcPr>
          <w:p w:rsidR="007F02E6" w:rsidRPr="00FD110C" w:rsidRDefault="007F02E6" w:rsidP="00CC11A1">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График 6.4. Ұсыныс қисығының жылжуы.</w:t>
            </w:r>
          </w:p>
        </w:tc>
      </w:tr>
      <w:tr w:rsidR="007F02E6" w:rsidRPr="009F3432" w:rsidTr="007F02E6">
        <w:trPr>
          <w:trHeight w:val="3873"/>
        </w:trPr>
        <w:tc>
          <w:tcPr>
            <w:tcW w:w="4253" w:type="dxa"/>
          </w:tcPr>
          <w:p w:rsidR="007F02E6" w:rsidRPr="009F3432" w:rsidRDefault="00A06D1D" w:rsidP="00CC11A1">
            <w:pPr>
              <w:keepNext/>
              <w:spacing w:after="0" w:line="240" w:lineRule="auto"/>
              <w:ind w:firstLine="33"/>
              <w:jc w:val="center"/>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line id="Прямая соединительная линия 158" o:spid="_x0000_s1178" style="position:absolute;left:0;text-align:left;z-index:251707392;visibility:visible;mso-position-horizontal-relative:text;mso-position-vertical-relative:text" from="28.9pt,61.7pt" to="162.9pt,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" o:allowincell="f">
                  <v:stroke dashstyle="1 1" endcap="round"/>
                </v:line>
              </w:pict>
            </w:r>
            <w:r>
              <w:rPr>
                <w:rFonts w:ascii="Times New Roman" w:eastAsia="Times New Roman" w:hAnsi="Times New Roman" w:cs="Times New Roman"/>
                <w:noProof/>
                <w:sz w:val="24"/>
                <w:szCs w:val="24"/>
                <w:lang w:eastAsia="ru-RU"/>
              </w:rPr>
              <w:pict>
                <v:shape id="Полилиния 157" o:spid="_x0000_s1177" style="position:absolute;left:0;text-align:left;margin-left:43.3pt;margin-top:18.7pt;width:130pt;height:102pt;rotation:180;flip:x;z-index:251704320;visibility:visible;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" o:allowincell="f" adj="0,,0" path="m-1,nfc11929,,21600,9670,21600,21600em-1,nsc11929,,21600,9670,21600,21600l,21600,-1,xe" filled="f" strokeweight="3pt">
                  <v:stroke joinstyle="round"/>
                  <v:formulas/>
                  <v:path arrowok="t" o:extrusionok="f" o:connecttype="custom" o:connectlocs="0,0;1651000,1295400;0,1295400" o:connectangles="0,0,0"/>
                </v:shape>
              </w:pict>
            </w:r>
            <w:r>
              <w:rPr>
                <w:rFonts w:ascii="Times New Roman" w:eastAsia="Times New Roman" w:hAnsi="Times New Roman" w:cs="Times New Roman"/>
                <w:noProof/>
                <w:sz w:val="24"/>
                <w:szCs w:val="24"/>
                <w:lang w:eastAsia="ru-RU"/>
              </w:rPr>
              <w:pict>
                <v:oval id="Овал 156" o:spid="_x0000_s1176" style="position:absolute;left:0;text-align:left;margin-left:156.5pt;margin-top:57.7pt;width:7.05pt;height:7.05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" o:allowincell="f" fillcolor="black"/>
              </w:pict>
            </w:r>
            <w:r>
              <w:rPr>
                <w:rFonts w:ascii="Times New Roman" w:eastAsia="Times New Roman" w:hAnsi="Times New Roman" w:cs="Times New Roman"/>
                <w:noProof/>
                <w:sz w:val="24"/>
                <w:szCs w:val="24"/>
                <w:lang w:eastAsia="ru-RU"/>
              </w:rPr>
              <w:pict>
                <v:oval id="Овал 155" o:spid="_x0000_s1175" style="position:absolute;left:0;text-align:left;margin-left:118.3pt;margin-top:98.9pt;width:7.05pt;height:7.05pt;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" o:allowincell="f" fillcolor="black"/>
              </w:pict>
            </w:r>
            <w:r>
              <w:rPr>
                <w:rFonts w:ascii="Times New Roman" w:eastAsia="Times New Roman" w:hAnsi="Times New Roman" w:cs="Times New Roman"/>
                <w:noProof/>
                <w:sz w:val="24"/>
                <w:szCs w:val="24"/>
                <w:lang w:eastAsia="ru-RU"/>
              </w:rPr>
              <w:pict>
                <v:line id="Прямая соединительная линия 154" o:spid="_x0000_s1174" style="position:absolute;left:0;text-align:left;z-index:251709440;visibility:visible;mso-position-horizontal-relative:text;mso-position-vertical-relative:text" from="120.5pt,100.9pt" to="120.5pt,1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3" o:spid="_x0000_s1173" style="position:absolute;left:0;text-align:left;z-index:251708416;visibility:visible;mso-position-horizontal-relative:text;mso-position-vertical-relative:text" from="161.7pt,62.7pt" to="161.7pt,1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2" o:spid="_x0000_s1172" style="position:absolute;left:0;text-align:left;flip:x;z-index:251710464;visibility:visible;mso-position-horizontal-relative:text;mso-position-vertical-relative:text" from="27.9pt,98.9pt" to="117.9pt,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" o:allowincell="f">
                  <v:stroke dashstyle="1 1" endcap="round"/>
                </v:line>
              </w:pict>
            </w:r>
            <w:r>
              <w:rPr>
                <w:rFonts w:ascii="Times New Roman" w:eastAsia="Times New Roman" w:hAnsi="Times New Roman" w:cs="Times New Roman"/>
                <w:noProof/>
                <w:sz w:val="24"/>
                <w:szCs w:val="24"/>
                <w:lang w:eastAsia="ru-RU"/>
              </w:rPr>
              <w:pict>
                <v:line id="Прямая соединительная линия 151" o:spid="_x0000_s1171" style="position:absolute;left:0;text-align:left;z-index:251713536;visibility:visible;mso-position-horizontal-relative:text;mso-position-vertical-relative:text" from="28.1pt,149.9pt" to="206.1pt,1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" o:allowincell="f">
                  <v:stroke endarrow="block"/>
                </v:line>
              </w:pict>
            </w:r>
            <w:r>
              <w:rPr>
                <w:rFonts w:ascii="Times New Roman" w:eastAsia="Times New Roman" w:hAnsi="Times New Roman" w:cs="Times New Roman"/>
                <w:noProof/>
                <w:sz w:val="24"/>
                <w:szCs w:val="24"/>
                <w:lang w:eastAsia="ru-RU"/>
              </w:rPr>
              <w:pict>
                <v:line id="Прямая соединительная линия 150" o:spid="_x0000_s1170" style="position:absolute;left:0;text-align:left;flip:x;z-index:251703296;visibility:visible;mso-position-horizontal-relative:text;mso-position-vertical-relative:text" from="25.9pt,6.5pt" to="26.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" o:allowincell="f" strokeweight="1.5pt">
                  <v:stroke startarrow="block"/>
                </v:line>
              </w:pict>
            </w:r>
          </w:p>
          <w:p w:rsidR="007F02E6" w:rsidRPr="009F3432" w:rsidRDefault="00A06D1D" w:rsidP="00CC11A1">
            <w:pPr>
              <w:keepNext/>
              <w:spacing w:after="0" w:line="240" w:lineRule="auto"/>
              <w:ind w:firstLine="33"/>
              <w:jc w:val="center"/>
              <w:outlineLvl w:val="0"/>
              <w:rPr>
                <w:rFonts w:ascii="Times New Roman" w:eastAsia="Times New Roman" w:hAnsi="Times New Roman" w:cs="Times New Roman"/>
                <w:sz w:val="24"/>
                <w:szCs w:val="24"/>
                <w:lang w:val="en-US" w:eastAsia="ru-RU"/>
              </w:rPr>
            </w:pPr>
            <w:r>
              <w:rPr>
                <w:rFonts w:ascii="Times New Roman" w:eastAsia="Times New Roman" w:hAnsi="Times New Roman" w:cs="Times New Roman"/>
                <w:noProof/>
                <w:sz w:val="24"/>
                <w:szCs w:val="24"/>
                <w:lang w:eastAsia="ru-RU"/>
              </w:rPr>
              <w:pict>
                <v:line id="Прямая соединительная линия 149" o:spid="_x0000_s1169" style="position:absolute;left:0;text-align:left;flip:x;z-index:251699200;visibility:visible" from="245.7pt,1.5pt" to="245.7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" o:allowincell="f" strokeweight="1.5pt">
                  <v:stroke startarrow="block"/>
                </v:line>
              </w:pict>
            </w:r>
            <w:r>
              <w:rPr>
                <w:rFonts w:ascii="Times New Roman" w:eastAsia="Times New Roman" w:hAnsi="Times New Roman" w:cs="Times New Roman"/>
                <w:noProof/>
                <w:sz w:val="24"/>
                <w:szCs w:val="24"/>
                <w:lang w:eastAsia="ru-RU"/>
              </w:rPr>
              <w:pict>
                <v:line id="Прямая соединительная линия 148" o:spid="_x0000_s1168" style="position:absolute;left:0;text-align:left;z-index:251700224;visibility:visible" from="246.7pt,148.1pt" to="430.9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" o:allowincell="f" strokeweight="1.5pt">
                  <v:stroke endarrow="block"/>
                </v:line>
              </w:pict>
            </w:r>
            <w:r>
              <w:rPr>
                <w:rFonts w:ascii="Times New Roman" w:eastAsia="Times New Roman" w:hAnsi="Times New Roman" w:cs="Times New Roman"/>
                <w:noProof/>
                <w:sz w:val="24"/>
                <w:szCs w:val="24"/>
                <w:lang w:eastAsia="ru-RU"/>
              </w:rPr>
              <w:pict>
                <v:polyline id="Полилиния 147" o:spid="_x0000_s1167"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54.3pt,84.3pt,339.3pt,66.3pt" coordsize="30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" o:allowincell="f" filled="f">
                  <v:stroke endarrow="block"/>
                  <v:path arrowok="t" o:connecttype="custom" o:connectlocs="190500,228600;0,0" o:connectangles="0,0"/>
                </v:polyline>
              </w:pict>
            </w:r>
            <w:r>
              <w:rPr>
                <w:rFonts w:ascii="Times New Roman" w:eastAsia="Times New Roman" w:hAnsi="Times New Roman" w:cs="Times New Roman"/>
                <w:noProof/>
                <w:sz w:val="24"/>
                <w:szCs w:val="24"/>
                <w:lang w:eastAsia="ru-RU"/>
              </w:rPr>
              <w:pict>
                <v:shape id="Полилиния 146" o:spid="_x0000_s1166" style="position:absolute;left:0;text-align:left;margin-left:281.7pt;margin-top:1.5pt;width:132.15pt;height:102pt;rotation:180;flip:x;z-index:25171148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Pr>
                <w:rFonts w:ascii="Times New Roman" w:eastAsia="Times New Roman" w:hAnsi="Times New Roman" w:cs="Times New Roman"/>
                <w:noProof/>
                <w:sz w:val="24"/>
                <w:szCs w:val="24"/>
                <w:lang w:eastAsia="ru-RU"/>
              </w:rPr>
              <w:pict>
                <v:polyline id="Полилиния 145" o:spid="_x0000_s1165"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72.45pt,109.25pt,360.9pt,95.1pt" coordsize="231,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" o:allowincell="f" filled="f">
                  <v:stroke startarrow="block"/>
                  <v:path arrowok="t" o:connecttype="custom" o:connectlocs="146685,179705;0,0" o:connectangles="0,0"/>
                </v:polyline>
              </w:pict>
            </w:r>
            <w:r>
              <w:rPr>
                <w:rFonts w:ascii="Times New Roman" w:eastAsia="Times New Roman" w:hAnsi="Times New Roman" w:cs="Times New Roman"/>
                <w:noProof/>
                <w:sz w:val="24"/>
                <w:szCs w:val="24"/>
                <w:lang w:eastAsia="ru-RU"/>
              </w:rPr>
              <w:pict>
                <v:shape id="Полилиния 144" o:spid="_x0000_s1164" style="position:absolute;left:0;text-align:left;margin-left:296.1pt;margin-top:30.3pt;width:132.15pt;height:102pt;rotation:180;flip:x;z-index:25169817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" o:allowincell="f" adj="0,,0" path="m,153nfc852,51,1711,-1,2570,v8240,,15762,4688,19392,12086em,153nsc852,51,1711,-1,2570,v8240,,15762,4688,19392,12086l2570,21600,,153xe" filled="f" strokeweight="3pt">
                  <v:stroke joinstyle="round"/>
                  <v:formulas/>
                  <v:path arrowok="t" o:extrusionok="f" o:connecttype="custom" o:connectlocs="0,9176;1678305,724884;196396,1295400" o:connectangles="0,0,0"/>
                </v:shape>
              </w:pict>
            </w:r>
            <w:r w:rsidR="007F02E6" w:rsidRPr="009F3432">
              <w:rPr>
                <w:rFonts w:ascii="Times New Roman" w:eastAsia="Times New Roman" w:hAnsi="Times New Roman" w:cs="Times New Roman"/>
                <w:sz w:val="24"/>
                <w:szCs w:val="24"/>
                <w:lang w:val="en-US" w:eastAsia="ru-RU"/>
              </w:rPr>
              <w:t xml:space="preserve">  Р                                        S</w:t>
            </w:r>
          </w:p>
          <w:p w:rsidR="007F02E6" w:rsidRPr="009F3432" w:rsidRDefault="007F02E6" w:rsidP="00CC11A1">
            <w:pPr>
              <w:keepNext/>
              <w:spacing w:after="0" w:line="240" w:lineRule="auto"/>
              <w:ind w:firstLine="33"/>
              <w:jc w:val="center"/>
              <w:outlineLvl w:val="0"/>
              <w:rPr>
                <w:rFonts w:ascii="Times New Roman" w:eastAsia="Times New Roman" w:hAnsi="Times New Roman" w:cs="Times New Roman"/>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vanish/>
                <w:sz w:val="24"/>
                <w:szCs w:val="24"/>
                <w:lang w:eastAsia="ru-RU"/>
              </w:rPr>
            </w:pPr>
            <w:r w:rsidRPr="009F3432">
              <w:rPr>
                <w:rFonts w:ascii="Times New Roman" w:eastAsia="Times New Roman" w:hAnsi="Times New Roman" w:cs="Times New Roman"/>
                <w:sz w:val="24"/>
                <w:szCs w:val="24"/>
                <w:lang w:val="en-US" w:eastAsia="ru-RU"/>
              </w:rPr>
              <w:t>Р</w:t>
            </w:r>
            <w:r w:rsidRPr="009F3432">
              <w:rPr>
                <w:rFonts w:ascii="Times New Roman" w:eastAsia="Times New Roman" w:hAnsi="Times New Roman" w:cs="Times New Roman"/>
                <w:sz w:val="24"/>
                <w:szCs w:val="24"/>
                <w:vertAlign w:val="subscript"/>
                <w:lang w:val="en-US" w:eastAsia="ru-RU"/>
              </w:rPr>
              <w:t>2</w:t>
            </w:r>
          </w:p>
          <w:p w:rsidR="007F02E6" w:rsidRPr="009F3432" w:rsidRDefault="007F02E6" w:rsidP="00CC11A1">
            <w:pPr>
              <w:keepNext/>
              <w:spacing w:after="0" w:line="240" w:lineRule="auto"/>
              <w:jc w:val="center"/>
              <w:outlineLvl w:val="0"/>
              <w:rPr>
                <w:rFonts w:ascii="Times New Roman" w:eastAsia="Times New Roman" w:hAnsi="Times New Roman" w:cs="Times New Roman"/>
                <w:sz w:val="24"/>
                <w:szCs w:val="24"/>
                <w:lang w:val="en-US" w:eastAsia="ru-RU"/>
              </w:rPr>
            </w:pPr>
          </w:p>
          <w:p w:rsidR="007F02E6" w:rsidRPr="009F3432" w:rsidRDefault="007F02E6" w:rsidP="00CC11A1">
            <w:pPr>
              <w:keepNext/>
              <w:spacing w:after="0" w:line="240" w:lineRule="auto"/>
              <w:ind w:firstLine="33"/>
              <w:jc w:val="center"/>
              <w:outlineLvl w:val="0"/>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sz w:val="24"/>
                <w:szCs w:val="24"/>
                <w:lang w:val="en-US" w:eastAsia="ru-RU"/>
              </w:rPr>
              <w:t xml:space="preserve">                              A</w:t>
            </w:r>
          </w:p>
          <w:p w:rsidR="007F02E6" w:rsidRPr="009F3432" w:rsidRDefault="007F02E6" w:rsidP="00CC11A1">
            <w:pPr>
              <w:keepNext/>
              <w:spacing w:after="0" w:line="240" w:lineRule="auto"/>
              <w:jc w:val="center"/>
              <w:outlineLvl w:val="0"/>
              <w:rPr>
                <w:rFonts w:ascii="Times New Roman" w:eastAsia="Times New Roman" w:hAnsi="Times New Roman" w:cs="Times New Roman"/>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sz w:val="24"/>
                <w:szCs w:val="24"/>
                <w:lang w:val="en-US" w:eastAsia="ru-RU"/>
              </w:rPr>
              <w:t>Р</w:t>
            </w:r>
            <w:r w:rsidRPr="009F3432">
              <w:rPr>
                <w:rFonts w:ascii="Times New Roman" w:eastAsia="Times New Roman" w:hAnsi="Times New Roman" w:cs="Times New Roman"/>
                <w:sz w:val="24"/>
                <w:szCs w:val="24"/>
                <w:vertAlign w:val="subscript"/>
                <w:lang w:val="en-US" w:eastAsia="ru-RU"/>
              </w:rPr>
              <w:t>1</w:t>
            </w:r>
            <w:r w:rsidRPr="009F3432">
              <w:rPr>
                <w:rFonts w:ascii="Times New Roman" w:eastAsia="Times New Roman" w:hAnsi="Times New Roman" w:cs="Times New Roman"/>
                <w:b/>
                <w:sz w:val="24"/>
                <w:szCs w:val="24"/>
                <w:lang w:val="en-US" w:eastAsia="ru-RU"/>
              </w:rPr>
              <w:t xml:space="preserve">                             B</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CC11A1">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b/>
                <w:sz w:val="24"/>
                <w:szCs w:val="24"/>
                <w:lang w:val="en-US" w:eastAsia="ru-RU"/>
              </w:rPr>
              <w:t xml:space="preserve">                             Q</w:t>
            </w:r>
            <w:r w:rsidRPr="009F3432">
              <w:rPr>
                <w:rFonts w:ascii="Times New Roman" w:eastAsia="Times New Roman" w:hAnsi="Times New Roman" w:cs="Times New Roman"/>
                <w:b/>
                <w:sz w:val="24"/>
                <w:szCs w:val="24"/>
                <w:vertAlign w:val="subscript"/>
                <w:lang w:eastAsia="ru-RU"/>
              </w:rPr>
              <w:t>1</w:t>
            </w:r>
            <w:r w:rsidRPr="009F3432">
              <w:rPr>
                <w:rFonts w:ascii="Times New Roman" w:eastAsia="Times New Roman" w:hAnsi="Times New Roman" w:cs="Times New Roman"/>
                <w:b/>
                <w:sz w:val="24"/>
                <w:szCs w:val="24"/>
                <w:lang w:val="en-US" w:eastAsia="ru-RU"/>
              </w:rPr>
              <w:t xml:space="preserve">       Q</w:t>
            </w:r>
            <w:r w:rsidRPr="009F3432">
              <w:rPr>
                <w:rFonts w:ascii="Times New Roman" w:eastAsia="Times New Roman" w:hAnsi="Times New Roman" w:cs="Times New Roman"/>
                <w:b/>
                <w:sz w:val="24"/>
                <w:szCs w:val="24"/>
                <w:vertAlign w:val="subscript"/>
                <w:lang w:eastAsia="ru-RU"/>
              </w:rPr>
              <w:t>2</w:t>
            </w:r>
            <w:r w:rsidRPr="009F3432">
              <w:rPr>
                <w:rFonts w:ascii="Times New Roman" w:eastAsia="Times New Roman" w:hAnsi="Times New Roman" w:cs="Times New Roman"/>
                <w:b/>
                <w:sz w:val="24"/>
                <w:szCs w:val="24"/>
                <w:lang w:val="en-US" w:eastAsia="ru-RU"/>
              </w:rPr>
              <w:t xml:space="preserve">    Q</w:t>
            </w:r>
          </w:p>
        </w:tc>
        <w:tc>
          <w:tcPr>
            <w:tcW w:w="5670" w:type="dxa"/>
          </w:tcPr>
          <w:p w:rsidR="007F02E6" w:rsidRPr="009F3432" w:rsidRDefault="007F02E6" w:rsidP="00CC11A1">
            <w:pPr>
              <w:spacing w:after="0" w:line="240" w:lineRule="auto"/>
              <w:rPr>
                <w:rFonts w:ascii="Times New Roman" w:eastAsia="Times New Roman" w:hAnsi="Times New Roman" w:cs="Times New Roman"/>
                <w:b/>
                <w:sz w:val="24"/>
                <w:szCs w:val="24"/>
                <w:vertAlign w:val="subscript"/>
                <w:lang w:val="en-US" w:eastAsia="ru-RU"/>
              </w:rPr>
            </w:pPr>
            <w:r w:rsidRPr="009F3432">
              <w:rPr>
                <w:rFonts w:ascii="Times New Roman" w:eastAsia="Times New Roman" w:hAnsi="Times New Roman" w:cs="Times New Roman"/>
                <w:b/>
                <w:sz w:val="24"/>
                <w:szCs w:val="24"/>
                <w:lang w:val="en-US" w:eastAsia="ru-RU"/>
              </w:rPr>
              <w:t>Р                                        S</w:t>
            </w:r>
            <w:r w:rsidRPr="009F3432">
              <w:rPr>
                <w:rFonts w:ascii="Times New Roman" w:eastAsia="Times New Roman" w:hAnsi="Times New Roman" w:cs="Times New Roman"/>
                <w:b/>
                <w:sz w:val="24"/>
                <w:szCs w:val="24"/>
                <w:vertAlign w:val="subscript"/>
                <w:lang w:val="en-US" w:eastAsia="ru-RU"/>
              </w:rPr>
              <w:t>1</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S            </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S</w:t>
            </w:r>
            <w:r w:rsidRPr="009F3432">
              <w:rPr>
                <w:rFonts w:ascii="Times New Roman" w:eastAsia="Times New Roman" w:hAnsi="Times New Roman" w:cs="Times New Roman"/>
                <w:b/>
                <w:sz w:val="24"/>
                <w:szCs w:val="24"/>
                <w:vertAlign w:val="subscript"/>
                <w:lang w:val="en-US" w:eastAsia="ru-RU"/>
              </w:rPr>
              <w:t>0</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b/>
                <w:sz w:val="24"/>
                <w:szCs w:val="24"/>
                <w:lang w:val="en-US" w:eastAsia="ru-RU"/>
              </w:rPr>
              <w:t xml:space="preserve">                                              </w:t>
            </w: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p>
          <w:p w:rsidR="007F02E6" w:rsidRPr="009F3432" w:rsidRDefault="007F02E6" w:rsidP="00CC11A1">
            <w:pPr>
              <w:spacing w:after="0" w:line="240" w:lineRule="auto"/>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b/>
                <w:sz w:val="24"/>
                <w:szCs w:val="24"/>
                <w:lang w:val="en-US" w:eastAsia="ru-RU"/>
              </w:rPr>
              <w:t xml:space="preserve">                                                   Q</w:t>
            </w:r>
          </w:p>
        </w:tc>
      </w:tr>
      <w:tr w:rsidR="007F02E6" w:rsidRPr="00FD110C" w:rsidTr="007F02E6">
        <w:trPr>
          <w:trHeight w:val="978"/>
        </w:trPr>
        <w:tc>
          <w:tcPr>
            <w:tcW w:w="4253" w:type="dxa"/>
          </w:tcPr>
          <w:p w:rsidR="007F02E6" w:rsidRPr="00FD110C" w:rsidRDefault="007F02E6" w:rsidP="00CC11A1">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Бағаның өзгеруінен ұсыныстың көлемінің өзгеруі ұсыныс қисығының өз бойымен жылжуынан көрінеді</w:t>
            </w:r>
          </w:p>
        </w:tc>
        <w:tc>
          <w:tcPr>
            <w:tcW w:w="5670" w:type="dxa"/>
          </w:tcPr>
          <w:p w:rsidR="007F02E6" w:rsidRPr="00FD110C" w:rsidRDefault="007F02E6" w:rsidP="00CC11A1">
            <w:pPr>
              <w:keepNext/>
              <w:spacing w:after="0" w:line="240" w:lineRule="auto"/>
              <w:outlineLvl w:val="0"/>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Бағасыз факторлардың әсері ұсыныстың өзгеруіне әкеледі: ол қисық сызықтың орнынан жылжуынан көрінеді:оңға-</w:t>
            </w:r>
            <w:r w:rsidRPr="00FD110C">
              <w:rPr>
                <w:rFonts w:ascii="Times New Roman" w:eastAsia="Times New Roman" w:hAnsi="Times New Roman" w:cs="Times New Roman"/>
                <w:noProof/>
                <w:sz w:val="28"/>
                <w:szCs w:val="28"/>
                <w:lang w:val="kk-KZ" w:eastAsia="ru-RU"/>
              </w:rPr>
              <w:t xml:space="preserve"> </w:t>
            </w:r>
            <w:r w:rsidRPr="00FD110C">
              <w:rPr>
                <w:rFonts w:ascii="Times New Roman" w:eastAsia="Times New Roman" w:hAnsi="Times New Roman" w:cs="Times New Roman"/>
                <w:noProof/>
                <w:sz w:val="28"/>
                <w:szCs w:val="28"/>
                <w:lang w:eastAsia="ru-RU"/>
              </w:rPr>
              <w:t xml:space="preserve">төменге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өсуі</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kk-KZ" w:eastAsia="ru-RU"/>
              </w:rPr>
              <w:t xml:space="preserve">, </w:t>
            </w:r>
            <w:r w:rsidRPr="00FD110C">
              <w:rPr>
                <w:rFonts w:ascii="Times New Roman" w:eastAsia="Times New Roman" w:hAnsi="Times New Roman" w:cs="Times New Roman"/>
                <w:noProof/>
                <w:sz w:val="28"/>
                <w:szCs w:val="28"/>
                <w:lang w:eastAsia="ru-RU"/>
              </w:rPr>
              <w:t>солға –жоғары азаюы)</w:t>
            </w:r>
          </w:p>
        </w:tc>
      </w:tr>
    </w:tbl>
    <w:p w:rsidR="006C27CB" w:rsidRDefault="007F02E6" w:rsidP="00CC11A1">
      <w:pPr>
        <w:spacing w:after="0" w:line="240" w:lineRule="auto"/>
        <w:ind w:firstLine="567"/>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p>
    <w:p w:rsidR="007F02E6" w:rsidRPr="00FD110C" w:rsidRDefault="007F02E6" w:rsidP="00CC11A1">
      <w:pPr>
        <w:spacing w:after="0" w:line="240" w:lineRule="auto"/>
        <w:ind w:firstLine="567"/>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Ұсынысқа бағадан басқа да </w:t>
      </w:r>
      <w:r w:rsidRPr="00FD110C">
        <w:rPr>
          <w:rFonts w:ascii="Times New Roman" w:eastAsia="Times New Roman" w:hAnsi="Times New Roman" w:cs="Times New Roman"/>
          <w:sz w:val="28"/>
          <w:szCs w:val="28"/>
          <w:u w:val="single"/>
          <w:lang w:val="ru-MO" w:eastAsia="ru-RU"/>
        </w:rPr>
        <w:t>бағасыз факторлар</w:t>
      </w:r>
      <w:r w:rsidRPr="00FD110C">
        <w:rPr>
          <w:rFonts w:ascii="Times New Roman" w:eastAsia="Times New Roman" w:hAnsi="Times New Roman" w:cs="Times New Roman"/>
          <w:sz w:val="28"/>
          <w:szCs w:val="28"/>
          <w:lang w:val="ru-MO" w:eastAsia="ru-RU"/>
        </w:rPr>
        <w:t xml:space="preserve"> әсерін тигізеді:</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t>Ресурстардың бағасы.</w:t>
      </w:r>
      <w:r w:rsidRPr="00FD110C">
        <w:rPr>
          <w:rFonts w:ascii="Times New Roman" w:eastAsia="Times New Roman" w:hAnsi="Times New Roman" w:cs="Times New Roman"/>
          <w:sz w:val="28"/>
          <w:szCs w:val="28"/>
          <w:lang w:val="ru-MO" w:eastAsia="ru-RU"/>
        </w:rPr>
        <w:t xml:space="preserve"> Ресурстар бағасының өсуі ұсыныстың азаюына әкеледі.</w:t>
      </w:r>
    </w:p>
    <w:p w:rsidR="007F02E6" w:rsidRPr="00FD110C" w:rsidRDefault="007F02E6" w:rsidP="00E25D2B">
      <w:pPr>
        <w:numPr>
          <w:ilvl w:val="0"/>
          <w:numId w:val="9"/>
        </w:numPr>
        <w:spacing w:after="0" w:line="240" w:lineRule="auto"/>
        <w:ind w:left="0"/>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t>Технология.</w:t>
      </w:r>
      <w:r w:rsidRPr="00FD110C">
        <w:rPr>
          <w:rFonts w:ascii="Times New Roman" w:eastAsia="Times New Roman" w:hAnsi="Times New Roman" w:cs="Times New Roman"/>
          <w:sz w:val="28"/>
          <w:szCs w:val="28"/>
          <w:lang w:val="ru-MO" w:eastAsia="ru-RU"/>
        </w:rPr>
        <w:t xml:space="preserve"> Технологияның жетілдірілуі ұсыныстың өсуіне әкеледі.</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Бірін бірі алмастыратын және бірін бірі толықтыратын тауар бағасы</w:t>
      </w:r>
      <w:r w:rsidRPr="00FD110C">
        <w:rPr>
          <w:rFonts w:ascii="Times New Roman" w:eastAsia="Times New Roman" w:hAnsi="Times New Roman" w:cs="Times New Roman"/>
          <w:sz w:val="28"/>
          <w:szCs w:val="28"/>
          <w:lang w:val="ru-MO" w:eastAsia="ru-RU"/>
        </w:rPr>
        <w:t>ның өзгеруі.</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Келешекте инфляциялық және  тапшылық жағдайлар  өзгерістерін күту.</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i/>
          <w:sz w:val="28"/>
          <w:szCs w:val="28"/>
          <w:lang w:val="ru-MO" w:eastAsia="ru-RU"/>
        </w:rPr>
      </w:pPr>
      <w:r w:rsidRPr="00FD110C">
        <w:rPr>
          <w:rFonts w:ascii="Times New Roman" w:eastAsia="Times New Roman" w:hAnsi="Times New Roman" w:cs="Times New Roman"/>
          <w:i/>
          <w:sz w:val="28"/>
          <w:szCs w:val="28"/>
          <w:lang w:val="ru-MO" w:eastAsia="ru-RU"/>
        </w:rPr>
        <w:t>Бәсекенің деңгейі.</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i/>
          <w:sz w:val="28"/>
          <w:szCs w:val="28"/>
          <w:lang w:val="ru-MO" w:eastAsia="ru-RU"/>
        </w:rPr>
        <w:t>Салықтар және субсидиялар</w:t>
      </w:r>
      <w:r w:rsidRPr="00FD110C">
        <w:rPr>
          <w:rFonts w:ascii="Times New Roman" w:eastAsia="Times New Roman" w:hAnsi="Times New Roman" w:cs="Times New Roman"/>
          <w:sz w:val="28"/>
          <w:szCs w:val="28"/>
          <w:lang w:val="ru-MO" w:eastAsia="ru-RU"/>
        </w:rPr>
        <w:t>. Салық ставкасының өсуі ұсыныстың азаюына, субсидияның берілуі – Ұсыныстың өсуіне әкеледі.</w:t>
      </w:r>
    </w:p>
    <w:p w:rsidR="007F02E6" w:rsidRPr="00FD110C" w:rsidRDefault="007F02E6" w:rsidP="00E25D2B">
      <w:pPr>
        <w:numPr>
          <w:ilvl w:val="0"/>
          <w:numId w:val="9"/>
        </w:numPr>
        <w:spacing w:after="0" w:line="240" w:lineRule="auto"/>
        <w:ind w:left="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Ұсынысқа  өндірістің даму барысында </w:t>
      </w:r>
      <w:r w:rsidRPr="00FD110C">
        <w:rPr>
          <w:rFonts w:ascii="Times New Roman" w:eastAsia="Times New Roman" w:hAnsi="Times New Roman" w:cs="Times New Roman"/>
          <w:i/>
          <w:sz w:val="28"/>
          <w:szCs w:val="28"/>
          <w:lang w:val="ru-MO" w:eastAsia="ru-RU"/>
        </w:rPr>
        <w:t>уақыт аралығы</w:t>
      </w:r>
      <w:r w:rsidRPr="00FD110C">
        <w:rPr>
          <w:rFonts w:ascii="Times New Roman" w:eastAsia="Times New Roman" w:hAnsi="Times New Roman" w:cs="Times New Roman"/>
          <w:sz w:val="28"/>
          <w:szCs w:val="28"/>
          <w:lang w:val="ru-MO" w:eastAsia="ru-RU"/>
        </w:rPr>
        <w:t xml:space="preserve"> да әсерін тигізеді. Қысқа мерзім кезеңінде  өндіруші ұсыныстың көлемін өзгерте алмайды.</w:t>
      </w:r>
    </w:p>
    <w:p w:rsidR="007F02E6" w:rsidRPr="00FD110C" w:rsidRDefault="007F02E6" w:rsidP="00CC11A1">
      <w:pPr>
        <w:spacing w:after="0" w:line="240" w:lineRule="auto"/>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Баға механизмі және бәсеке арқылы сұраныс пен ұсыныс өзара байланыста болады. Бұл байланыс нарықта тепе-теңдік жағдайы орнауына мүмкіншілік әкеледі.</w:t>
      </w:r>
    </w:p>
    <w:p w:rsidR="009353EF" w:rsidRPr="006C27CB" w:rsidRDefault="007F02E6" w:rsidP="00CC11A1">
      <w:pPr>
        <w:spacing w:after="0" w:line="240" w:lineRule="auto"/>
        <w:jc w:val="both"/>
        <w:rPr>
          <w:rFonts w:ascii="Times New Roman" w:eastAsia="Times New Roman" w:hAnsi="Times New Roman" w:cs="Times New Roman"/>
          <w:i/>
          <w:sz w:val="24"/>
          <w:szCs w:val="24"/>
          <w:lang w:val="kk-KZ" w:eastAsia="ru-RU"/>
        </w:rPr>
      </w:pPr>
      <w:r w:rsidRPr="009F3432">
        <w:rPr>
          <w:rFonts w:ascii="Times New Roman" w:eastAsia="Times New Roman" w:hAnsi="Times New Roman" w:cs="Times New Roman"/>
          <w:sz w:val="24"/>
          <w:szCs w:val="24"/>
          <w:lang w:val="kk-KZ" w:eastAsia="ru-RU"/>
        </w:rPr>
        <w:t xml:space="preserve">    </w:t>
      </w:r>
    </w:p>
    <w:p w:rsidR="00885DC8" w:rsidRPr="00015CB3" w:rsidRDefault="006C27CB" w:rsidP="00885DC8">
      <w:pPr>
        <w:pStyle w:val="15"/>
        <w:ind w:firstLine="708"/>
        <w:jc w:val="both"/>
        <w:rPr>
          <w:sz w:val="28"/>
          <w:szCs w:val="28"/>
          <w:lang w:val="kk-KZ"/>
        </w:rPr>
      </w:pPr>
      <w:r w:rsidRPr="00015CB3">
        <w:rPr>
          <w:b/>
          <w:sz w:val="28"/>
          <w:szCs w:val="28"/>
          <w:lang w:val="kk-KZ"/>
        </w:rPr>
        <w:t>6.</w:t>
      </w:r>
      <w:r w:rsidR="009353EF" w:rsidRPr="00015CB3">
        <w:rPr>
          <w:b/>
          <w:sz w:val="28"/>
          <w:szCs w:val="28"/>
          <w:lang w:val="kk-KZ"/>
        </w:rPr>
        <w:t>3</w:t>
      </w:r>
      <w:r w:rsidRPr="00015CB3">
        <w:rPr>
          <w:b/>
          <w:sz w:val="28"/>
          <w:szCs w:val="28"/>
          <w:lang w:val="kk-KZ"/>
        </w:rPr>
        <w:t xml:space="preserve"> </w:t>
      </w:r>
      <w:r w:rsidR="009353EF" w:rsidRPr="00015CB3">
        <w:rPr>
          <w:b/>
          <w:sz w:val="28"/>
          <w:szCs w:val="28"/>
          <w:lang w:val="kk-KZ"/>
        </w:rPr>
        <w:t>Нары</w:t>
      </w:r>
      <w:r w:rsidR="009353EF" w:rsidRPr="00015CB3">
        <w:rPr>
          <w:rFonts w:cs="Arial"/>
          <w:b/>
          <w:sz w:val="28"/>
          <w:szCs w:val="28"/>
          <w:lang w:val="kk-KZ"/>
        </w:rPr>
        <w:t>қ</w:t>
      </w:r>
      <w:r w:rsidR="009353EF" w:rsidRPr="00015CB3">
        <w:rPr>
          <w:rFonts w:cs="Calibri"/>
          <w:b/>
          <w:sz w:val="28"/>
          <w:szCs w:val="28"/>
          <w:lang w:val="kk-KZ"/>
        </w:rPr>
        <w:t>ты</w:t>
      </w:r>
      <w:r w:rsidR="009353EF" w:rsidRPr="00015CB3">
        <w:rPr>
          <w:b/>
          <w:sz w:val="28"/>
          <w:szCs w:val="28"/>
          <w:lang w:val="kk-KZ"/>
        </w:rPr>
        <w:t>қ тепе-теңдік және икемділік түсінігі</w:t>
      </w:r>
      <w:r w:rsidR="00885DC8" w:rsidRPr="00015CB3">
        <w:rPr>
          <w:sz w:val="28"/>
          <w:szCs w:val="28"/>
          <w:lang w:val="kk-KZ"/>
        </w:rPr>
        <w:t xml:space="preserve"> </w:t>
      </w:r>
    </w:p>
    <w:p w:rsidR="007F02E6" w:rsidRPr="00FD110C" w:rsidRDefault="007F02E6" w:rsidP="009353EF">
      <w:pPr>
        <w:spacing w:after="0" w:line="240" w:lineRule="auto"/>
        <w:ind w:firstLine="708"/>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Нарықтағы тепе-теңдік жағдай сұраныс пен ұсыныстың  теңдігінде орнайды. Бұл жағдайда теңдік баға мен теңдік көлем қалыптасады.</w:t>
      </w:r>
    </w:p>
    <w:p w:rsidR="007F02E6" w:rsidRDefault="007F02E6" w:rsidP="00CC11A1">
      <w:pPr>
        <w:spacing w:after="0" w:line="240" w:lineRule="auto"/>
        <w:jc w:val="both"/>
        <w:rPr>
          <w:rFonts w:ascii="Times New Roman" w:eastAsia="Times New Roman" w:hAnsi="Times New Roman" w:cs="Times New Roman"/>
          <w:sz w:val="28"/>
          <w:szCs w:val="28"/>
          <w:lang w:val="en-US" w:eastAsia="ru-RU"/>
        </w:rPr>
      </w:pPr>
      <w:r w:rsidRPr="00FD110C">
        <w:rPr>
          <w:rFonts w:ascii="Times New Roman" w:eastAsia="Times New Roman" w:hAnsi="Times New Roman" w:cs="Times New Roman"/>
          <w:b/>
          <w:sz w:val="28"/>
          <w:szCs w:val="28"/>
          <w:lang w:val="kk-KZ" w:eastAsia="ru-RU"/>
        </w:rPr>
        <w:t xml:space="preserve">    </w:t>
      </w:r>
      <w:r w:rsidR="009353EF" w:rsidRPr="00FD110C">
        <w:rPr>
          <w:rFonts w:ascii="Times New Roman" w:eastAsia="Times New Roman" w:hAnsi="Times New Roman" w:cs="Times New Roman"/>
          <w:b/>
          <w:sz w:val="28"/>
          <w:szCs w:val="28"/>
          <w:lang w:val="kk-KZ" w:eastAsia="ru-RU"/>
        </w:rPr>
        <w:tab/>
      </w:r>
      <w:r w:rsidRPr="00FD110C">
        <w:rPr>
          <w:rFonts w:ascii="Times New Roman" w:eastAsia="Times New Roman" w:hAnsi="Times New Roman" w:cs="Times New Roman"/>
          <w:b/>
          <w:sz w:val="28"/>
          <w:szCs w:val="28"/>
          <w:lang w:val="kk-KZ" w:eastAsia="ru-RU"/>
        </w:rPr>
        <w:t>Теңдік баға</w:t>
      </w:r>
      <w:r w:rsidRPr="00FD110C">
        <w:rPr>
          <w:rFonts w:ascii="Times New Roman" w:eastAsia="Times New Roman" w:hAnsi="Times New Roman" w:cs="Times New Roman"/>
          <w:sz w:val="28"/>
          <w:szCs w:val="28"/>
          <w:lang w:val="kk-KZ" w:eastAsia="ru-RU"/>
        </w:rPr>
        <w:t xml:space="preserve"> – бұл сұраныс пен ұсынысты теңдестіретін, сұраныс пен ұсыныс  қисығының қиылысуы арқылы пайда болған баға.</w:t>
      </w:r>
    </w:p>
    <w:p w:rsidR="00876F7F" w:rsidRPr="00876F7F" w:rsidRDefault="00876F7F" w:rsidP="00CC11A1">
      <w:pPr>
        <w:spacing w:after="0" w:line="240" w:lineRule="auto"/>
        <w:jc w:val="both"/>
        <w:rPr>
          <w:rFonts w:ascii="Times New Roman" w:eastAsia="Times New Roman" w:hAnsi="Times New Roman" w:cs="Times New Roman"/>
          <w:sz w:val="28"/>
          <w:szCs w:val="28"/>
          <w:lang w:val="en-US" w:eastAsia="ru-RU"/>
        </w:rPr>
      </w:pPr>
    </w:p>
    <w:tbl>
      <w:tblPr>
        <w:tblW w:w="9923" w:type="dxa"/>
        <w:tblInd w:w="108" w:type="dxa"/>
        <w:tblLayout w:type="fixed"/>
        <w:tblLook w:val="0000"/>
      </w:tblPr>
      <w:tblGrid>
        <w:gridCol w:w="4307"/>
        <w:gridCol w:w="5616"/>
      </w:tblGrid>
      <w:tr w:rsidR="007F02E6" w:rsidRPr="00FD110C" w:rsidTr="00C3202A">
        <w:trPr>
          <w:cantSplit/>
        </w:trPr>
        <w:tc>
          <w:tcPr>
            <w:tcW w:w="9923" w:type="dxa"/>
            <w:gridSpan w:val="2"/>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val="en-US" w:eastAsia="ru-RU"/>
              </w:rPr>
              <w:lastRenderedPageBreak/>
              <w:t xml:space="preserve">График </w:t>
            </w:r>
            <w:r w:rsidRPr="00FD110C">
              <w:rPr>
                <w:rFonts w:ascii="Times New Roman" w:eastAsia="Times New Roman" w:hAnsi="Times New Roman" w:cs="Times New Roman"/>
                <w:sz w:val="28"/>
                <w:szCs w:val="28"/>
                <w:lang w:eastAsia="ru-RU"/>
              </w:rPr>
              <w:t>6</w:t>
            </w:r>
            <w:r w:rsidRPr="00FD110C">
              <w:rPr>
                <w:rFonts w:ascii="Times New Roman" w:eastAsia="Times New Roman" w:hAnsi="Times New Roman" w:cs="Times New Roman"/>
                <w:sz w:val="28"/>
                <w:szCs w:val="28"/>
                <w:lang w:val="en-US" w:eastAsia="ru-RU"/>
              </w:rPr>
              <w:t>.5. Нары</w:t>
            </w:r>
            <w:r w:rsidRPr="00FD110C">
              <w:rPr>
                <w:rFonts w:ascii="Times New Roman" w:eastAsia="Times New Roman" w:hAnsi="Times New Roman" w:cs="Times New Roman"/>
                <w:sz w:val="28"/>
                <w:szCs w:val="28"/>
                <w:lang w:val="ru-MO" w:eastAsia="ru-RU"/>
              </w:rPr>
              <w:t>қтағы тепе-теңдік</w:t>
            </w:r>
            <w:r w:rsidRPr="00FD110C">
              <w:rPr>
                <w:rFonts w:ascii="Times New Roman" w:eastAsia="Times New Roman" w:hAnsi="Times New Roman" w:cs="Times New Roman"/>
                <w:sz w:val="28"/>
                <w:szCs w:val="28"/>
                <w:lang w:val="en-US" w:eastAsia="ru-RU"/>
              </w:rPr>
              <w:t>.</w:t>
            </w:r>
          </w:p>
        </w:tc>
      </w:tr>
      <w:tr w:rsidR="007F02E6" w:rsidRPr="00F963C7" w:rsidTr="00C3202A">
        <w:trPr>
          <w:trHeight w:val="100"/>
        </w:trPr>
        <w:tc>
          <w:tcPr>
            <w:tcW w:w="4307" w:type="dxa"/>
          </w:tcPr>
          <w:p w:rsidR="007F02E6" w:rsidRPr="009F3432" w:rsidRDefault="007F02E6" w:rsidP="00CC11A1">
            <w:pPr>
              <w:spacing w:after="0" w:line="240" w:lineRule="auto"/>
              <w:rPr>
                <w:rFonts w:ascii="Times New Roman" w:eastAsia="Times New Roman" w:hAnsi="Times New Roman" w:cs="Times New Roman"/>
                <w:b/>
                <w:sz w:val="24"/>
                <w:szCs w:val="24"/>
                <w:lang w:val="en-US" w:eastAsia="ru-RU"/>
              </w:rPr>
            </w:pPr>
            <w:r w:rsidRPr="009F3432">
              <w:rPr>
                <w:rFonts w:ascii="Times New Roman" w:eastAsia="Times New Roman" w:hAnsi="Times New Roman" w:cs="Times New Roman"/>
                <w:noProof/>
                <w:sz w:val="24"/>
                <w:szCs w:val="24"/>
                <w:lang w:eastAsia="ru-RU"/>
              </w:rPr>
              <w:drawing>
                <wp:inline distT="0" distB="0" distL="0" distR="0">
                  <wp:extent cx="2596515" cy="1785620"/>
                  <wp:effectExtent l="0" t="0" r="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6515" cy="1785620"/>
                          </a:xfrm>
                          <a:prstGeom prst="rect">
                            <a:avLst/>
                          </a:prstGeom>
                          <a:noFill/>
                          <a:ln>
                            <a:noFill/>
                          </a:ln>
                        </pic:spPr>
                      </pic:pic>
                    </a:graphicData>
                  </a:graphic>
                </wp:inline>
              </w:drawing>
            </w:r>
          </w:p>
        </w:tc>
        <w:tc>
          <w:tcPr>
            <w:tcW w:w="5616" w:type="dxa"/>
          </w:tcPr>
          <w:p w:rsidR="007F02E6" w:rsidRPr="00FD110C" w:rsidRDefault="007F02E6" w:rsidP="00CC11A1">
            <w:pPr>
              <w:spacing w:after="0" w:line="240" w:lineRule="auto"/>
              <w:rPr>
                <w:rFonts w:ascii="Times New Roman" w:eastAsia="Times New Roman" w:hAnsi="Times New Roman" w:cs="Times New Roman"/>
                <w:sz w:val="28"/>
                <w:szCs w:val="28"/>
                <w:lang w:val="en-US" w:eastAsia="ru-RU"/>
              </w:rPr>
            </w:pPr>
            <w:r w:rsidRPr="00FD110C">
              <w:rPr>
                <w:rFonts w:ascii="Times New Roman" w:eastAsia="Times New Roman" w:hAnsi="Times New Roman" w:cs="Times New Roman"/>
                <w:sz w:val="28"/>
                <w:szCs w:val="28"/>
                <w:lang w:eastAsia="ru-RU"/>
              </w:rPr>
              <w:t>Мұнда</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lang w:val="en-US" w:eastAsia="ru-RU"/>
              </w:rPr>
              <w:t xml:space="preserve"> – </w:t>
            </w:r>
            <w:r w:rsidRPr="00FD110C">
              <w:rPr>
                <w:rFonts w:ascii="Times New Roman" w:eastAsia="Times New Roman" w:hAnsi="Times New Roman" w:cs="Times New Roman"/>
                <w:sz w:val="28"/>
                <w:szCs w:val="28"/>
                <w:lang w:eastAsia="ru-RU"/>
              </w:rPr>
              <w:t>сұраны</w:t>
            </w:r>
            <w:r w:rsidRPr="00FD110C">
              <w:rPr>
                <w:rFonts w:ascii="Times New Roman" w:eastAsia="Times New Roman" w:hAnsi="Times New Roman" w:cs="Times New Roman"/>
                <w:sz w:val="28"/>
                <w:szCs w:val="28"/>
                <w:lang w:val="en-US" w:eastAsia="ru-RU"/>
              </w:rPr>
              <w:t xml:space="preserve">c </w:t>
            </w:r>
            <w:r w:rsidRPr="00FD110C">
              <w:rPr>
                <w:rFonts w:ascii="Times New Roman" w:eastAsia="Times New Roman" w:hAnsi="Times New Roman" w:cs="Times New Roman"/>
                <w:sz w:val="28"/>
                <w:szCs w:val="28"/>
                <w:lang w:eastAsia="ru-RU"/>
              </w:rPr>
              <w:t>пен</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ұсыныс</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қисығының</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қиылысқан</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тепе</w:t>
            </w:r>
            <w:r w:rsidRPr="00FD110C">
              <w:rPr>
                <w:rFonts w:ascii="Times New Roman" w:eastAsia="Times New Roman" w:hAnsi="Times New Roman" w:cs="Times New Roman"/>
                <w:sz w:val="28"/>
                <w:szCs w:val="28"/>
                <w:lang w:val="en-US" w:eastAsia="ru-RU"/>
              </w:rPr>
              <w:t>-</w:t>
            </w:r>
            <w:r w:rsidRPr="00FD110C">
              <w:rPr>
                <w:rFonts w:ascii="Times New Roman" w:eastAsia="Times New Roman" w:hAnsi="Times New Roman" w:cs="Times New Roman"/>
                <w:sz w:val="28"/>
                <w:szCs w:val="28"/>
                <w:lang w:eastAsia="ru-RU"/>
              </w:rPr>
              <w:t>теңдік</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нүктесі</w:t>
            </w:r>
            <w:r w:rsidRPr="00FD110C">
              <w:rPr>
                <w:rFonts w:ascii="Times New Roman" w:eastAsia="Times New Roman" w:hAnsi="Times New Roman" w:cs="Times New Roman"/>
                <w:sz w:val="28"/>
                <w:szCs w:val="28"/>
                <w:lang w:val="en-US" w:eastAsia="ru-RU"/>
              </w:rPr>
              <w:t>,</w:t>
            </w:r>
          </w:p>
          <w:p w:rsidR="007F02E6" w:rsidRPr="00FD110C" w:rsidRDefault="007F02E6" w:rsidP="00CC11A1">
            <w:pPr>
              <w:spacing w:after="0" w:line="240" w:lineRule="auto"/>
              <w:rPr>
                <w:rFonts w:ascii="Times New Roman" w:eastAsia="Times New Roman" w:hAnsi="Times New Roman" w:cs="Times New Roman"/>
                <w:noProof/>
                <w:sz w:val="28"/>
                <w:szCs w:val="28"/>
                <w:lang w:val="en-US" w:eastAsia="ru-RU"/>
              </w:rPr>
            </w:pP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Р</w:t>
            </w:r>
            <w:r w:rsidRPr="00FD110C">
              <w:rPr>
                <w:rFonts w:ascii="Times New Roman" w:eastAsia="Times New Roman" w:hAnsi="Times New Roman" w:cs="Times New Roman"/>
                <w:noProof/>
                <w:sz w:val="28"/>
                <w:szCs w:val="28"/>
                <w:vertAlign w:val="subscript"/>
                <w:lang w:eastAsia="ru-RU"/>
              </w:rPr>
              <w:t>Е</w:t>
            </w: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теңдік</w:t>
            </w:r>
            <w:r w:rsidRPr="00FD110C">
              <w:rPr>
                <w:rFonts w:ascii="Times New Roman" w:eastAsia="Times New Roman" w:hAnsi="Times New Roman" w:cs="Times New Roman"/>
                <w:noProof/>
                <w:sz w:val="28"/>
                <w:szCs w:val="28"/>
                <w:lang w:val="en-US" w:eastAsia="ru-RU"/>
              </w:rPr>
              <w:t xml:space="preserve"> </w:t>
            </w:r>
            <w:r w:rsidRPr="00FD110C">
              <w:rPr>
                <w:rFonts w:ascii="Times New Roman" w:eastAsia="Times New Roman" w:hAnsi="Times New Roman" w:cs="Times New Roman"/>
                <w:noProof/>
                <w:sz w:val="28"/>
                <w:szCs w:val="28"/>
                <w:lang w:eastAsia="ru-RU"/>
              </w:rPr>
              <w:t>баға</w:t>
            </w:r>
            <w:r w:rsidRPr="00FD110C">
              <w:rPr>
                <w:rFonts w:ascii="Times New Roman" w:eastAsia="Times New Roman" w:hAnsi="Times New Roman" w:cs="Times New Roman"/>
                <w:noProof/>
                <w:sz w:val="28"/>
                <w:szCs w:val="28"/>
                <w:lang w:val="en-US" w:eastAsia="ru-RU"/>
              </w:rPr>
              <w:t xml:space="preserve">, </w:t>
            </w:r>
          </w:p>
          <w:p w:rsidR="007F02E6" w:rsidRPr="00FD110C" w:rsidRDefault="007F02E6" w:rsidP="00CC11A1">
            <w:pPr>
              <w:spacing w:after="0" w:line="240" w:lineRule="auto"/>
              <w:rPr>
                <w:rFonts w:ascii="Times New Roman" w:eastAsia="Times New Roman" w:hAnsi="Times New Roman" w:cs="Times New Roman"/>
                <w:sz w:val="28"/>
                <w:szCs w:val="28"/>
                <w:lang w:val="en-US" w:eastAsia="ru-RU"/>
              </w:rPr>
            </w:pPr>
            <w:r w:rsidRPr="00FD110C">
              <w:rPr>
                <w:rFonts w:ascii="Times New Roman" w:eastAsia="Times New Roman" w:hAnsi="Times New Roman" w:cs="Times New Roman"/>
                <w:sz w:val="28"/>
                <w:szCs w:val="28"/>
                <w:lang w:val="en-US" w:eastAsia="ru-RU"/>
              </w:rPr>
              <w:t xml:space="preserve">      Q</w:t>
            </w:r>
            <w:r w:rsidRPr="00FD110C">
              <w:rPr>
                <w:rFonts w:ascii="Times New Roman" w:eastAsia="Times New Roman" w:hAnsi="Times New Roman" w:cs="Times New Roman"/>
                <w:sz w:val="28"/>
                <w:szCs w:val="28"/>
                <w:vertAlign w:val="subscript"/>
                <w:lang w:eastAsia="ru-RU"/>
              </w:rPr>
              <w:t>Е</w:t>
            </w:r>
            <w:r w:rsidRPr="00FD110C">
              <w:rPr>
                <w:rFonts w:ascii="Times New Roman" w:eastAsia="Times New Roman" w:hAnsi="Times New Roman" w:cs="Times New Roman"/>
                <w:sz w:val="28"/>
                <w:szCs w:val="28"/>
                <w:lang w:val="en-US" w:eastAsia="ru-RU"/>
              </w:rPr>
              <w:t xml:space="preserve"> – </w:t>
            </w:r>
            <w:r w:rsidRPr="00FD110C">
              <w:rPr>
                <w:rFonts w:ascii="Times New Roman" w:eastAsia="Times New Roman" w:hAnsi="Times New Roman" w:cs="Times New Roman"/>
                <w:sz w:val="28"/>
                <w:szCs w:val="28"/>
                <w:lang w:eastAsia="ru-RU"/>
              </w:rPr>
              <w:t>теңдік</w:t>
            </w:r>
            <w:r w:rsidRPr="00FD110C">
              <w:rPr>
                <w:rFonts w:ascii="Times New Roman" w:eastAsia="Times New Roman" w:hAnsi="Times New Roman" w:cs="Times New Roman"/>
                <w:sz w:val="28"/>
                <w:szCs w:val="28"/>
                <w:lang w:val="en-US" w:eastAsia="ru-RU"/>
              </w:rPr>
              <w:t xml:space="preserve"> </w:t>
            </w:r>
            <w:r w:rsidRPr="00FD110C">
              <w:rPr>
                <w:rFonts w:ascii="Times New Roman" w:eastAsia="Times New Roman" w:hAnsi="Times New Roman" w:cs="Times New Roman"/>
                <w:sz w:val="28"/>
                <w:szCs w:val="28"/>
                <w:lang w:eastAsia="ru-RU"/>
              </w:rPr>
              <w:t>көлем</w:t>
            </w:r>
            <w:r w:rsidRPr="00FD110C">
              <w:rPr>
                <w:rFonts w:ascii="Times New Roman" w:eastAsia="Times New Roman" w:hAnsi="Times New Roman" w:cs="Times New Roman"/>
                <w:sz w:val="28"/>
                <w:szCs w:val="28"/>
                <w:lang w:val="en-US" w:eastAsia="ru-RU"/>
              </w:rPr>
              <w:t xml:space="preserve">. </w:t>
            </w:r>
          </w:p>
          <w:p w:rsidR="007F02E6" w:rsidRPr="009F3432" w:rsidRDefault="007F02E6" w:rsidP="00CC11A1">
            <w:pPr>
              <w:spacing w:after="0" w:line="240" w:lineRule="auto"/>
              <w:rPr>
                <w:rFonts w:ascii="Times New Roman" w:eastAsia="Times New Roman" w:hAnsi="Times New Roman" w:cs="Times New Roman"/>
                <w:noProof/>
                <w:sz w:val="24"/>
                <w:szCs w:val="24"/>
                <w:lang w:val="en-US" w:eastAsia="ru-RU"/>
              </w:rPr>
            </w:pPr>
            <w:r w:rsidRPr="00FD110C">
              <w:rPr>
                <w:rFonts w:ascii="Times New Roman" w:eastAsia="Times New Roman" w:hAnsi="Times New Roman" w:cs="Times New Roman"/>
                <w:sz w:val="28"/>
                <w:szCs w:val="28"/>
                <w:lang w:val="en-US" w:eastAsia="ru-RU"/>
              </w:rPr>
              <w:t>Егерде нарықтық баға – Р</w:t>
            </w:r>
            <w:r w:rsidRPr="00FD110C">
              <w:rPr>
                <w:rFonts w:ascii="Times New Roman" w:eastAsia="Times New Roman" w:hAnsi="Times New Roman" w:cs="Times New Roman"/>
                <w:sz w:val="28"/>
                <w:szCs w:val="28"/>
                <w:vertAlign w:val="subscript"/>
                <w:lang w:val="en-US" w:eastAsia="ru-RU"/>
              </w:rPr>
              <w:t>1</w:t>
            </w:r>
            <w:r w:rsidRPr="00FD110C">
              <w:rPr>
                <w:rFonts w:ascii="Times New Roman" w:eastAsia="Times New Roman" w:hAnsi="Times New Roman" w:cs="Times New Roman"/>
                <w:sz w:val="28"/>
                <w:szCs w:val="28"/>
                <w:lang w:val="en-US" w:eastAsia="ru-RU"/>
              </w:rPr>
              <w:t xml:space="preserve"> теңдік бағадан - Р</w:t>
            </w:r>
            <w:r w:rsidRPr="00FD110C">
              <w:rPr>
                <w:rFonts w:ascii="Times New Roman" w:eastAsia="Times New Roman" w:hAnsi="Times New Roman" w:cs="Times New Roman"/>
                <w:sz w:val="28"/>
                <w:szCs w:val="28"/>
                <w:vertAlign w:val="subscript"/>
                <w:lang w:val="en-US" w:eastAsia="ru-RU"/>
              </w:rPr>
              <w:t xml:space="preserve">е </w:t>
            </w:r>
            <w:r w:rsidRPr="00FD110C">
              <w:rPr>
                <w:rFonts w:ascii="Times New Roman" w:eastAsia="Times New Roman" w:hAnsi="Times New Roman" w:cs="Times New Roman"/>
                <w:sz w:val="28"/>
                <w:szCs w:val="28"/>
                <w:lang w:val="en-US" w:eastAsia="ru-RU"/>
              </w:rPr>
              <w:t>төмен болса, нарықта тауардың  тапшылық жағдайы  орнайды. Егерде нарықтық баға Р</w:t>
            </w:r>
            <w:r w:rsidRPr="00FD110C">
              <w:rPr>
                <w:rFonts w:ascii="Times New Roman" w:eastAsia="Times New Roman" w:hAnsi="Times New Roman" w:cs="Times New Roman"/>
                <w:sz w:val="28"/>
                <w:szCs w:val="28"/>
                <w:vertAlign w:val="subscript"/>
                <w:lang w:val="en-US" w:eastAsia="ru-RU"/>
              </w:rPr>
              <w:t>2</w:t>
            </w:r>
            <w:r w:rsidRPr="00FD110C">
              <w:rPr>
                <w:rFonts w:ascii="Times New Roman" w:eastAsia="Times New Roman" w:hAnsi="Times New Roman" w:cs="Times New Roman"/>
                <w:sz w:val="28"/>
                <w:szCs w:val="28"/>
                <w:lang w:val="en-US" w:eastAsia="ru-RU"/>
              </w:rPr>
              <w:t xml:space="preserve"> теңдік бағадан </w:t>
            </w:r>
            <w:r w:rsidRPr="00FD110C">
              <w:rPr>
                <w:rFonts w:ascii="Times New Roman" w:eastAsia="Times New Roman" w:hAnsi="Times New Roman" w:cs="Times New Roman"/>
                <w:sz w:val="28"/>
                <w:szCs w:val="28"/>
                <w:lang w:val="kk-KZ" w:eastAsia="ru-RU"/>
              </w:rPr>
              <w:t xml:space="preserve"> </w:t>
            </w:r>
            <w:r w:rsidRPr="00FD110C">
              <w:rPr>
                <w:rFonts w:ascii="Times New Roman" w:eastAsia="Times New Roman" w:hAnsi="Times New Roman" w:cs="Times New Roman"/>
                <w:sz w:val="28"/>
                <w:szCs w:val="28"/>
                <w:lang w:val="en-US" w:eastAsia="ru-RU"/>
              </w:rPr>
              <w:t xml:space="preserve">жоғары болса, онда  артықшылық орнайды, яғни  ұсыныс көлемі сұраныс көлемінен </w:t>
            </w:r>
            <w:r w:rsidRPr="00FD110C">
              <w:rPr>
                <w:rFonts w:ascii="Times New Roman" w:eastAsia="Times New Roman" w:hAnsi="Times New Roman" w:cs="Times New Roman"/>
                <w:sz w:val="28"/>
                <w:szCs w:val="28"/>
                <w:lang w:val="kk-KZ" w:eastAsia="ru-RU"/>
              </w:rPr>
              <w:t>ар</w:t>
            </w:r>
            <w:r w:rsidRPr="00FD110C">
              <w:rPr>
                <w:rFonts w:ascii="Times New Roman" w:eastAsia="Times New Roman" w:hAnsi="Times New Roman" w:cs="Times New Roman"/>
                <w:sz w:val="28"/>
                <w:szCs w:val="28"/>
                <w:lang w:val="en-US" w:eastAsia="ru-RU"/>
              </w:rPr>
              <w:t>тады.</w:t>
            </w:r>
          </w:p>
        </w:tc>
      </w:tr>
    </w:tbl>
    <w:p w:rsidR="007F02E6" w:rsidRPr="009F3432" w:rsidRDefault="007F02E6" w:rsidP="00CC11A1">
      <w:pPr>
        <w:spacing w:after="0" w:line="240" w:lineRule="auto"/>
        <w:jc w:val="both"/>
        <w:rPr>
          <w:rFonts w:ascii="Times New Roman" w:eastAsia="Times New Roman" w:hAnsi="Times New Roman" w:cs="Times New Roman"/>
          <w:sz w:val="24"/>
          <w:szCs w:val="24"/>
          <w:lang w:val="en-US" w:eastAsia="ru-RU"/>
        </w:rPr>
      </w:pPr>
      <w:r w:rsidRPr="009F3432">
        <w:rPr>
          <w:rFonts w:ascii="Times New Roman" w:eastAsia="Times New Roman" w:hAnsi="Times New Roman" w:cs="Times New Roman"/>
          <w:sz w:val="24"/>
          <w:szCs w:val="24"/>
          <w:lang w:val="en-US" w:eastAsia="ru-RU"/>
        </w:rPr>
        <w:t xml:space="preserve">      </w:t>
      </w:r>
    </w:p>
    <w:p w:rsidR="007F02E6" w:rsidRDefault="007F02E6" w:rsidP="00CC11A1">
      <w:pPr>
        <w:spacing w:after="0" w:line="240" w:lineRule="auto"/>
        <w:jc w:val="both"/>
        <w:rPr>
          <w:rFonts w:ascii="Times New Roman" w:eastAsia="Times New Roman" w:hAnsi="Times New Roman" w:cs="Times New Roman"/>
          <w:sz w:val="28"/>
          <w:szCs w:val="28"/>
          <w:lang w:val="kk-KZ" w:eastAsia="ru-RU"/>
        </w:rPr>
      </w:pPr>
      <w:r w:rsidRPr="009F3432">
        <w:rPr>
          <w:rFonts w:ascii="Times New Roman" w:eastAsia="Times New Roman" w:hAnsi="Times New Roman" w:cs="Times New Roman"/>
          <w:sz w:val="24"/>
          <w:szCs w:val="24"/>
          <w:lang w:val="en-US" w:eastAsia="ru-RU"/>
        </w:rPr>
        <w:t xml:space="preserve">    </w:t>
      </w:r>
      <w:r w:rsidR="009353EF">
        <w:rPr>
          <w:rFonts w:ascii="Times New Roman" w:eastAsia="Times New Roman" w:hAnsi="Times New Roman" w:cs="Times New Roman"/>
          <w:sz w:val="24"/>
          <w:szCs w:val="24"/>
          <w:lang w:val="kk-KZ" w:eastAsia="ru-RU"/>
        </w:rPr>
        <w:tab/>
      </w:r>
      <w:r w:rsidRPr="00FD110C">
        <w:rPr>
          <w:rFonts w:ascii="Times New Roman" w:eastAsia="Times New Roman" w:hAnsi="Times New Roman" w:cs="Times New Roman"/>
          <w:b/>
          <w:sz w:val="28"/>
          <w:szCs w:val="28"/>
          <w:lang w:val="kk-KZ" w:eastAsia="ru-RU"/>
        </w:rPr>
        <w:t>Икемділік</w:t>
      </w:r>
      <w:r w:rsidRPr="00FD110C">
        <w:rPr>
          <w:rFonts w:ascii="Times New Roman" w:eastAsia="Times New Roman" w:hAnsi="Times New Roman" w:cs="Times New Roman"/>
          <w:sz w:val="28"/>
          <w:szCs w:val="28"/>
          <w:lang w:val="kk-KZ" w:eastAsia="ru-RU"/>
        </w:rPr>
        <w:t xml:space="preserve">  - бұл белгілі бір фактордың 1% өзгеруіне  жауап ретінде сұраныс пен ұсыныстың қанша процентке өзгеретінің анықтайтын көрсеткіш. Ол көрсеткіш проценттік өзгеру қатынастарымен анықталады.</w:t>
      </w:r>
    </w:p>
    <w:p w:rsidR="00BB1B0A" w:rsidRPr="00BB1B0A" w:rsidRDefault="00BB1B0A" w:rsidP="00BB1B0A">
      <w:pPr>
        <w:spacing w:after="0" w:line="240" w:lineRule="auto"/>
        <w:ind w:firstLine="708"/>
        <w:jc w:val="both"/>
        <w:rPr>
          <w:rFonts w:ascii="Times New Roman" w:eastAsia="Times New Roman" w:hAnsi="Times New Roman" w:cs="Times New Roman"/>
          <w:sz w:val="28"/>
          <w:szCs w:val="28"/>
          <w:lang w:val="kk-KZ" w:eastAsia="ru-RU"/>
        </w:rPr>
      </w:pPr>
      <w:r w:rsidRPr="00BB1B0A">
        <w:rPr>
          <w:rFonts w:ascii="Times New Roman" w:hAnsi="Times New Roman" w:cs="Times New Roman"/>
          <w:sz w:val="28"/>
          <w:szCs w:val="28"/>
          <w:lang w:val="kk-KZ"/>
        </w:rPr>
        <w:t>Икемділіктің негізгі көрсеткіші икемділік коэффициенті болып табылады. Икемділік коэффициенті дегеніміз – бір айнымалының пайыздық өзгеруінің екінші айнымалының пайыздық өзгеруін көрсететін сандық көрсеткіш. Икемділіктің екі түрі бар: сұраныс және ұсыныс икемділіктері.</w:t>
      </w:r>
    </w:p>
    <w:p w:rsidR="007F02E6" w:rsidRPr="00FD110C" w:rsidRDefault="007F02E6" w:rsidP="00CC11A1">
      <w:pPr>
        <w:spacing w:after="0" w:line="240" w:lineRule="auto"/>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 xml:space="preserve">      </w:t>
      </w:r>
      <w:r w:rsidR="009353EF" w:rsidRPr="00FD110C">
        <w:rPr>
          <w:rFonts w:ascii="Times New Roman" w:eastAsia="Times New Roman" w:hAnsi="Times New Roman" w:cs="Times New Roman"/>
          <w:sz w:val="28"/>
          <w:szCs w:val="28"/>
          <w:lang w:val="kk-KZ" w:eastAsia="ru-RU"/>
        </w:rPr>
        <w:tab/>
      </w:r>
      <w:r w:rsidRPr="00FD110C">
        <w:rPr>
          <w:rFonts w:ascii="Times New Roman" w:eastAsia="Times New Roman" w:hAnsi="Times New Roman" w:cs="Times New Roman"/>
          <w:b/>
          <w:sz w:val="28"/>
          <w:szCs w:val="28"/>
          <w:lang w:val="kk-KZ" w:eastAsia="ru-RU"/>
        </w:rPr>
        <w:t>Сұраныстың бағалық икемділігі</w:t>
      </w:r>
      <w:r w:rsidRPr="00FD110C">
        <w:rPr>
          <w:rFonts w:ascii="Times New Roman" w:eastAsia="Times New Roman" w:hAnsi="Times New Roman" w:cs="Times New Roman"/>
          <w:sz w:val="28"/>
          <w:szCs w:val="28"/>
          <w:lang w:val="kk-KZ" w:eastAsia="ru-RU"/>
        </w:rPr>
        <w:t xml:space="preserve"> –  тауар бағасының 1%  өзгеруі сол тауарға деген сұраныстың қанша процентке өзгеретінін көрсетеді, яғни бұл көрсеткіш сұраныс көлемнің осы тауар бағасының  өзгеруіне сезімталдығын анықтау үшін қолданылады.</w:t>
      </w:r>
    </w:p>
    <w:p w:rsidR="007F02E6" w:rsidRPr="009F3432" w:rsidRDefault="007F02E6" w:rsidP="00CC11A1">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sz w:val="24"/>
          <w:szCs w:val="24"/>
          <w:lang w:eastAsia="ru-RU"/>
        </w:rPr>
        <w:object w:dxaOrig="1961" w:dyaOrig="901">
          <v:shape id="_x0000_i1028" type="#_x0000_t75" style="width:154.5pt;height:52.5pt" o:ole="" fillcolor="window">
            <v:imagedata r:id="rId129" o:title=""/>
          </v:shape>
          <o:OLEObject Type="Embed" ProgID="Word.Picture.8" ShapeID="_x0000_i1028" DrawAspect="Content" ObjectID="_1670054720" r:id="rId130"/>
        </w:object>
      </w:r>
    </w:p>
    <w:p w:rsidR="007F02E6" w:rsidRPr="00FD110C" w:rsidRDefault="007F02E6" w:rsidP="00CC11A1">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bscript"/>
          <w:lang w:eastAsia="ru-RU"/>
        </w:rPr>
        <w:t xml:space="preserve">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сұраныстың бағалық икемділігінің  коэффиценті;</w:t>
      </w:r>
    </w:p>
    <w:p w:rsidR="007F02E6" w:rsidRPr="00FD110C" w:rsidRDefault="007F02E6" w:rsidP="00CC11A1">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ru-MO" w:eastAsia="ru-RU"/>
        </w:rPr>
        <w:t>сұраныс көлемінің қатысты өзгеруі;</w:t>
      </w:r>
      <w:r w:rsidRPr="00FD110C">
        <w:rPr>
          <w:rFonts w:ascii="Times New Roman" w:eastAsia="Times New Roman" w:hAnsi="Times New Roman" w:cs="Times New Roman"/>
          <w:sz w:val="28"/>
          <w:szCs w:val="28"/>
          <w:lang w:eastAsia="ru-RU"/>
        </w:rPr>
        <w:t xml:space="preserve">  ∆  Р% - </w:t>
      </w:r>
      <w:r w:rsidRPr="00FD110C">
        <w:rPr>
          <w:rFonts w:ascii="Times New Roman" w:eastAsia="Times New Roman" w:hAnsi="Times New Roman" w:cs="Times New Roman"/>
          <w:sz w:val="28"/>
          <w:szCs w:val="28"/>
          <w:lang w:val="ru-MO" w:eastAsia="ru-RU"/>
        </w:rPr>
        <w:t>бағаның қатысты өзгеруі;</w:t>
      </w:r>
      <w:r w:rsidRPr="00FD110C">
        <w:rPr>
          <w:rFonts w:ascii="Times New Roman" w:eastAsia="Times New Roman" w:hAnsi="Times New Roman" w:cs="Times New Roman"/>
          <w:sz w:val="28"/>
          <w:szCs w:val="28"/>
          <w:lang w:eastAsia="ru-RU"/>
        </w:rPr>
        <w:t xml:space="preserve">     </w:t>
      </w:r>
    </w:p>
    <w:p w:rsidR="007F02E6" w:rsidRPr="00FD110C" w:rsidRDefault="007F02E6" w:rsidP="00CC11A1">
      <w:pPr>
        <w:tabs>
          <w:tab w:val="left" w:pos="3960"/>
        </w:tabs>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w:t>
      </w:r>
    </w:p>
    <w:tbl>
      <w:tblPr>
        <w:tblW w:w="0" w:type="auto"/>
        <w:tblInd w:w="108" w:type="dxa"/>
        <w:tblLayout w:type="fixed"/>
        <w:tblLook w:val="0000"/>
      </w:tblPr>
      <w:tblGrid>
        <w:gridCol w:w="4860"/>
        <w:gridCol w:w="4860"/>
      </w:tblGrid>
      <w:tr w:rsidR="007F02E6" w:rsidRPr="00FD110C" w:rsidTr="007F02E6">
        <w:tc>
          <w:tcPr>
            <w:tcW w:w="4860" w:type="dxa"/>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6.6. </w:t>
            </w:r>
          </w:p>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Икемді сұраныс.  </w:t>
            </w:r>
          </w:p>
        </w:tc>
        <w:tc>
          <w:tcPr>
            <w:tcW w:w="4860" w:type="dxa"/>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6.7. </w:t>
            </w:r>
          </w:p>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Икемсіз сұраныс.</w:t>
            </w:r>
          </w:p>
        </w:tc>
      </w:tr>
      <w:tr w:rsidR="007F02E6" w:rsidRPr="009F3432" w:rsidTr="007F02E6">
        <w:trPr>
          <w:trHeight w:val="2284"/>
        </w:trPr>
        <w:tc>
          <w:tcPr>
            <w:tcW w:w="4860" w:type="dxa"/>
          </w:tcPr>
          <w:p w:rsidR="007F02E6" w:rsidRPr="009F3432" w:rsidRDefault="007F02E6" w:rsidP="00CC11A1">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648585" cy="1328420"/>
                  <wp:effectExtent l="0" t="0" r="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8585" cy="1328420"/>
                          </a:xfrm>
                          <a:prstGeom prst="rect">
                            <a:avLst/>
                          </a:prstGeom>
                          <a:noFill/>
                          <a:ln>
                            <a:noFill/>
                          </a:ln>
                        </pic:spPr>
                      </pic:pic>
                    </a:graphicData>
                  </a:graphic>
                </wp:inline>
              </w:drawing>
            </w:r>
          </w:p>
          <w:p w:rsidR="007F02E6" w:rsidRPr="009F3432" w:rsidRDefault="007F02E6" w:rsidP="00CC11A1">
            <w:pPr>
              <w:spacing w:after="0" w:line="240" w:lineRule="auto"/>
              <w:rPr>
                <w:rFonts w:ascii="Times New Roman" w:eastAsia="Times New Roman" w:hAnsi="Times New Roman" w:cs="Times New Roman"/>
                <w:b/>
                <w:sz w:val="24"/>
                <w:szCs w:val="24"/>
                <w:lang w:eastAsia="ru-RU"/>
              </w:rPr>
            </w:pPr>
          </w:p>
        </w:tc>
        <w:tc>
          <w:tcPr>
            <w:tcW w:w="4860" w:type="dxa"/>
          </w:tcPr>
          <w:p w:rsidR="007F02E6" w:rsidRPr="009F3432" w:rsidRDefault="007F02E6" w:rsidP="00CC11A1">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673985" cy="1328420"/>
                  <wp:effectExtent l="0" t="0" r="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3985" cy="1328420"/>
                          </a:xfrm>
                          <a:prstGeom prst="rect">
                            <a:avLst/>
                          </a:prstGeom>
                          <a:noFill/>
                          <a:ln>
                            <a:noFill/>
                          </a:ln>
                        </pic:spPr>
                      </pic:pic>
                    </a:graphicData>
                  </a:graphic>
                </wp:inline>
              </w:drawing>
            </w:r>
          </w:p>
          <w:p w:rsidR="007F02E6" w:rsidRPr="009F3432" w:rsidRDefault="007F02E6" w:rsidP="00CC11A1">
            <w:pPr>
              <w:spacing w:after="0" w:line="240" w:lineRule="auto"/>
              <w:rPr>
                <w:rFonts w:ascii="Times New Roman" w:eastAsia="Times New Roman" w:hAnsi="Times New Roman" w:cs="Times New Roman"/>
                <w:b/>
                <w:sz w:val="24"/>
                <w:szCs w:val="24"/>
                <w:lang w:eastAsia="ru-RU"/>
              </w:rPr>
            </w:pPr>
          </w:p>
        </w:tc>
      </w:tr>
      <w:tr w:rsidR="007F02E6" w:rsidRPr="00FD110C" w:rsidTr="007F02E6">
        <w:tc>
          <w:tcPr>
            <w:tcW w:w="4860" w:type="dxa"/>
          </w:tcPr>
          <w:p w:rsidR="007F02E6" w:rsidRPr="00FD110C" w:rsidRDefault="007F02E6" w:rsidP="00CC11A1">
            <w:pPr>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xml:space="preserve">&gt; 1, баға төмендеген сайын сату көлемі молаяды және жалпы түсім өседі. </w:t>
            </w:r>
          </w:p>
        </w:tc>
        <w:tc>
          <w:tcPr>
            <w:tcW w:w="4860" w:type="dxa"/>
          </w:tcPr>
          <w:p w:rsidR="007F02E6" w:rsidRPr="00FD110C" w:rsidRDefault="007F02E6" w:rsidP="00CC11A1">
            <w:pPr>
              <w:spacing w:after="0" w:line="240" w:lineRule="auto"/>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 1, баға төмендеген сайын сату көлемі өзгерісі шамалы болады және жалпы түсім азаяды.</w:t>
            </w:r>
          </w:p>
        </w:tc>
      </w:tr>
    </w:tbl>
    <w:p w:rsidR="007F02E6" w:rsidRPr="00FD110C" w:rsidRDefault="007F02E6" w:rsidP="00CC11A1">
      <w:pPr>
        <w:tabs>
          <w:tab w:val="left" w:pos="3960"/>
        </w:tabs>
        <w:spacing w:after="0" w:line="240" w:lineRule="auto"/>
        <w:ind w:firstLine="720"/>
        <w:jc w:val="center"/>
        <w:rPr>
          <w:rFonts w:ascii="Times New Roman" w:eastAsia="Times New Roman" w:hAnsi="Times New Roman" w:cs="Times New Roman"/>
          <w:sz w:val="28"/>
          <w:szCs w:val="28"/>
          <w:lang w:eastAsia="ru-RU"/>
        </w:rPr>
      </w:pPr>
    </w:p>
    <w:tbl>
      <w:tblPr>
        <w:tblW w:w="0" w:type="auto"/>
        <w:tblInd w:w="108" w:type="dxa"/>
        <w:tblLayout w:type="fixed"/>
        <w:tblLook w:val="0000"/>
      </w:tblPr>
      <w:tblGrid>
        <w:gridCol w:w="4860"/>
        <w:gridCol w:w="4680"/>
      </w:tblGrid>
      <w:tr w:rsidR="007F02E6" w:rsidRPr="00FD110C" w:rsidTr="007F02E6">
        <w:tc>
          <w:tcPr>
            <w:tcW w:w="4860" w:type="dxa"/>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6.8. Бірлік икемді сұраныс. </w:t>
            </w:r>
          </w:p>
        </w:tc>
        <w:tc>
          <w:tcPr>
            <w:tcW w:w="4680" w:type="dxa"/>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График 6.9. Абсолюттік икемді </w:t>
            </w:r>
            <w:r w:rsidRPr="00FD110C">
              <w:rPr>
                <w:rFonts w:ascii="Times New Roman" w:eastAsia="Times New Roman" w:hAnsi="Times New Roman" w:cs="Times New Roman"/>
                <w:sz w:val="28"/>
                <w:szCs w:val="28"/>
                <w:lang w:eastAsia="ru-RU"/>
              </w:rPr>
              <w:lastRenderedPageBreak/>
              <w:t xml:space="preserve">сұраныс. </w:t>
            </w:r>
          </w:p>
        </w:tc>
      </w:tr>
      <w:tr w:rsidR="007F02E6" w:rsidRPr="009F3432" w:rsidTr="007F02E6">
        <w:tc>
          <w:tcPr>
            <w:tcW w:w="4860" w:type="dxa"/>
          </w:tcPr>
          <w:p w:rsidR="007F02E6" w:rsidRPr="009F3432" w:rsidRDefault="007F02E6" w:rsidP="00CC11A1">
            <w:pPr>
              <w:spacing w:after="0" w:line="240" w:lineRule="auto"/>
              <w:rPr>
                <w:rFonts w:ascii="Times New Roman" w:eastAsia="Times New Roman" w:hAnsi="Times New Roman" w:cs="Times New Roman"/>
                <w:b/>
                <w:noProof/>
                <w:sz w:val="24"/>
                <w:szCs w:val="24"/>
                <w:lang w:eastAsia="ru-RU"/>
              </w:rPr>
            </w:pPr>
            <w:r w:rsidRPr="009F3432">
              <w:rPr>
                <w:rFonts w:ascii="Times New Roman" w:eastAsia="Times New Roman" w:hAnsi="Times New Roman" w:cs="Times New Roman"/>
                <w:noProof/>
                <w:sz w:val="24"/>
                <w:szCs w:val="24"/>
                <w:lang w:eastAsia="ru-RU"/>
              </w:rPr>
              <w:lastRenderedPageBreak/>
              <w:drawing>
                <wp:inline distT="0" distB="0" distL="0" distR="0">
                  <wp:extent cx="2519045" cy="1949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19045" cy="1949450"/>
                          </a:xfrm>
                          <a:prstGeom prst="rect">
                            <a:avLst/>
                          </a:prstGeom>
                          <a:noFill/>
                          <a:ln>
                            <a:noFill/>
                          </a:ln>
                        </pic:spPr>
                      </pic:pic>
                    </a:graphicData>
                  </a:graphic>
                </wp:inline>
              </w:drawing>
            </w:r>
          </w:p>
          <w:p w:rsidR="007F02E6" w:rsidRPr="009F3432" w:rsidRDefault="007F02E6" w:rsidP="00CC11A1">
            <w:pPr>
              <w:spacing w:after="0" w:line="240" w:lineRule="auto"/>
              <w:rPr>
                <w:rFonts w:ascii="Times New Roman" w:eastAsia="Times New Roman" w:hAnsi="Times New Roman" w:cs="Times New Roman"/>
                <w:b/>
                <w:noProof/>
                <w:sz w:val="24"/>
                <w:szCs w:val="24"/>
                <w:lang w:eastAsia="ru-RU"/>
              </w:rPr>
            </w:pPr>
          </w:p>
        </w:tc>
        <w:tc>
          <w:tcPr>
            <w:tcW w:w="4680" w:type="dxa"/>
          </w:tcPr>
          <w:p w:rsidR="007F02E6" w:rsidRPr="009F3432" w:rsidRDefault="007F02E6" w:rsidP="00CC11A1">
            <w:pPr>
              <w:spacing w:after="0" w:line="240" w:lineRule="auto"/>
              <w:rPr>
                <w:rFonts w:ascii="Times New Roman" w:eastAsia="Times New Roman" w:hAnsi="Times New Roman" w:cs="Times New Roman"/>
                <w:b/>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553335" cy="19494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3335" cy="1949450"/>
                          </a:xfrm>
                          <a:prstGeom prst="rect">
                            <a:avLst/>
                          </a:prstGeom>
                          <a:noFill/>
                          <a:ln>
                            <a:noFill/>
                          </a:ln>
                        </pic:spPr>
                      </pic:pic>
                    </a:graphicData>
                  </a:graphic>
                </wp:inline>
              </w:drawing>
            </w:r>
          </w:p>
          <w:p w:rsidR="007F02E6" w:rsidRPr="009F3432" w:rsidRDefault="007F02E6" w:rsidP="00CC11A1">
            <w:pPr>
              <w:spacing w:after="0" w:line="240" w:lineRule="auto"/>
              <w:rPr>
                <w:rFonts w:ascii="Times New Roman" w:eastAsia="Times New Roman" w:hAnsi="Times New Roman" w:cs="Times New Roman"/>
                <w:b/>
                <w:sz w:val="24"/>
                <w:szCs w:val="24"/>
                <w:lang w:eastAsia="ru-RU"/>
              </w:rPr>
            </w:pPr>
          </w:p>
        </w:tc>
      </w:tr>
      <w:tr w:rsidR="007F02E6" w:rsidRPr="009F3432" w:rsidTr="007F02E6">
        <w:tc>
          <w:tcPr>
            <w:tcW w:w="4860" w:type="dxa"/>
          </w:tcPr>
          <w:p w:rsidR="007F02E6" w:rsidRPr="00FD110C" w:rsidRDefault="007F02E6" w:rsidP="00CC11A1">
            <w:pPr>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1, бағаның өзгеруі сұраныстың өзгеруімен тең болады. Жалпы түсім өзгермейді.</w:t>
            </w:r>
          </w:p>
          <w:p w:rsidR="007F02E6" w:rsidRPr="00FD110C" w:rsidRDefault="007F02E6" w:rsidP="00CC11A1">
            <w:pPr>
              <w:spacing w:after="0" w:line="240" w:lineRule="auto"/>
              <w:rPr>
                <w:rFonts w:ascii="Times New Roman" w:eastAsia="Times New Roman" w:hAnsi="Times New Roman" w:cs="Times New Roman"/>
                <w:noProof/>
                <w:sz w:val="28"/>
                <w:szCs w:val="28"/>
                <w:lang w:eastAsia="ru-RU"/>
              </w:rPr>
            </w:pPr>
          </w:p>
        </w:tc>
        <w:tc>
          <w:tcPr>
            <w:tcW w:w="4680" w:type="dxa"/>
          </w:tcPr>
          <w:p w:rsidR="007F02E6" w:rsidRPr="00FD110C" w:rsidRDefault="007F02E6" w:rsidP="00CC11A1">
            <w:pPr>
              <w:spacing w:after="0" w:line="240" w:lineRule="auto"/>
              <w:rPr>
                <w:rFonts w:ascii="Times New Roman" w:eastAsia="Times New Roman" w:hAnsi="Times New Roman" w:cs="Times New Roman"/>
                <w:b/>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xml:space="preserve">= ∞, бағаның тұрақтылығы сұраныстың өсуіне әкеледі. </w:t>
            </w:r>
          </w:p>
        </w:tc>
      </w:tr>
      <w:tr w:rsidR="007F02E6" w:rsidRPr="009F3432" w:rsidTr="007F02E6">
        <w:tc>
          <w:tcPr>
            <w:tcW w:w="4860" w:type="dxa"/>
          </w:tcPr>
          <w:p w:rsidR="007F02E6" w:rsidRPr="00FD110C" w:rsidRDefault="007F02E6" w:rsidP="00CC11A1">
            <w:pPr>
              <w:keepNext/>
              <w:spacing w:after="0" w:line="240" w:lineRule="auto"/>
              <w:jc w:val="both"/>
              <w:outlineLvl w:val="3"/>
              <w:rPr>
                <w:rFonts w:ascii="Times New Roman" w:eastAsia="Times New Roman" w:hAnsi="Times New Roman" w:cs="Times New Roman"/>
                <w:noProof/>
                <w:sz w:val="28"/>
                <w:szCs w:val="28"/>
                <w:lang w:val="ru-MO" w:eastAsia="ru-RU"/>
              </w:rPr>
            </w:pPr>
            <w:r w:rsidRPr="00FD110C">
              <w:rPr>
                <w:rFonts w:ascii="Times New Roman" w:eastAsia="Times New Roman" w:hAnsi="Times New Roman" w:cs="Times New Roman"/>
                <w:noProof/>
                <w:sz w:val="28"/>
                <w:szCs w:val="28"/>
                <w:lang w:val="ru-MO" w:eastAsia="ru-RU"/>
              </w:rPr>
              <w:t xml:space="preserve">График </w:t>
            </w:r>
            <w:r w:rsidRPr="00FD110C">
              <w:rPr>
                <w:rFonts w:ascii="Times New Roman" w:eastAsia="Times New Roman" w:hAnsi="Times New Roman" w:cs="Times New Roman"/>
                <w:noProof/>
                <w:sz w:val="28"/>
                <w:szCs w:val="28"/>
                <w:lang w:eastAsia="ru-RU"/>
              </w:rPr>
              <w:t>6</w:t>
            </w:r>
            <w:r w:rsidRPr="00FD110C">
              <w:rPr>
                <w:rFonts w:ascii="Times New Roman" w:eastAsia="Times New Roman" w:hAnsi="Times New Roman" w:cs="Times New Roman"/>
                <w:noProof/>
                <w:sz w:val="28"/>
                <w:szCs w:val="28"/>
                <w:lang w:val="ru-MO" w:eastAsia="ru-RU"/>
              </w:rPr>
              <w:t xml:space="preserve">.10 </w:t>
            </w:r>
          </w:p>
          <w:p w:rsidR="007F02E6" w:rsidRPr="00FD110C" w:rsidRDefault="007F02E6" w:rsidP="00CC11A1">
            <w:pPr>
              <w:spacing w:after="0" w:line="240" w:lineRule="auto"/>
              <w:rPr>
                <w:rFonts w:ascii="Times New Roman" w:eastAsia="Times New Roman" w:hAnsi="Times New Roman" w:cs="Times New Roman"/>
                <w:noProof/>
                <w:sz w:val="28"/>
                <w:szCs w:val="28"/>
                <w:lang w:eastAsia="ru-RU"/>
              </w:rPr>
            </w:pPr>
            <w:r w:rsidRPr="00FD110C">
              <w:rPr>
                <w:rFonts w:ascii="Times New Roman" w:eastAsia="Times New Roman" w:hAnsi="Times New Roman" w:cs="Times New Roman"/>
                <w:noProof/>
                <w:sz w:val="28"/>
                <w:szCs w:val="28"/>
                <w:lang w:eastAsia="ru-RU"/>
              </w:rPr>
              <w:t>Абс</w:t>
            </w:r>
            <w:r w:rsidRPr="00FD110C">
              <w:rPr>
                <w:rFonts w:ascii="Times New Roman" w:eastAsia="Times New Roman" w:hAnsi="Times New Roman" w:cs="Times New Roman"/>
                <w:noProof/>
                <w:sz w:val="28"/>
                <w:szCs w:val="28"/>
                <w:lang w:val="kk-KZ" w:eastAsia="ru-RU"/>
              </w:rPr>
              <w:t>о</w:t>
            </w:r>
            <w:r w:rsidRPr="00FD110C">
              <w:rPr>
                <w:rFonts w:ascii="Times New Roman" w:eastAsia="Times New Roman" w:hAnsi="Times New Roman" w:cs="Times New Roman"/>
                <w:noProof/>
                <w:sz w:val="28"/>
                <w:szCs w:val="28"/>
                <w:lang w:eastAsia="ru-RU"/>
              </w:rPr>
              <w:t>люттік икемсіз сұраныс.</w:t>
            </w:r>
          </w:p>
        </w:tc>
        <w:tc>
          <w:tcPr>
            <w:tcW w:w="4680" w:type="dxa"/>
          </w:tcPr>
          <w:p w:rsidR="007F02E6" w:rsidRPr="00FD110C" w:rsidRDefault="007F02E6" w:rsidP="00CC11A1">
            <w:pPr>
              <w:spacing w:after="0" w:line="240" w:lineRule="auto"/>
              <w:rPr>
                <w:rFonts w:ascii="Times New Roman" w:eastAsia="Times New Roman" w:hAnsi="Times New Roman" w:cs="Times New Roman"/>
                <w:b/>
                <w:sz w:val="28"/>
                <w:szCs w:val="28"/>
                <w:lang w:eastAsia="ru-RU"/>
              </w:rPr>
            </w:pPr>
          </w:p>
        </w:tc>
      </w:tr>
      <w:tr w:rsidR="007F02E6" w:rsidRPr="009F3432" w:rsidTr="007F02E6">
        <w:trPr>
          <w:trHeight w:val="2326"/>
        </w:trPr>
        <w:tc>
          <w:tcPr>
            <w:tcW w:w="4860" w:type="dxa"/>
          </w:tcPr>
          <w:p w:rsidR="007F02E6" w:rsidRPr="009F3432" w:rsidRDefault="007F02E6" w:rsidP="00CC11A1">
            <w:pPr>
              <w:spacing w:after="0" w:line="240" w:lineRule="auto"/>
              <w:rPr>
                <w:rFonts w:ascii="Times New Roman" w:eastAsia="Times New Roman" w:hAnsi="Times New Roman" w:cs="Times New Roman"/>
                <w:noProof/>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2639695" cy="1285240"/>
                  <wp:effectExtent l="0" t="0" r="825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9695" cy="1285240"/>
                          </a:xfrm>
                          <a:prstGeom prst="rect">
                            <a:avLst/>
                          </a:prstGeom>
                          <a:noFill/>
                          <a:ln>
                            <a:noFill/>
                          </a:ln>
                        </pic:spPr>
                      </pic:pic>
                    </a:graphicData>
                  </a:graphic>
                </wp:inline>
              </w:drawing>
            </w:r>
          </w:p>
          <w:p w:rsidR="007F02E6" w:rsidRPr="009F3432" w:rsidRDefault="007F02E6" w:rsidP="00CC11A1">
            <w:pPr>
              <w:tabs>
                <w:tab w:val="left" w:pos="3960"/>
              </w:tabs>
              <w:spacing w:after="0" w:line="240" w:lineRule="auto"/>
              <w:ind w:firstLine="720"/>
              <w:jc w:val="both"/>
              <w:rPr>
                <w:rFonts w:ascii="Times New Roman" w:eastAsia="Times New Roman" w:hAnsi="Times New Roman" w:cs="Times New Roman"/>
                <w:noProof/>
                <w:sz w:val="24"/>
                <w:szCs w:val="24"/>
                <w:lang w:eastAsia="ru-RU"/>
              </w:rPr>
            </w:pPr>
          </w:p>
        </w:tc>
        <w:tc>
          <w:tcPr>
            <w:tcW w:w="4680" w:type="dxa"/>
          </w:tcPr>
          <w:p w:rsidR="007F02E6" w:rsidRPr="009F3432" w:rsidRDefault="007F02E6" w:rsidP="00CC11A1">
            <w:pPr>
              <w:tabs>
                <w:tab w:val="left" w:pos="3960"/>
              </w:tabs>
              <w:spacing w:after="0" w:line="240" w:lineRule="auto"/>
              <w:ind w:firstLine="720"/>
              <w:jc w:val="both"/>
              <w:rPr>
                <w:rFonts w:ascii="Times New Roman" w:eastAsia="Times New Roman" w:hAnsi="Times New Roman" w:cs="Times New Roman"/>
                <w:sz w:val="24"/>
                <w:szCs w:val="24"/>
                <w:lang w:eastAsia="ru-RU"/>
              </w:rPr>
            </w:pPr>
          </w:p>
          <w:p w:rsidR="007F02E6" w:rsidRPr="009F3432" w:rsidRDefault="007F02E6" w:rsidP="00CC11A1">
            <w:pPr>
              <w:tabs>
                <w:tab w:val="left" w:pos="3960"/>
              </w:tabs>
              <w:spacing w:after="0" w:line="240" w:lineRule="auto"/>
              <w:ind w:firstLine="720"/>
              <w:jc w:val="both"/>
              <w:rPr>
                <w:rFonts w:ascii="Times New Roman" w:eastAsia="Times New Roman" w:hAnsi="Times New Roman" w:cs="Times New Roman"/>
                <w:sz w:val="24"/>
                <w:szCs w:val="24"/>
                <w:lang w:eastAsia="ru-RU"/>
              </w:rPr>
            </w:pP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eastAsia="ru-RU"/>
              </w:rPr>
              <w:t>Р</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=0, баға өзгергенмен, сұраныс тұрақты қалыпта қалады.</w:t>
            </w:r>
          </w:p>
          <w:p w:rsidR="007F02E6" w:rsidRPr="009F3432" w:rsidRDefault="007F02E6" w:rsidP="00CC11A1">
            <w:pPr>
              <w:spacing w:after="0" w:line="240" w:lineRule="auto"/>
              <w:jc w:val="both"/>
              <w:rPr>
                <w:rFonts w:ascii="Times New Roman" w:eastAsia="Times New Roman" w:hAnsi="Times New Roman" w:cs="Times New Roman"/>
                <w:sz w:val="24"/>
                <w:szCs w:val="24"/>
                <w:lang w:eastAsia="ru-RU"/>
              </w:rPr>
            </w:pPr>
            <w:r w:rsidRPr="009F3432">
              <w:rPr>
                <w:rFonts w:ascii="Times New Roman" w:eastAsia="Times New Roman" w:hAnsi="Times New Roman" w:cs="Times New Roman"/>
                <w:b/>
                <w:caps/>
                <w:vanish/>
                <w:sz w:val="24"/>
                <w:szCs w:val="24"/>
                <w:lang w:eastAsia="ru-RU"/>
              </w:rPr>
              <w:t>Еi</w:t>
            </w:r>
          </w:p>
        </w:tc>
      </w:tr>
    </w:tbl>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9F3432">
        <w:rPr>
          <w:rFonts w:ascii="Times New Roman" w:eastAsia="Times New Roman" w:hAnsi="Times New Roman" w:cs="Times New Roman"/>
          <w:b/>
          <w:sz w:val="24"/>
          <w:szCs w:val="24"/>
          <w:lang w:val="ru-MO" w:eastAsia="ru-RU"/>
        </w:rPr>
        <w:t xml:space="preserve">      </w:t>
      </w:r>
      <w:r w:rsidR="009353EF">
        <w:rPr>
          <w:rFonts w:ascii="Times New Roman" w:eastAsia="Times New Roman" w:hAnsi="Times New Roman" w:cs="Times New Roman"/>
          <w:b/>
          <w:sz w:val="24"/>
          <w:szCs w:val="24"/>
          <w:lang w:val="ru-MO" w:eastAsia="ru-RU"/>
        </w:rPr>
        <w:tab/>
      </w:r>
      <w:r w:rsidRPr="00FD110C">
        <w:rPr>
          <w:rFonts w:ascii="Times New Roman" w:eastAsia="Times New Roman" w:hAnsi="Times New Roman" w:cs="Times New Roman"/>
          <w:b/>
          <w:sz w:val="28"/>
          <w:szCs w:val="28"/>
          <w:lang w:val="ru-MO" w:eastAsia="ru-RU"/>
        </w:rPr>
        <w:t>Сұраныстың табыстық икемділігі</w:t>
      </w:r>
      <w:r w:rsidRPr="00FD110C">
        <w:rPr>
          <w:rFonts w:ascii="Times New Roman" w:eastAsia="Times New Roman" w:hAnsi="Times New Roman" w:cs="Times New Roman"/>
          <w:sz w:val="28"/>
          <w:szCs w:val="28"/>
          <w:lang w:val="ru-MO" w:eastAsia="ru-RU"/>
        </w:rPr>
        <w:t xml:space="preserve"> – бұл көрсеткіш тұтынушы табысының 1% өзгеруі осы тауарға деген сұраныстың қанша процентке өзгеретінін көрсетеді. Бұл коэффициент  тауардың сапалылығын анықтайды.</w:t>
      </w:r>
    </w:p>
    <w:p w:rsidR="007F02E6" w:rsidRPr="00FD110C" w:rsidRDefault="007F02E6" w:rsidP="00CC11A1">
      <w:pPr>
        <w:spacing w:after="0" w:line="240" w:lineRule="auto"/>
        <w:ind w:firstLine="567"/>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w:t>
      </w:r>
    </w:p>
    <w:p w:rsidR="007F02E6" w:rsidRPr="00FD110C" w:rsidRDefault="007F02E6" w:rsidP="00CC11A1">
      <w:pPr>
        <w:tabs>
          <w:tab w:val="left" w:pos="3960"/>
        </w:tabs>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 ──────</w:t>
      </w:r>
    </w:p>
    <w:p w:rsidR="007F02E6" w:rsidRPr="00FD110C" w:rsidRDefault="007F02E6" w:rsidP="00CC11A1">
      <w:pPr>
        <w:tabs>
          <w:tab w:val="left" w:pos="3960"/>
        </w:tabs>
        <w:spacing w:after="0" w:line="240" w:lineRule="auto"/>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J</w:t>
      </w:r>
      <w:r w:rsidRPr="00FD110C">
        <w:rPr>
          <w:rFonts w:ascii="Times New Roman" w:eastAsia="Times New Roman" w:hAnsi="Times New Roman" w:cs="Times New Roman"/>
          <w:sz w:val="28"/>
          <w:szCs w:val="28"/>
          <w:lang w:eastAsia="ru-RU"/>
        </w:rPr>
        <w:t>%</w:t>
      </w:r>
    </w:p>
    <w:p w:rsidR="007F02E6" w:rsidRPr="00FD110C" w:rsidRDefault="007F02E6" w:rsidP="00CC11A1">
      <w:pPr>
        <w:spacing w:after="0" w:line="240" w:lineRule="auto"/>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vertAlign w:val="superscript"/>
          <w:lang w:eastAsia="ru-RU"/>
        </w:rPr>
        <w:t xml:space="preserve"> </w:t>
      </w:r>
      <w:r w:rsidRPr="00FD110C">
        <w:rPr>
          <w:rFonts w:ascii="Times New Roman" w:eastAsia="Times New Roman" w:hAnsi="Times New Roman" w:cs="Times New Roman"/>
          <w:sz w:val="28"/>
          <w:szCs w:val="28"/>
          <w:lang w:eastAsia="ru-RU"/>
        </w:rPr>
        <w:t>- сұраныстың табыстық икемділігінің коэффициенті.</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 сұраныстың  өзгеруі</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w:t>
      </w:r>
      <w:r w:rsidRPr="00FD110C">
        <w:rPr>
          <w:rFonts w:ascii="Times New Roman" w:eastAsia="Times New Roman" w:hAnsi="Times New Roman" w:cs="Times New Roman"/>
          <w:sz w:val="28"/>
          <w:szCs w:val="28"/>
          <w:lang w:val="ru-MO" w:eastAsia="ru-RU"/>
        </w:rPr>
        <w:t>J% - табыстың  өзгеруі</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Егерде</w:t>
      </w:r>
      <w:r w:rsidRPr="00FD110C">
        <w:rPr>
          <w:rFonts w:ascii="Times New Roman" w:eastAsia="Times New Roman" w:hAnsi="Times New Roman" w:cs="Times New Roman"/>
          <w:sz w:val="28"/>
          <w:szCs w:val="28"/>
          <w:lang w:eastAsia="ru-RU"/>
        </w:rPr>
        <w:t xml:space="preserve"> 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&lt; О - бұл тауарлар сапасыз болады, себебі тұтынушының табысы өскен сайын  қарастырып отырған тауарға сұраныс азаяды.</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&gt;О - әдеттегі қолдануға жарамды тауарлар.</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val="ru-MO" w:eastAsia="ru-RU"/>
        </w:rPr>
        <w:t xml:space="preserve"> Егерде О&lt;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&lt; 1 – бірінші қажетті  тауарлар</w:t>
      </w:r>
    </w:p>
    <w:p w:rsidR="007F02E6" w:rsidRPr="00FD110C" w:rsidRDefault="009353EF"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7F02E6" w:rsidRPr="00FD110C">
        <w:rPr>
          <w:rFonts w:ascii="Times New Roman" w:eastAsia="Times New Roman" w:hAnsi="Times New Roman" w:cs="Times New Roman"/>
          <w:sz w:val="28"/>
          <w:szCs w:val="28"/>
          <w:lang w:val="ru-MO" w:eastAsia="ru-RU"/>
        </w:rPr>
        <w:t xml:space="preserve"> </w:t>
      </w:r>
      <w:r w:rsidR="007F02E6" w:rsidRPr="00FD110C">
        <w:rPr>
          <w:rFonts w:ascii="Times New Roman" w:eastAsia="Times New Roman" w:hAnsi="Times New Roman" w:cs="Times New Roman"/>
          <w:sz w:val="28"/>
          <w:szCs w:val="28"/>
          <w:lang w:eastAsia="ru-RU"/>
        </w:rPr>
        <w:t>Е</w:t>
      </w:r>
      <w:r w:rsidR="007F02E6" w:rsidRPr="00FD110C">
        <w:rPr>
          <w:rFonts w:ascii="Times New Roman" w:eastAsia="Times New Roman" w:hAnsi="Times New Roman" w:cs="Times New Roman"/>
          <w:sz w:val="28"/>
          <w:szCs w:val="28"/>
          <w:vertAlign w:val="subscript"/>
          <w:lang w:val="en-US" w:eastAsia="ru-RU"/>
        </w:rPr>
        <w:t>I</w:t>
      </w:r>
      <w:r w:rsidR="007F02E6" w:rsidRPr="00FD110C">
        <w:rPr>
          <w:rFonts w:ascii="Times New Roman" w:eastAsia="Times New Roman" w:hAnsi="Times New Roman" w:cs="Times New Roman"/>
          <w:sz w:val="28"/>
          <w:szCs w:val="28"/>
          <w:vertAlign w:val="superscript"/>
          <w:lang w:val="en-US" w:eastAsia="ru-RU"/>
        </w:rPr>
        <w:t>D</w:t>
      </w:r>
      <w:r w:rsidR="007F02E6" w:rsidRPr="00FD110C">
        <w:rPr>
          <w:rFonts w:ascii="Times New Roman" w:eastAsia="Times New Roman" w:hAnsi="Times New Roman" w:cs="Times New Roman"/>
          <w:sz w:val="28"/>
          <w:szCs w:val="28"/>
          <w:lang w:eastAsia="ru-RU"/>
        </w:rPr>
        <w:t xml:space="preserve"> </w:t>
      </w:r>
      <w:r w:rsidR="007F02E6" w:rsidRPr="00FD110C">
        <w:rPr>
          <w:rFonts w:ascii="Times New Roman" w:eastAsia="Times New Roman" w:hAnsi="Times New Roman" w:cs="Times New Roman"/>
          <w:sz w:val="28"/>
          <w:szCs w:val="28"/>
          <w:lang w:val="ru-MO" w:eastAsia="ru-RU"/>
        </w:rPr>
        <w:t xml:space="preserve"> &gt; 1 – қымбат жиһаздар, сән-салтанат тауарлары.</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Көптеген тауарларға </w:t>
      </w:r>
      <w:r w:rsidRPr="00FD110C">
        <w:rPr>
          <w:rFonts w:ascii="Times New Roman" w:eastAsia="Times New Roman" w:hAnsi="Times New Roman" w:cs="Times New Roman"/>
          <w:sz w:val="28"/>
          <w:szCs w:val="28"/>
          <w:lang w:eastAsia="ru-RU"/>
        </w:rPr>
        <w:t>Е</w:t>
      </w:r>
      <w:r w:rsidRPr="00FD110C">
        <w:rPr>
          <w:rFonts w:ascii="Times New Roman" w:eastAsia="Times New Roman" w:hAnsi="Times New Roman" w:cs="Times New Roman"/>
          <w:sz w:val="28"/>
          <w:szCs w:val="28"/>
          <w:vertAlign w:val="subscript"/>
          <w:lang w:val="en-US" w:eastAsia="ru-RU"/>
        </w:rPr>
        <w:t>I</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val="ru-MO" w:eastAsia="ru-RU"/>
        </w:rPr>
        <w:t xml:space="preserve"> – оң сан, бірақ та қайсы бір жағдайларда ол теріс санда болуы мүмкін, яғни табыс өскен сайын сатып алынған игіліктердің саны  азаюы </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мүмкін.</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ab/>
      </w:r>
      <w:r w:rsidRPr="00FD110C">
        <w:rPr>
          <w:rFonts w:ascii="Times New Roman" w:eastAsia="Times New Roman" w:hAnsi="Times New Roman" w:cs="Times New Roman"/>
          <w:sz w:val="28"/>
          <w:szCs w:val="28"/>
          <w:lang w:val="ru-MO" w:eastAsia="ru-RU"/>
        </w:rPr>
        <w:t xml:space="preserve"> Бірін - бірі  алмастыратын және толықтыратын тауарлардың болғандығынан, бір  тауарға деген  бағасының өзгеруі екінші тауардың сұраныс  </w:t>
      </w:r>
      <w:r w:rsidRPr="00FD110C">
        <w:rPr>
          <w:rFonts w:ascii="Times New Roman" w:eastAsia="Times New Roman" w:hAnsi="Times New Roman" w:cs="Times New Roman"/>
          <w:sz w:val="28"/>
          <w:szCs w:val="28"/>
          <w:lang w:val="ru-MO" w:eastAsia="ru-RU"/>
        </w:rPr>
        <w:lastRenderedPageBreak/>
        <w:t xml:space="preserve">көлемінің өзгеруіне әсер етеді. Бұл байланысты  анықтау үшін </w:t>
      </w:r>
      <w:r w:rsidRPr="00FD110C">
        <w:rPr>
          <w:rFonts w:ascii="Times New Roman" w:eastAsia="Times New Roman" w:hAnsi="Times New Roman" w:cs="Times New Roman"/>
          <w:b/>
          <w:sz w:val="28"/>
          <w:szCs w:val="28"/>
          <w:lang w:val="ru-MO" w:eastAsia="ru-RU"/>
        </w:rPr>
        <w:t>сұраныстың қиылысқан икемділігі</w:t>
      </w:r>
      <w:r w:rsidRPr="00FD110C">
        <w:rPr>
          <w:rFonts w:ascii="Times New Roman" w:eastAsia="Times New Roman" w:hAnsi="Times New Roman" w:cs="Times New Roman"/>
          <w:sz w:val="28"/>
          <w:szCs w:val="28"/>
          <w:lang w:val="ru-MO" w:eastAsia="ru-RU"/>
        </w:rPr>
        <w:t xml:space="preserve"> деген көрсеткіш қолданылады.</w:t>
      </w:r>
    </w:p>
    <w:p w:rsidR="007F02E6" w:rsidRPr="00FD110C" w:rsidRDefault="007F02E6" w:rsidP="00CC11A1">
      <w:pPr>
        <w:spacing w:after="0" w:line="240" w:lineRule="auto"/>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val="ru-MO" w:eastAsia="ru-RU"/>
        </w:rPr>
        <w:t xml:space="preserve">     </w:t>
      </w:r>
      <w:r w:rsidR="009353EF" w:rsidRPr="00FD110C">
        <w:rPr>
          <w:rFonts w:ascii="Times New Roman" w:eastAsia="Times New Roman" w:hAnsi="Times New Roman" w:cs="Times New Roman"/>
          <w:sz w:val="28"/>
          <w:szCs w:val="28"/>
          <w:lang w:val="ru-MO" w:eastAsia="ru-RU"/>
        </w:rPr>
        <w:tab/>
      </w:r>
      <w:r w:rsidRPr="00FD110C">
        <w:rPr>
          <w:rFonts w:ascii="Times New Roman" w:eastAsia="Times New Roman" w:hAnsi="Times New Roman" w:cs="Times New Roman"/>
          <w:sz w:val="28"/>
          <w:szCs w:val="28"/>
          <w:lang w:val="ru-MO" w:eastAsia="ru-RU"/>
        </w:rPr>
        <w:t xml:space="preserve"> Бұл көрсеткіш У тауарының бағасы 1% -ке өзгерген кезде Х тауарынан сұраныс көлемі қанша процентке  өзгеретінін көрсетеді және формула арқылы есептеледі:</w:t>
      </w:r>
    </w:p>
    <w:p w:rsidR="007F02E6" w:rsidRPr="009F3432" w:rsidRDefault="007F02E6" w:rsidP="00CC11A1">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sz w:val="24"/>
          <w:szCs w:val="24"/>
          <w:lang w:val="ru-MO" w:eastAsia="ru-RU"/>
        </w:rPr>
        <w:t xml:space="preserve">         </w:t>
      </w:r>
      <w:r w:rsidRPr="009F3432">
        <w:rPr>
          <w:rFonts w:ascii="Times New Roman" w:eastAsia="Times New Roman" w:hAnsi="Times New Roman" w:cs="Times New Roman"/>
          <w:noProof/>
          <w:sz w:val="24"/>
          <w:szCs w:val="24"/>
          <w:lang w:eastAsia="ru-RU"/>
        </w:rPr>
        <w:drawing>
          <wp:inline distT="0" distB="0" distL="0" distR="0">
            <wp:extent cx="1785620" cy="862330"/>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5620" cy="862330"/>
                    </a:xfrm>
                    <a:prstGeom prst="rect">
                      <a:avLst/>
                    </a:prstGeom>
                    <a:noFill/>
                    <a:ln>
                      <a:noFill/>
                    </a:ln>
                  </pic:spPr>
                </pic:pic>
              </a:graphicData>
            </a:graphic>
          </wp:inline>
        </w:drawing>
      </w:r>
    </w:p>
    <w:p w:rsidR="007F02E6" w:rsidRPr="00FD110C" w:rsidRDefault="007F02E6" w:rsidP="00CC11A1">
      <w:pPr>
        <w:tabs>
          <w:tab w:val="left" w:pos="3960"/>
        </w:tabs>
        <w:spacing w:after="0" w:line="240" w:lineRule="auto"/>
        <w:ind w:firstLine="72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Мұнда: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 қиылысқан икемдіділік коэффициенті;</w:t>
      </w: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vertAlign w:val="subscript"/>
          <w:lang w:val="en-US" w:eastAsia="ru-RU"/>
        </w:rPr>
        <w:t>X</w:t>
      </w:r>
      <w:r w:rsidRPr="00FD110C">
        <w:rPr>
          <w:rFonts w:ascii="Times New Roman" w:eastAsia="Times New Roman" w:hAnsi="Times New Roman" w:cs="Times New Roman"/>
          <w:sz w:val="28"/>
          <w:szCs w:val="28"/>
          <w:lang w:eastAsia="ru-RU"/>
        </w:rPr>
        <w:t xml:space="preserve">% </w:t>
      </w:r>
      <w:r w:rsidRPr="00FD110C">
        <w:rPr>
          <w:rFonts w:ascii="Times New Roman" w:eastAsia="Times New Roman" w:hAnsi="Times New Roman" w:cs="Times New Roman"/>
          <w:sz w:val="28"/>
          <w:szCs w:val="28"/>
          <w:lang w:val="ru-MO" w:eastAsia="ru-RU"/>
        </w:rPr>
        <w:t xml:space="preserve"> </w:t>
      </w:r>
      <w:r w:rsidRPr="00FD110C">
        <w:rPr>
          <w:rFonts w:ascii="Times New Roman" w:eastAsia="Times New Roman" w:hAnsi="Times New Roman" w:cs="Times New Roman"/>
          <w:sz w:val="28"/>
          <w:szCs w:val="28"/>
          <w:lang w:eastAsia="ru-RU"/>
        </w:rPr>
        <w:t>– Х тауарына сұраныстын қатысты өзгеруі,</w:t>
      </w:r>
      <w:r w:rsidRPr="00FD110C">
        <w:rPr>
          <w:rFonts w:ascii="Times New Roman" w:eastAsia="Times New Roman" w:hAnsi="Times New Roman" w:cs="Times New Roman"/>
          <w:sz w:val="28"/>
          <w:szCs w:val="28"/>
          <w:lang w:val="ru-MO" w:eastAsia="ru-RU"/>
        </w:rPr>
        <w:t xml:space="preserve"> </w:t>
      </w: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 xml:space="preserve">  ∆ Р</w:t>
      </w:r>
      <w:r w:rsidRPr="00FD110C">
        <w:rPr>
          <w:rFonts w:ascii="Times New Roman" w:eastAsia="Times New Roman" w:hAnsi="Times New Roman" w:cs="Times New Roman"/>
          <w:sz w:val="28"/>
          <w:szCs w:val="28"/>
          <w:vertAlign w:val="subscript"/>
          <w:lang w:eastAsia="ru-RU"/>
        </w:rPr>
        <w:t>У</w:t>
      </w:r>
      <w:r w:rsidRPr="00FD110C">
        <w:rPr>
          <w:rFonts w:ascii="Times New Roman" w:eastAsia="Times New Roman" w:hAnsi="Times New Roman" w:cs="Times New Roman"/>
          <w:sz w:val="28"/>
          <w:szCs w:val="28"/>
          <w:lang w:eastAsia="ru-RU"/>
        </w:rPr>
        <w:t>%;  –  У тауар бағасының өзгеруі.</w:t>
      </w: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Егерде қиылысқан икемділік коэффициенті оң сан болса,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&gt; 0, онда  Х және У – бірін-бірі алмастыратын тауарлар.</w:t>
      </w: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Егер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 1, онда Х және У – біріне-бірі қатысы жоқ тауарлар болып анықталады.</w:t>
      </w:r>
    </w:p>
    <w:p w:rsidR="007F02E6" w:rsidRPr="00FD110C" w:rsidRDefault="007F02E6" w:rsidP="00CC11A1">
      <w:pPr>
        <w:tabs>
          <w:tab w:val="left" w:pos="3960"/>
        </w:tabs>
        <w:spacing w:after="0" w:line="240" w:lineRule="auto"/>
        <w:ind w:firstLine="720"/>
        <w:jc w:val="both"/>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Если Е</w:t>
      </w:r>
      <w:r w:rsidRPr="00FD110C">
        <w:rPr>
          <w:rFonts w:ascii="Times New Roman" w:eastAsia="Times New Roman" w:hAnsi="Times New Roman" w:cs="Times New Roman"/>
          <w:sz w:val="28"/>
          <w:szCs w:val="28"/>
          <w:vertAlign w:val="subscript"/>
          <w:lang w:eastAsia="ru-RU"/>
        </w:rPr>
        <w:t>ху</w:t>
      </w:r>
      <w:r w:rsidRPr="00FD110C">
        <w:rPr>
          <w:rFonts w:ascii="Times New Roman" w:eastAsia="Times New Roman" w:hAnsi="Times New Roman" w:cs="Times New Roman"/>
          <w:sz w:val="28"/>
          <w:szCs w:val="28"/>
          <w:vertAlign w:val="superscript"/>
          <w:lang w:val="en-US" w:eastAsia="ru-RU"/>
        </w:rPr>
        <w:t>D</w:t>
      </w:r>
      <w:r w:rsidRPr="00FD110C">
        <w:rPr>
          <w:rFonts w:ascii="Times New Roman" w:eastAsia="Times New Roman" w:hAnsi="Times New Roman" w:cs="Times New Roman"/>
          <w:sz w:val="28"/>
          <w:szCs w:val="28"/>
          <w:lang w:eastAsia="ru-RU"/>
        </w:rPr>
        <w:t xml:space="preserve"> &lt;0, то  товары Х и У –теріс сан болса, онда бірің-бірі толықтыратын тауарлар.</w:t>
      </w:r>
    </w:p>
    <w:p w:rsidR="007F02E6" w:rsidRPr="00FD110C" w:rsidRDefault="007F02E6" w:rsidP="00CC11A1">
      <w:pPr>
        <w:spacing w:after="0" w:line="240" w:lineRule="auto"/>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b/>
          <w:sz w:val="28"/>
          <w:szCs w:val="28"/>
          <w:lang w:val="ru-MO" w:eastAsia="ru-RU"/>
        </w:rPr>
        <w:t xml:space="preserve">   </w:t>
      </w:r>
      <w:r w:rsidR="006E1D38" w:rsidRPr="00FD110C">
        <w:rPr>
          <w:rFonts w:ascii="Times New Roman" w:eastAsia="Times New Roman" w:hAnsi="Times New Roman" w:cs="Times New Roman"/>
          <w:b/>
          <w:sz w:val="28"/>
          <w:szCs w:val="28"/>
          <w:lang w:val="ru-MO" w:eastAsia="ru-RU"/>
        </w:rPr>
        <w:tab/>
      </w:r>
      <w:r w:rsidRPr="00FD110C">
        <w:rPr>
          <w:rFonts w:ascii="Times New Roman" w:eastAsia="Times New Roman" w:hAnsi="Times New Roman" w:cs="Times New Roman"/>
          <w:b/>
          <w:sz w:val="28"/>
          <w:szCs w:val="28"/>
          <w:lang w:val="ru-MO" w:eastAsia="ru-RU"/>
        </w:rPr>
        <w:t>Ұсыныстың икемділігі</w:t>
      </w:r>
      <w:r w:rsidRPr="00FD110C">
        <w:rPr>
          <w:rFonts w:ascii="Times New Roman" w:eastAsia="Times New Roman" w:hAnsi="Times New Roman" w:cs="Times New Roman"/>
          <w:sz w:val="28"/>
          <w:szCs w:val="28"/>
          <w:lang w:val="ru-MO" w:eastAsia="ru-RU"/>
        </w:rPr>
        <w:t xml:space="preserve"> – бұл  бағаның 1% -ке өзгеруі ұсыныс  көлемінің қанша %-ке  өзгеретінін анықтайтын көрсеткіш.</w:t>
      </w:r>
    </w:p>
    <w:p w:rsidR="007F02E6" w:rsidRPr="009F3432" w:rsidRDefault="007F02E6" w:rsidP="00CC11A1">
      <w:pPr>
        <w:tabs>
          <w:tab w:val="left" w:pos="3960"/>
        </w:tabs>
        <w:spacing w:after="0" w:line="240" w:lineRule="auto"/>
        <w:ind w:firstLine="720"/>
        <w:jc w:val="center"/>
        <w:rPr>
          <w:rFonts w:ascii="Times New Roman" w:eastAsia="Times New Roman" w:hAnsi="Times New Roman" w:cs="Times New Roman"/>
          <w:sz w:val="24"/>
          <w:szCs w:val="24"/>
          <w:lang w:eastAsia="ru-RU"/>
        </w:rPr>
      </w:pPr>
      <w:r w:rsidRPr="009F3432">
        <w:rPr>
          <w:rFonts w:ascii="Times New Roman" w:eastAsia="Times New Roman" w:hAnsi="Times New Roman" w:cs="Times New Roman"/>
          <w:noProof/>
          <w:sz w:val="24"/>
          <w:szCs w:val="24"/>
          <w:lang w:eastAsia="ru-RU"/>
        </w:rPr>
        <w:drawing>
          <wp:inline distT="0" distB="0" distL="0" distR="0">
            <wp:extent cx="1595755" cy="76771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5755" cy="767715"/>
                    </a:xfrm>
                    <a:prstGeom prst="rect">
                      <a:avLst/>
                    </a:prstGeom>
                    <a:noFill/>
                    <a:ln>
                      <a:noFill/>
                    </a:ln>
                  </pic:spPr>
                </pic:pic>
              </a:graphicData>
            </a:graphic>
          </wp:inline>
        </w:drawing>
      </w:r>
    </w:p>
    <w:p w:rsidR="007F02E6" w:rsidRPr="00FD110C" w:rsidRDefault="007F02E6" w:rsidP="00CC11A1">
      <w:pPr>
        <w:tabs>
          <w:tab w:val="left" w:pos="3960"/>
        </w:tabs>
        <w:spacing w:after="0" w:line="240" w:lineRule="auto"/>
        <w:ind w:firstLine="567"/>
        <w:rPr>
          <w:rFonts w:ascii="Times New Roman" w:eastAsia="Times New Roman" w:hAnsi="Times New Roman" w:cs="Times New Roman"/>
          <w:sz w:val="28"/>
          <w:szCs w:val="28"/>
          <w:lang w:val="ru-MO" w:eastAsia="ru-RU"/>
        </w:rPr>
      </w:pPr>
      <w:r w:rsidRPr="00FD110C">
        <w:rPr>
          <w:rFonts w:ascii="Times New Roman" w:eastAsia="Times New Roman" w:hAnsi="Times New Roman" w:cs="Times New Roman"/>
          <w:sz w:val="28"/>
          <w:szCs w:val="28"/>
          <w:lang w:eastAsia="ru-RU"/>
        </w:rPr>
        <w:t xml:space="preserve"> Мұнда Е</w:t>
      </w:r>
      <w:r w:rsidRPr="00FD110C">
        <w:rPr>
          <w:rFonts w:ascii="Times New Roman" w:eastAsia="Times New Roman" w:hAnsi="Times New Roman" w:cs="Times New Roman"/>
          <w:sz w:val="28"/>
          <w:szCs w:val="28"/>
          <w:vertAlign w:val="subscript"/>
          <w:lang w:val="en-US" w:eastAsia="ru-RU"/>
        </w:rPr>
        <w:t>P</w:t>
      </w:r>
      <w:r w:rsidRPr="00FD110C">
        <w:rPr>
          <w:rFonts w:ascii="Times New Roman" w:eastAsia="Times New Roman" w:hAnsi="Times New Roman" w:cs="Times New Roman"/>
          <w:sz w:val="28"/>
          <w:szCs w:val="28"/>
          <w:vertAlign w:val="superscript"/>
          <w:lang w:val="en-US" w:eastAsia="ru-RU"/>
        </w:rPr>
        <w:t>S</w:t>
      </w:r>
      <w:r w:rsidRPr="00FD110C">
        <w:rPr>
          <w:rFonts w:ascii="Times New Roman" w:eastAsia="Times New Roman" w:hAnsi="Times New Roman" w:cs="Times New Roman"/>
          <w:sz w:val="28"/>
          <w:szCs w:val="28"/>
          <w:vertAlign w:val="subscript"/>
          <w:lang w:eastAsia="ru-RU"/>
        </w:rPr>
        <w:t xml:space="preserve"> </w:t>
      </w:r>
      <w:r w:rsidRPr="00FD110C">
        <w:rPr>
          <w:rFonts w:ascii="Times New Roman" w:eastAsia="Times New Roman" w:hAnsi="Times New Roman" w:cs="Times New Roman"/>
          <w:sz w:val="28"/>
          <w:szCs w:val="28"/>
          <w:lang w:eastAsia="ru-RU"/>
        </w:rPr>
        <w:t>- ұсыныс икемділігі; ∆</w:t>
      </w:r>
      <w:r w:rsidRPr="00FD110C">
        <w:rPr>
          <w:rFonts w:ascii="Times New Roman" w:eastAsia="Times New Roman" w:hAnsi="Times New Roman" w:cs="Times New Roman"/>
          <w:sz w:val="28"/>
          <w:szCs w:val="28"/>
          <w:lang w:val="en-US" w:eastAsia="ru-RU"/>
        </w:rPr>
        <w:t>Q</w:t>
      </w:r>
      <w:r w:rsidRPr="00FD110C">
        <w:rPr>
          <w:rFonts w:ascii="Times New Roman" w:eastAsia="Times New Roman" w:hAnsi="Times New Roman" w:cs="Times New Roman"/>
          <w:sz w:val="28"/>
          <w:szCs w:val="28"/>
          <w:lang w:eastAsia="ru-RU"/>
        </w:rPr>
        <w:t xml:space="preserve">% - </w:t>
      </w:r>
      <w:r w:rsidRPr="00FD110C">
        <w:rPr>
          <w:rFonts w:ascii="Times New Roman" w:eastAsia="Times New Roman" w:hAnsi="Times New Roman" w:cs="Times New Roman"/>
          <w:sz w:val="28"/>
          <w:szCs w:val="28"/>
          <w:lang w:val="ru-MO" w:eastAsia="ru-RU"/>
        </w:rPr>
        <w:t>ұсыныстың көлемінің қатысты өзгеруі</w:t>
      </w:r>
      <w:r w:rsidRPr="00FD110C">
        <w:rPr>
          <w:rFonts w:ascii="Times New Roman" w:eastAsia="Times New Roman" w:hAnsi="Times New Roman" w:cs="Times New Roman"/>
          <w:sz w:val="28"/>
          <w:szCs w:val="28"/>
          <w:lang w:eastAsia="ru-RU"/>
        </w:rPr>
        <w:t xml:space="preserve">;       ∆ Р% - </w:t>
      </w:r>
      <w:r w:rsidRPr="00FD110C">
        <w:rPr>
          <w:rFonts w:ascii="Times New Roman" w:eastAsia="Times New Roman" w:hAnsi="Times New Roman" w:cs="Times New Roman"/>
          <w:sz w:val="28"/>
          <w:szCs w:val="28"/>
          <w:lang w:val="ru-MO" w:eastAsia="ru-RU"/>
        </w:rPr>
        <w:t>бағаның қатысты өзгеруі.</w:t>
      </w:r>
    </w:p>
    <w:p w:rsidR="007F02E6" w:rsidRPr="0015680D" w:rsidRDefault="007F02E6" w:rsidP="00CC11A1">
      <w:pPr>
        <w:spacing w:after="0" w:line="240" w:lineRule="auto"/>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eastAsia="ru-RU"/>
        </w:rPr>
        <w:t xml:space="preserve">    </w:t>
      </w:r>
      <w:r w:rsidR="006E1D38" w:rsidRPr="00FD110C">
        <w:rPr>
          <w:rFonts w:ascii="Times New Roman" w:eastAsia="Times New Roman" w:hAnsi="Times New Roman" w:cs="Times New Roman"/>
          <w:sz w:val="28"/>
          <w:szCs w:val="28"/>
          <w:lang w:val="kk-KZ" w:eastAsia="ru-RU"/>
        </w:rPr>
        <w:tab/>
      </w:r>
      <w:r w:rsidRPr="0015680D">
        <w:rPr>
          <w:rFonts w:ascii="Times New Roman" w:eastAsia="Times New Roman" w:hAnsi="Times New Roman" w:cs="Times New Roman"/>
          <w:sz w:val="28"/>
          <w:szCs w:val="28"/>
          <w:lang w:val="kk-KZ" w:eastAsia="ru-RU"/>
        </w:rPr>
        <w:t>Ұсыныс икемділігін қарастырғанда уақытты 3 кезеңге бөлуге болады:</w:t>
      </w:r>
    </w:p>
    <w:p w:rsidR="007F02E6" w:rsidRPr="0015680D" w:rsidRDefault="007F02E6" w:rsidP="00DF43B3">
      <w:pPr>
        <w:numPr>
          <w:ilvl w:val="0"/>
          <w:numId w:val="14"/>
        </w:numPr>
        <w:spacing w:after="0" w:line="240" w:lineRule="auto"/>
        <w:ind w:left="0" w:firstLine="0"/>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дәл кәзіргі кезеңде- өте (абсолюттік) икемсіз ұсыныс;</w:t>
      </w:r>
    </w:p>
    <w:p w:rsidR="007F02E6" w:rsidRPr="00FD110C" w:rsidRDefault="007F02E6" w:rsidP="00DF43B3">
      <w:pPr>
        <w:numPr>
          <w:ilvl w:val="0"/>
          <w:numId w:val="14"/>
        </w:numPr>
        <w:spacing w:after="0" w:line="240" w:lineRule="auto"/>
        <w:ind w:left="0" w:firstLine="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eastAsia="ru-RU"/>
        </w:rPr>
        <w:t>қысқа кезеңде – икемсіз ұсыныс</w:t>
      </w:r>
    </w:p>
    <w:p w:rsidR="007F02E6" w:rsidRPr="00FD110C" w:rsidRDefault="007F02E6" w:rsidP="00DF43B3">
      <w:pPr>
        <w:numPr>
          <w:ilvl w:val="0"/>
          <w:numId w:val="14"/>
        </w:numPr>
        <w:spacing w:after="0" w:line="240" w:lineRule="auto"/>
        <w:ind w:left="0" w:firstLine="0"/>
        <w:rPr>
          <w:rFonts w:ascii="Times New Roman" w:eastAsia="Times New Roman" w:hAnsi="Times New Roman" w:cs="Times New Roman"/>
          <w:sz w:val="28"/>
          <w:szCs w:val="28"/>
          <w:lang w:eastAsia="ru-RU"/>
        </w:rPr>
      </w:pPr>
      <w:r w:rsidRPr="00FD110C">
        <w:rPr>
          <w:rFonts w:ascii="Times New Roman" w:eastAsia="Times New Roman" w:hAnsi="Times New Roman" w:cs="Times New Roman"/>
          <w:sz w:val="28"/>
          <w:szCs w:val="28"/>
          <w:lang w:val="kk-KZ" w:eastAsia="ru-RU"/>
        </w:rPr>
        <w:t>ұзақ мерзімді кезенде- икемді ұсыныс)</w:t>
      </w:r>
    </w:p>
    <w:p w:rsidR="007F02E6" w:rsidRPr="00876F7F" w:rsidRDefault="007F02E6" w:rsidP="00876F7F">
      <w:pPr>
        <w:spacing w:after="0" w:line="240" w:lineRule="auto"/>
        <w:rPr>
          <w:rFonts w:ascii="Times New Roman" w:eastAsia="Times New Roman" w:hAnsi="Times New Roman" w:cs="Times New Roman"/>
          <w:b/>
          <w:i/>
          <w:sz w:val="28"/>
          <w:szCs w:val="28"/>
          <w:lang w:val="kk-KZ" w:eastAsia="ru-RU"/>
        </w:rPr>
      </w:pPr>
    </w:p>
    <w:p w:rsidR="00FD110C" w:rsidRPr="00876F7F" w:rsidRDefault="00FD110C" w:rsidP="00876F7F">
      <w:pPr>
        <w:spacing w:after="0" w:line="240" w:lineRule="auto"/>
        <w:jc w:val="center"/>
        <w:rPr>
          <w:rFonts w:ascii="Times New Roman" w:eastAsia="Times New Roman" w:hAnsi="Times New Roman" w:cs="Times New Roman"/>
          <w:b/>
          <w:i/>
          <w:sz w:val="28"/>
          <w:szCs w:val="28"/>
          <w:lang w:val="kk-KZ" w:eastAsia="ru-RU"/>
        </w:rPr>
      </w:pPr>
      <w:r w:rsidRPr="00876F7F">
        <w:rPr>
          <w:rFonts w:ascii="Times New Roman" w:eastAsia="Times New Roman" w:hAnsi="Times New Roman" w:cs="Times New Roman"/>
          <w:b/>
          <w:i/>
          <w:sz w:val="28"/>
          <w:szCs w:val="28"/>
          <w:lang w:val="kk-KZ" w:eastAsia="ru-RU"/>
        </w:rPr>
        <w:t xml:space="preserve">Тақырып бойынша </w:t>
      </w:r>
      <w:r w:rsidR="00961444" w:rsidRPr="00876F7F">
        <w:rPr>
          <w:rFonts w:ascii="Times New Roman" w:eastAsia="Times New Roman" w:hAnsi="Times New Roman" w:cs="Times New Roman"/>
          <w:b/>
          <w:i/>
          <w:sz w:val="28"/>
          <w:szCs w:val="28"/>
          <w:lang w:val="kk-KZ" w:eastAsia="ru-RU"/>
        </w:rPr>
        <w:t>қосымша</w:t>
      </w:r>
      <w:r w:rsidRPr="00876F7F">
        <w:rPr>
          <w:rFonts w:ascii="Times New Roman" w:eastAsia="Times New Roman" w:hAnsi="Times New Roman" w:cs="Times New Roman"/>
          <w:b/>
          <w:i/>
          <w:sz w:val="28"/>
          <w:szCs w:val="28"/>
          <w:lang w:val="kk-KZ" w:eastAsia="ru-RU"/>
        </w:rPr>
        <w:t xml:space="preserve"> сұрақтары:</w:t>
      </w:r>
    </w:p>
    <w:p w:rsidR="00FD110C" w:rsidRPr="00FD110C" w:rsidRDefault="00F4366B" w:rsidP="00876F7F">
      <w:pPr>
        <w:numPr>
          <w:ilvl w:val="0"/>
          <w:numId w:val="29"/>
        </w:numPr>
        <w:shd w:val="clear" w:color="auto" w:fill="FFFFFF"/>
        <w:tabs>
          <w:tab w:val="num" w:pos="540"/>
        </w:tabs>
        <w:spacing w:after="0" w:line="240" w:lineRule="auto"/>
        <w:rPr>
          <w:rFonts w:ascii="Times New Roman" w:eastAsia="Calibri" w:hAnsi="Times New Roman" w:cs="Times New Roman"/>
          <w:sz w:val="28"/>
          <w:szCs w:val="28"/>
          <w:lang w:val="kk-KZ"/>
        </w:rPr>
      </w:pPr>
      <w:r>
        <w:rPr>
          <w:rFonts w:ascii="Times New Roman" w:hAnsi="Times New Roman" w:cs="Times New Roman"/>
          <w:color w:val="000000"/>
          <w:spacing w:val="-7"/>
          <w:sz w:val="28"/>
          <w:szCs w:val="28"/>
          <w:lang w:val="kk-KZ"/>
        </w:rPr>
        <w:t>Сұранысқа әсер ететін бағалық емес факторларды атаңыз?</w:t>
      </w:r>
    </w:p>
    <w:p w:rsidR="00FD110C" w:rsidRPr="00FD110C" w:rsidRDefault="00F4366B" w:rsidP="00876F7F">
      <w:pPr>
        <w:numPr>
          <w:ilvl w:val="0"/>
          <w:numId w:val="29"/>
        </w:numPr>
        <w:shd w:val="clear" w:color="auto" w:fill="FFFFFF"/>
        <w:tabs>
          <w:tab w:val="num" w:pos="540"/>
        </w:tabs>
        <w:spacing w:after="0" w:line="240" w:lineRule="auto"/>
        <w:rPr>
          <w:rFonts w:ascii="Times New Roman" w:eastAsia="Calibri" w:hAnsi="Times New Roman" w:cs="Times New Roman"/>
          <w:sz w:val="28"/>
          <w:szCs w:val="28"/>
          <w:lang w:val="kk-KZ"/>
        </w:rPr>
      </w:pPr>
      <w:r>
        <w:rPr>
          <w:rFonts w:ascii="Times New Roman" w:hAnsi="Times New Roman" w:cs="Times New Roman"/>
          <w:color w:val="000000"/>
          <w:spacing w:val="-6"/>
          <w:sz w:val="28"/>
          <w:szCs w:val="28"/>
          <w:lang w:val="kk-KZ"/>
        </w:rPr>
        <w:t>Ұсынысқа әсер ететін бағалық емес факторларды атаңыз?</w:t>
      </w:r>
    </w:p>
    <w:p w:rsidR="006E1D38" w:rsidRDefault="00F4366B" w:rsidP="00876F7F">
      <w:pPr>
        <w:pStyle w:val="af4"/>
        <w:numPr>
          <w:ilvl w:val="0"/>
          <w:numId w:val="29"/>
        </w:numPr>
        <w:spacing w:after="0" w:line="240" w:lineRule="auto"/>
        <w:rPr>
          <w:rFonts w:ascii="Times New Roman" w:hAnsi="Times New Roman"/>
          <w:sz w:val="28"/>
          <w:szCs w:val="28"/>
          <w:lang w:val="kk-KZ"/>
        </w:rPr>
      </w:pPr>
      <w:r w:rsidRPr="00F4366B">
        <w:rPr>
          <w:rFonts w:ascii="Times New Roman" w:hAnsi="Times New Roman"/>
          <w:sz w:val="28"/>
          <w:szCs w:val="28"/>
          <w:lang w:val="kk-KZ"/>
        </w:rPr>
        <w:t>Өте икемді таурларға не жатады?</w:t>
      </w:r>
    </w:p>
    <w:p w:rsidR="00F4366B" w:rsidRDefault="00F4366B" w:rsidP="00DF43B3">
      <w:pPr>
        <w:pStyle w:val="af4"/>
        <w:numPr>
          <w:ilvl w:val="0"/>
          <w:numId w:val="29"/>
        </w:numPr>
        <w:spacing w:after="0" w:line="240" w:lineRule="auto"/>
        <w:rPr>
          <w:rFonts w:ascii="Times New Roman" w:hAnsi="Times New Roman"/>
          <w:sz w:val="28"/>
          <w:szCs w:val="28"/>
          <w:lang w:val="kk-KZ"/>
        </w:rPr>
      </w:pPr>
      <w:r>
        <w:rPr>
          <w:rFonts w:ascii="Times New Roman" w:hAnsi="Times New Roman"/>
          <w:sz w:val="28"/>
          <w:szCs w:val="28"/>
          <w:lang w:val="kk-KZ"/>
        </w:rPr>
        <w:t>Өте икемсіз тауарларға не жатады?</w:t>
      </w:r>
    </w:p>
    <w:p w:rsidR="00234494" w:rsidRPr="00234494" w:rsidRDefault="00234494" w:rsidP="00DF43B3">
      <w:pPr>
        <w:pStyle w:val="af4"/>
        <w:numPr>
          <w:ilvl w:val="0"/>
          <w:numId w:val="29"/>
        </w:numPr>
        <w:spacing w:after="0" w:line="240" w:lineRule="auto"/>
        <w:rPr>
          <w:rFonts w:ascii="Times New Roman" w:hAnsi="Times New Roman"/>
          <w:sz w:val="28"/>
          <w:szCs w:val="28"/>
          <w:lang w:val="kk-KZ"/>
        </w:rPr>
      </w:pPr>
      <w:r w:rsidRPr="00234494">
        <w:rPr>
          <w:rFonts w:ascii="Times New Roman" w:hAnsi="Times New Roman"/>
          <w:sz w:val="28"/>
          <w:szCs w:val="28"/>
          <w:lang w:val="kk-KZ"/>
        </w:rPr>
        <w:t>Нарықтық экономикадағы баға белгілеу механизмі.</w:t>
      </w:r>
    </w:p>
    <w:p w:rsidR="00015CB3" w:rsidRDefault="00015CB3" w:rsidP="006C27CB">
      <w:pPr>
        <w:spacing w:after="0"/>
        <w:ind w:left="-142"/>
        <w:jc w:val="both"/>
        <w:rPr>
          <w:rFonts w:ascii="Times New Roman" w:hAnsi="Times New Roman"/>
          <w:b/>
          <w:sz w:val="28"/>
          <w:szCs w:val="28"/>
          <w:lang w:val="en-US"/>
        </w:rPr>
      </w:pPr>
    </w:p>
    <w:p w:rsidR="007F02E6" w:rsidRPr="00015CB3" w:rsidRDefault="00015CB3" w:rsidP="00DF43B3">
      <w:pPr>
        <w:pStyle w:val="af4"/>
        <w:numPr>
          <w:ilvl w:val="0"/>
          <w:numId w:val="40"/>
        </w:numPr>
        <w:spacing w:after="0"/>
        <w:jc w:val="center"/>
        <w:rPr>
          <w:rFonts w:ascii="Times New Roman" w:hAnsi="Times New Roman"/>
          <w:b/>
          <w:sz w:val="28"/>
          <w:szCs w:val="28"/>
          <w:lang w:val="kk-KZ"/>
        </w:rPr>
      </w:pPr>
      <w:r w:rsidRPr="00015CB3">
        <w:rPr>
          <w:rFonts w:ascii="Times New Roman" w:hAnsi="Times New Roman"/>
          <w:b/>
          <w:sz w:val="28"/>
          <w:szCs w:val="28"/>
        </w:rPr>
        <w:t>т</w:t>
      </w:r>
      <w:r w:rsidRPr="00015CB3">
        <w:rPr>
          <w:rFonts w:ascii="Times New Roman" w:hAnsi="Times New Roman"/>
          <w:b/>
          <w:sz w:val="28"/>
          <w:szCs w:val="28"/>
          <w:lang w:val="kk-KZ"/>
        </w:rPr>
        <w:t>ақырып</w:t>
      </w:r>
      <w:r w:rsidR="007F02E6" w:rsidRPr="00015CB3">
        <w:rPr>
          <w:rFonts w:ascii="Times New Roman" w:hAnsi="Times New Roman"/>
          <w:b/>
          <w:sz w:val="28"/>
          <w:szCs w:val="28"/>
          <w:lang w:val="kk-KZ"/>
        </w:rPr>
        <w:t xml:space="preserve">. </w:t>
      </w:r>
      <w:r w:rsidR="006C64B0" w:rsidRPr="00015CB3">
        <w:rPr>
          <w:rFonts w:ascii="Times New Roman" w:hAnsi="Times New Roman"/>
          <w:b/>
          <w:sz w:val="28"/>
          <w:szCs w:val="28"/>
          <w:lang w:val="kk-KZ"/>
        </w:rPr>
        <w:t>Фирма және кәсіпкерлік</w:t>
      </w:r>
    </w:p>
    <w:p w:rsidR="00015CB3" w:rsidRPr="00015CB3" w:rsidRDefault="00015CB3" w:rsidP="00015CB3">
      <w:pPr>
        <w:pStyle w:val="af4"/>
        <w:spacing w:after="0"/>
        <w:ind w:left="375"/>
        <w:jc w:val="both"/>
        <w:rPr>
          <w:rFonts w:ascii="Times New Roman" w:hAnsi="Times New Roman"/>
          <w:b/>
          <w:sz w:val="28"/>
          <w:szCs w:val="28"/>
          <w:lang w:val="en-US"/>
        </w:rPr>
      </w:pPr>
      <w:r>
        <w:rPr>
          <w:rFonts w:ascii="Times New Roman" w:hAnsi="Times New Roman"/>
          <w:b/>
          <w:sz w:val="28"/>
          <w:szCs w:val="28"/>
        </w:rPr>
        <w:t>Д</w:t>
      </w:r>
      <w:r>
        <w:rPr>
          <w:rFonts w:ascii="Times New Roman" w:hAnsi="Times New Roman"/>
          <w:b/>
          <w:sz w:val="28"/>
          <w:szCs w:val="28"/>
          <w:lang w:val="kk-KZ"/>
        </w:rPr>
        <w:t xml:space="preserve">әріс </w:t>
      </w:r>
      <w:r>
        <w:rPr>
          <w:rFonts w:ascii="Times New Roman" w:hAnsi="Times New Roman"/>
          <w:b/>
          <w:sz w:val="28"/>
          <w:szCs w:val="28"/>
          <w:lang w:val="en-US"/>
        </w:rPr>
        <w:t>7</w:t>
      </w:r>
    </w:p>
    <w:p w:rsidR="00921EF3" w:rsidRPr="00921EF3" w:rsidRDefault="003577C1" w:rsidP="00921EF3">
      <w:pPr>
        <w:pStyle w:val="31"/>
        <w:ind w:firstLine="34"/>
        <w:rPr>
          <w:rFonts w:ascii="Times New Roman" w:hAnsi="Times New Roman"/>
          <w:szCs w:val="28"/>
          <w:u w:val="none"/>
          <w:lang w:val="kk-KZ"/>
        </w:rPr>
      </w:pPr>
      <w:r>
        <w:rPr>
          <w:rFonts w:ascii="Times New Roman" w:hAnsi="Times New Roman"/>
          <w:szCs w:val="28"/>
          <w:u w:val="none"/>
          <w:lang w:val="kk-KZ"/>
        </w:rPr>
        <w:t xml:space="preserve">7.1 </w:t>
      </w:r>
      <w:r w:rsidR="00921EF3" w:rsidRPr="00921EF3">
        <w:rPr>
          <w:rFonts w:ascii="Times New Roman" w:hAnsi="Times New Roman"/>
          <w:szCs w:val="28"/>
          <w:u w:val="none"/>
          <w:lang w:val="kk-KZ"/>
        </w:rPr>
        <w:t xml:space="preserve">Кәсіпкерліктің мәні. Кәсіпкерлік қызметтің түрлері. </w:t>
      </w:r>
    </w:p>
    <w:p w:rsidR="00921EF3" w:rsidRPr="00921EF3" w:rsidRDefault="00F4739A" w:rsidP="00921EF3">
      <w:pPr>
        <w:pStyle w:val="31"/>
        <w:ind w:firstLine="34"/>
        <w:rPr>
          <w:rFonts w:ascii="Times New Roman" w:hAnsi="Times New Roman"/>
          <w:szCs w:val="28"/>
          <w:u w:val="none"/>
          <w:lang w:val="kk-KZ"/>
        </w:rPr>
      </w:pPr>
      <w:r>
        <w:rPr>
          <w:rFonts w:ascii="Times New Roman" w:hAnsi="Times New Roman"/>
          <w:szCs w:val="28"/>
          <w:u w:val="none"/>
          <w:lang w:val="kk-KZ"/>
        </w:rPr>
        <w:t xml:space="preserve">7.2 </w:t>
      </w:r>
      <w:r w:rsidR="00921EF3" w:rsidRPr="00921EF3">
        <w:rPr>
          <w:rFonts w:ascii="Times New Roman" w:hAnsi="Times New Roman"/>
          <w:szCs w:val="28"/>
          <w:u w:val="none"/>
          <w:lang w:val="kk-KZ"/>
        </w:rPr>
        <w:t xml:space="preserve">Фирма түсінігі. Фирма мақсаттары мен қызметтері. </w:t>
      </w:r>
    </w:p>
    <w:p w:rsidR="00921EF3" w:rsidRDefault="00F4739A" w:rsidP="00921EF3">
      <w:pPr>
        <w:pStyle w:val="15"/>
        <w:jc w:val="both"/>
        <w:rPr>
          <w:lang w:val="en-US"/>
        </w:rPr>
      </w:pPr>
      <w:r>
        <w:rPr>
          <w:sz w:val="28"/>
          <w:szCs w:val="28"/>
          <w:lang w:val="kk-KZ"/>
        </w:rPr>
        <w:t xml:space="preserve">7.3 </w:t>
      </w:r>
      <w:r w:rsidR="00921EF3" w:rsidRPr="00921EF3">
        <w:rPr>
          <w:sz w:val="28"/>
          <w:szCs w:val="28"/>
          <w:lang w:val="kk-KZ"/>
        </w:rPr>
        <w:t>Кәсіпкерліктің ұйымдық-құқықтық нысандары</w:t>
      </w:r>
      <w:r w:rsidR="00921EF3">
        <w:rPr>
          <w:lang w:val="kk-KZ"/>
        </w:rPr>
        <w:t>.</w:t>
      </w:r>
    </w:p>
    <w:p w:rsidR="00015CB3" w:rsidRPr="00EB7616" w:rsidRDefault="00015CB3" w:rsidP="00015CB3">
      <w:pPr>
        <w:jc w:val="both"/>
        <w:rPr>
          <w:sz w:val="20"/>
          <w:szCs w:val="20"/>
          <w:lang w:val="kk-KZ"/>
        </w:rPr>
      </w:pPr>
    </w:p>
    <w:p w:rsidR="00015CB3" w:rsidRPr="00015CB3" w:rsidRDefault="00015CB3" w:rsidP="00015CB3">
      <w:pPr>
        <w:spacing w:after="0" w:line="240" w:lineRule="auto"/>
        <w:ind w:firstLine="709"/>
        <w:jc w:val="both"/>
        <w:rPr>
          <w:rFonts w:ascii="Times New Roman" w:hAnsi="Times New Roman" w:cs="Times New Roman"/>
          <w:i/>
          <w:sz w:val="28"/>
          <w:szCs w:val="28"/>
          <w:lang w:val="kk-KZ"/>
        </w:rPr>
      </w:pPr>
      <w:r w:rsidRPr="00015CB3">
        <w:rPr>
          <w:rFonts w:ascii="Times New Roman" w:hAnsi="Times New Roman" w:cs="Times New Roman"/>
          <w:b/>
          <w:i/>
          <w:sz w:val="28"/>
          <w:szCs w:val="28"/>
          <w:lang w:val="kk-KZ"/>
        </w:rPr>
        <w:lastRenderedPageBreak/>
        <w:t>Дәрістің мақсаты</w:t>
      </w:r>
      <w:r w:rsidRPr="00015CB3">
        <w:rPr>
          <w:rFonts w:ascii="Times New Roman" w:hAnsi="Times New Roman" w:cs="Times New Roman"/>
          <w:i/>
          <w:sz w:val="28"/>
          <w:szCs w:val="28"/>
          <w:lang w:val="kk-KZ"/>
        </w:rPr>
        <w:t xml:space="preserve">: қазіргі кездегі </w:t>
      </w:r>
      <w:r w:rsidRPr="00015CB3">
        <w:rPr>
          <w:rFonts w:ascii="Times New Roman" w:hAnsi="Times New Roman" w:cs="Times New Roman"/>
          <w:i/>
          <w:sz w:val="28"/>
          <w:szCs w:val="28"/>
        </w:rPr>
        <w:t>к</w:t>
      </w:r>
      <w:r w:rsidRPr="00015CB3">
        <w:rPr>
          <w:rFonts w:ascii="Times New Roman" w:hAnsi="Times New Roman" w:cs="Times New Roman"/>
          <w:i/>
          <w:sz w:val="28"/>
          <w:szCs w:val="28"/>
          <w:lang w:val="kk-KZ"/>
        </w:rPr>
        <w:t xml:space="preserve">әсіпкерлік туралы көзқарастарды талдау, кәсіпкерліктің ұйымдық-құқытық нысандары мен құрылымын қарастыру.  </w:t>
      </w:r>
    </w:p>
    <w:p w:rsidR="00015CB3" w:rsidRPr="002E14CB" w:rsidRDefault="00015CB3" w:rsidP="00015CB3">
      <w:pPr>
        <w:ind w:firstLine="708"/>
        <w:jc w:val="both"/>
        <w:rPr>
          <w:rFonts w:ascii="Times New Roman" w:hAnsi="Times New Roman" w:cs="Times New Roman"/>
          <w:i/>
          <w:sz w:val="28"/>
          <w:szCs w:val="28"/>
          <w:lang w:val="kk-KZ"/>
        </w:rPr>
      </w:pPr>
      <w:r w:rsidRPr="00876F7F">
        <w:rPr>
          <w:rFonts w:ascii="Times New Roman" w:hAnsi="Times New Roman" w:cs="Times New Roman"/>
          <w:b/>
          <w:i/>
          <w:sz w:val="28"/>
          <w:szCs w:val="28"/>
          <w:lang w:val="kk-KZ"/>
        </w:rPr>
        <w:t>Негізгі ұғымдар:</w:t>
      </w:r>
      <w:r w:rsidRPr="002E14CB">
        <w:rPr>
          <w:rFonts w:ascii="Times New Roman" w:hAnsi="Times New Roman" w:cs="Times New Roman"/>
          <w:i/>
          <w:sz w:val="28"/>
          <w:szCs w:val="28"/>
          <w:lang w:val="kk-KZ"/>
        </w:rPr>
        <w:t xml:space="preserve">  </w:t>
      </w:r>
      <w:r>
        <w:rPr>
          <w:rFonts w:ascii="Times New Roman" w:hAnsi="Times New Roman" w:cs="Times New Roman"/>
          <w:i/>
          <w:sz w:val="28"/>
          <w:szCs w:val="28"/>
          <w:lang w:val="kk-KZ"/>
        </w:rPr>
        <w:t>кәсіпкер, кәсіпкерлік, фирма,</w:t>
      </w:r>
      <w:r w:rsidRPr="008D6D84">
        <w:rPr>
          <w:rFonts w:ascii="Times New Roman" w:hAnsi="Times New Roman" w:cs="Times New Roman"/>
          <w:i/>
          <w:sz w:val="28"/>
          <w:szCs w:val="28"/>
          <w:lang w:val="kk-KZ"/>
        </w:rPr>
        <w:t xml:space="preserve"> </w:t>
      </w:r>
      <w:r>
        <w:rPr>
          <w:rFonts w:ascii="Times New Roman" w:hAnsi="Times New Roman" w:cs="Times New Roman"/>
          <w:i/>
          <w:sz w:val="28"/>
          <w:szCs w:val="28"/>
          <w:lang w:val="kk-KZ"/>
        </w:rPr>
        <w:t>серіктестік, акционерлік қоғам, корпарация, холдин, акция</w:t>
      </w:r>
      <w:r w:rsidRPr="002E14CB">
        <w:rPr>
          <w:rFonts w:ascii="Times New Roman" w:hAnsi="Times New Roman" w:cs="Times New Roman"/>
          <w:i/>
          <w:sz w:val="28"/>
          <w:szCs w:val="28"/>
          <w:lang w:val="kk-KZ"/>
        </w:rPr>
        <w:t xml:space="preserve"> т.б</w:t>
      </w:r>
    </w:p>
    <w:p w:rsidR="006820B5" w:rsidRPr="006C27CB" w:rsidRDefault="00921EF3" w:rsidP="00DF43B3">
      <w:pPr>
        <w:pStyle w:val="15"/>
        <w:numPr>
          <w:ilvl w:val="1"/>
          <w:numId w:val="38"/>
        </w:numPr>
        <w:ind w:left="709" w:firstLine="0"/>
        <w:jc w:val="both"/>
        <w:rPr>
          <w:i/>
          <w:sz w:val="28"/>
          <w:szCs w:val="28"/>
          <w:lang w:val="kk-KZ"/>
        </w:rPr>
      </w:pPr>
      <w:r w:rsidRPr="006C27CB">
        <w:rPr>
          <w:b/>
          <w:i/>
          <w:sz w:val="28"/>
          <w:szCs w:val="28"/>
          <w:lang w:val="kk-KZ"/>
        </w:rPr>
        <w:t>Кәсіпкерліктің мәні. Кәсіпкерлік қызметтің түрлері</w:t>
      </w:r>
    </w:p>
    <w:p w:rsidR="00892D2E" w:rsidRPr="00FD110C" w:rsidRDefault="00921EF3" w:rsidP="00A5184E">
      <w:pPr>
        <w:pStyle w:val="15"/>
        <w:ind w:left="142"/>
        <w:jc w:val="both"/>
        <w:rPr>
          <w:bCs/>
          <w:color w:val="000000"/>
          <w:spacing w:val="-6"/>
          <w:sz w:val="28"/>
          <w:szCs w:val="28"/>
          <w:lang w:val="kk-KZ"/>
        </w:rPr>
      </w:pPr>
      <w:r w:rsidRPr="00921EF3">
        <w:rPr>
          <w:i/>
          <w:sz w:val="28"/>
          <w:szCs w:val="28"/>
          <w:lang w:val="kk-KZ"/>
        </w:rPr>
        <w:t xml:space="preserve"> </w:t>
      </w:r>
      <w:r w:rsidRPr="00921EF3">
        <w:rPr>
          <w:b/>
          <w:szCs w:val="28"/>
          <w:lang w:val="kk-KZ"/>
        </w:rPr>
        <w:t xml:space="preserve"> </w:t>
      </w:r>
      <w:r w:rsidR="00A5184E">
        <w:rPr>
          <w:b/>
          <w:szCs w:val="28"/>
          <w:lang w:val="kk-KZ"/>
        </w:rPr>
        <w:tab/>
      </w:r>
      <w:r w:rsidR="00132FE9">
        <w:rPr>
          <w:sz w:val="28"/>
          <w:szCs w:val="28"/>
          <w:lang w:val="kk-KZ"/>
        </w:rPr>
        <w:t xml:space="preserve">Буржуазиялық саяси экономияда «кәсіпкерлік» түсінігі 18 ғасырда пайда болды. Оны атақты ғалымдар Р.Кантильон, А. Тюрго, Ф.Кенэ, А.Смит, Ж.Б.Сэй есімдерімен байланысты. </w:t>
      </w:r>
    </w:p>
    <w:p w:rsidR="00892D2E" w:rsidRPr="00FD110C" w:rsidRDefault="0049683B" w:rsidP="00892D2E">
      <w:pPr>
        <w:shd w:val="clear" w:color="auto" w:fill="FFFFFF"/>
        <w:spacing w:after="0" w:line="240" w:lineRule="auto"/>
        <w:ind w:firstLine="567"/>
        <w:jc w:val="both"/>
        <w:rPr>
          <w:rFonts w:ascii="Times New Roman" w:eastAsia="Times New Roman" w:hAnsi="Times New Roman" w:cs="Times New Roman"/>
          <w:bCs/>
          <w:color w:val="000000"/>
          <w:spacing w:val="-6"/>
          <w:sz w:val="28"/>
          <w:szCs w:val="28"/>
          <w:lang w:val="kk-KZ" w:eastAsia="ru-RU"/>
        </w:rPr>
      </w:pPr>
      <w:r>
        <w:rPr>
          <w:rFonts w:ascii="Times New Roman" w:eastAsia="Times New Roman" w:hAnsi="Times New Roman" w:cs="Times New Roman"/>
          <w:sz w:val="28"/>
          <w:szCs w:val="28"/>
          <w:lang w:val="kk-KZ" w:eastAsia="ru-RU"/>
        </w:rPr>
        <w:t>Ф</w:t>
      </w:r>
      <w:r w:rsidRPr="00660889">
        <w:rPr>
          <w:rFonts w:ascii="Times New Roman" w:eastAsia="Times New Roman" w:hAnsi="Times New Roman" w:cs="Times New Roman"/>
          <w:sz w:val="28"/>
          <w:szCs w:val="28"/>
          <w:lang w:val="kk-KZ" w:eastAsia="ru-RU"/>
        </w:rPr>
        <w:t xml:space="preserve">ранцуз экономисі Жан Батис Сэй (1767-1832жж.) былай деген: «Кәсіпкер – адамдарды өндірістік шеңбер ауқымында ұйымдастыратын адам». </w:t>
      </w:r>
      <w:r w:rsidR="00892D2E" w:rsidRPr="00FD110C">
        <w:rPr>
          <w:rFonts w:ascii="Times New Roman" w:eastAsia="Times New Roman" w:hAnsi="Times New Roman" w:cs="Times New Roman"/>
          <w:bCs/>
          <w:color w:val="000000"/>
          <w:spacing w:val="-6"/>
          <w:sz w:val="28"/>
          <w:szCs w:val="28"/>
          <w:lang w:val="kk-KZ" w:eastAsia="ru-RU"/>
        </w:rPr>
        <w:t xml:space="preserve">Кәсіпкерлік французша «делдал» дегенді білдіреді. </w:t>
      </w:r>
    </w:p>
    <w:p w:rsidR="0049683B" w:rsidRPr="00660889" w:rsidRDefault="0049683B" w:rsidP="0049683B">
      <w:pPr>
        <w:spacing w:after="0" w:line="240" w:lineRule="auto"/>
        <w:ind w:firstLine="708"/>
        <w:jc w:val="both"/>
        <w:rPr>
          <w:rFonts w:ascii="Times New Roman" w:eastAsia="Times New Roman" w:hAnsi="Times New Roman" w:cs="Times New Roman"/>
          <w:sz w:val="28"/>
          <w:szCs w:val="28"/>
          <w:lang w:val="kk-KZ" w:eastAsia="ru-RU"/>
        </w:rPr>
      </w:pPr>
      <w:r w:rsidRPr="00660889">
        <w:rPr>
          <w:rFonts w:ascii="Times New Roman" w:eastAsia="Times New Roman" w:hAnsi="Times New Roman" w:cs="Times New Roman"/>
          <w:sz w:val="28"/>
          <w:szCs w:val="28"/>
          <w:lang w:val="kk-KZ" w:eastAsia="ru-RU"/>
        </w:rPr>
        <w:t xml:space="preserve"> «Кәсіпкерлік</w:t>
      </w:r>
      <w:r>
        <w:rPr>
          <w:rFonts w:ascii="Times New Roman" w:eastAsia="Times New Roman" w:hAnsi="Times New Roman" w:cs="Times New Roman"/>
          <w:sz w:val="28"/>
          <w:szCs w:val="28"/>
          <w:lang w:val="kk-KZ" w:eastAsia="ru-RU"/>
        </w:rPr>
        <w:t>»</w:t>
      </w:r>
      <w:r w:rsidRPr="00660889">
        <w:rPr>
          <w:rFonts w:ascii="Times New Roman" w:eastAsia="Times New Roman" w:hAnsi="Times New Roman" w:cs="Times New Roman"/>
          <w:sz w:val="28"/>
          <w:szCs w:val="28"/>
          <w:lang w:val="kk-KZ" w:eastAsia="ru-RU"/>
        </w:rPr>
        <w:t xml:space="preserve"> терминін алғашқы рет ағылшын экономисі Ричард Кантильон (1650-1734жж.) ендірді. Бұл ұғымға ол нарықтық тәуекелділік жағдайында табыс алу мақсатымен өндірісті ұйымдастырудағы адам белсенділігін жатқызады. </w:t>
      </w:r>
    </w:p>
    <w:p w:rsidR="00892D2E" w:rsidRPr="00FD110C" w:rsidRDefault="00892D2E" w:rsidP="00892D2E">
      <w:pPr>
        <w:pStyle w:val="a7"/>
        <w:tabs>
          <w:tab w:val="left" w:pos="720"/>
        </w:tabs>
        <w:jc w:val="both"/>
        <w:rPr>
          <w:rFonts w:ascii="Times New Roman" w:hAnsi="Times New Roman"/>
          <w:szCs w:val="28"/>
          <w:lang w:val="kk-KZ"/>
        </w:rPr>
      </w:pPr>
      <w:r>
        <w:rPr>
          <w:rFonts w:ascii="Times New Roman" w:hAnsi="Times New Roman"/>
          <w:szCs w:val="28"/>
          <w:lang w:val="kk-KZ"/>
        </w:rPr>
        <w:tab/>
      </w:r>
      <w:r w:rsidR="0049683B">
        <w:rPr>
          <w:rFonts w:ascii="Times New Roman" w:hAnsi="Times New Roman"/>
          <w:szCs w:val="28"/>
          <w:lang w:val="kk-KZ"/>
        </w:rPr>
        <w:t>Экономикалық категория ретінде ол өндіргіш күштер мен өндірістік қатынастарды ұйымдастырудың негізгі буыны.</w:t>
      </w:r>
      <w:r w:rsidRPr="00892D2E">
        <w:rPr>
          <w:rFonts w:ascii="Times New Roman" w:hAnsi="Times New Roman"/>
          <w:bCs/>
          <w:color w:val="000000"/>
          <w:spacing w:val="-6"/>
          <w:szCs w:val="28"/>
          <w:lang w:val="kk-KZ"/>
        </w:rPr>
        <w:t xml:space="preserve"> </w:t>
      </w:r>
      <w:r w:rsidRPr="00FD110C">
        <w:rPr>
          <w:rFonts w:ascii="Times New Roman" w:hAnsi="Times New Roman"/>
          <w:bCs/>
          <w:color w:val="000000"/>
          <w:spacing w:val="-6"/>
          <w:szCs w:val="28"/>
          <w:lang w:val="kk-KZ"/>
        </w:rPr>
        <w:t>Кәсіпкерлік</w:t>
      </w:r>
      <w:r>
        <w:rPr>
          <w:rFonts w:ascii="Times New Roman" w:hAnsi="Times New Roman"/>
          <w:bCs/>
          <w:color w:val="000000"/>
          <w:spacing w:val="-6"/>
          <w:szCs w:val="28"/>
          <w:lang w:val="kk-KZ"/>
        </w:rPr>
        <w:t xml:space="preserve"> </w:t>
      </w:r>
      <w:r w:rsidRPr="00FD110C">
        <w:rPr>
          <w:rFonts w:ascii="Times New Roman" w:hAnsi="Times New Roman"/>
          <w:szCs w:val="28"/>
          <w:lang w:val="kk-KZ"/>
        </w:rPr>
        <w:t>-</w:t>
      </w:r>
      <w:r w:rsidRPr="00FD110C">
        <w:rPr>
          <w:rFonts w:ascii="Times New Roman" w:hAnsi="Times New Roman"/>
          <w:bCs/>
          <w:color w:val="000000"/>
          <w:spacing w:val="-6"/>
          <w:szCs w:val="28"/>
          <w:lang w:val="kk-KZ"/>
        </w:rPr>
        <w:t xml:space="preserve"> бұл табыс алуға бағытталған және тәуекелмен байланысты шаруашылықтық қызмет. </w:t>
      </w:r>
    </w:p>
    <w:p w:rsidR="00892D2E" w:rsidRDefault="00E42837" w:rsidP="00FD110C">
      <w:pPr>
        <w:spacing w:after="0" w:line="240" w:lineRule="auto"/>
        <w:ind w:firstLine="567"/>
        <w:jc w:val="both"/>
        <w:rPr>
          <w:rFonts w:ascii="Times New Roman" w:eastAsia="Times New Roman" w:hAnsi="Times New Roman" w:cs="Times New Roman"/>
          <w:color w:val="333333"/>
          <w:sz w:val="28"/>
          <w:szCs w:val="28"/>
          <w:lang w:val="kk-KZ" w:eastAsia="ru-RU"/>
        </w:rPr>
      </w:pPr>
      <w:r w:rsidRPr="00FD110C">
        <w:rPr>
          <w:rFonts w:ascii="Times New Roman" w:eastAsia="Times New Roman" w:hAnsi="Times New Roman" w:cs="Times New Roman"/>
          <w:color w:val="333333"/>
          <w:sz w:val="28"/>
          <w:szCs w:val="28"/>
          <w:lang w:val="kk-KZ" w:eastAsia="ru-RU"/>
        </w:rPr>
        <w:t xml:space="preserve">Экономикалық әдебиеттерде кәсіпкерлік пен бизнес ұғымдарын балама түрінде қарастыру жиі кездеседі.  Бизнес пен кәсіпкерлік жақын ұғымдар болғанымен, оларды бір бірімен баламалап, теңестіріп қарауға болмайды.  Бизнес – табыс әкелетін кез келген қызметтің түрі. Ал кәсіпкерлік (предпринимательство) – новаторлық іс. Нағыз кәсіпкер ол - өнертапқыш. Сондықтан да бизнеспен айналысатын адамдар ешуақытта кәсіпкер бола алмайды.  Экономикалық ғылымда «кәсіпкерлік қабілеттілік» деген ұғым бар. </w:t>
      </w:r>
    </w:p>
    <w:p w:rsidR="00740315" w:rsidRPr="00FD110C" w:rsidRDefault="00E42837" w:rsidP="00892D2E">
      <w:pPr>
        <w:spacing w:after="0" w:line="240" w:lineRule="auto"/>
        <w:ind w:firstLine="567"/>
        <w:jc w:val="both"/>
        <w:rPr>
          <w:rFonts w:ascii="Times New Roman" w:eastAsia="Times New Roman" w:hAnsi="Times New Roman" w:cs="Times New Roman"/>
          <w:color w:val="333333"/>
          <w:sz w:val="28"/>
          <w:szCs w:val="28"/>
          <w:lang w:val="kk-KZ" w:eastAsia="ru-RU"/>
        </w:rPr>
      </w:pPr>
      <w:r w:rsidRPr="00FD110C">
        <w:rPr>
          <w:rFonts w:ascii="Times New Roman" w:eastAsia="Times New Roman" w:hAnsi="Times New Roman" w:cs="Times New Roman"/>
          <w:color w:val="333333"/>
          <w:sz w:val="28"/>
          <w:szCs w:val="28"/>
          <w:lang w:val="kk-KZ" w:eastAsia="ru-RU"/>
        </w:rPr>
        <w:t>Кәсіпкерлік қабілеттілік дегеніміз – адамның бизнесте жаңалықты аша білу қабілеттілігі, бірақ бизнеске қатысатындардың барлығының қолынан келе бермейді. Демек, бизнес – бұл табыс әкелетін адамның экономикалық қызметі. Кәсіпкерлік – бұл да ад</w:t>
      </w:r>
      <w:r w:rsidR="00BD777B" w:rsidRPr="00FD110C">
        <w:rPr>
          <w:rFonts w:ascii="Times New Roman" w:eastAsia="Times New Roman" w:hAnsi="Times New Roman" w:cs="Times New Roman"/>
          <w:color w:val="333333"/>
          <w:sz w:val="28"/>
          <w:szCs w:val="28"/>
          <w:lang w:val="kk-KZ" w:eastAsia="ru-RU"/>
        </w:rPr>
        <w:t>а</w:t>
      </w:r>
      <w:r w:rsidRPr="00FD110C">
        <w:rPr>
          <w:rFonts w:ascii="Times New Roman" w:eastAsia="Times New Roman" w:hAnsi="Times New Roman" w:cs="Times New Roman"/>
          <w:color w:val="333333"/>
          <w:sz w:val="28"/>
          <w:szCs w:val="28"/>
          <w:lang w:val="kk-KZ" w:eastAsia="ru-RU"/>
        </w:rPr>
        <w:t xml:space="preserve">мның экономикалық қызметі, бірақ бұл қызметті жаңа ізденіске бағыттайды және осы жаңалықты жүзеге асыру үшін тәуекелге бас ұрады.  Кәсіпкерлік бизнес саласында жүзеге асады, сондықтан да экономикалық әдебиеттерде олар үнемі пара-пар ұғым ретінде қарастырылады. </w:t>
      </w:r>
      <w:r w:rsidR="00740315" w:rsidRPr="00FD110C">
        <w:rPr>
          <w:rFonts w:ascii="Times New Roman" w:hAnsi="Times New Roman" w:cs="Times New Roman"/>
          <w:sz w:val="28"/>
          <w:szCs w:val="28"/>
          <w:lang w:val="kk-KZ"/>
        </w:rPr>
        <w:t xml:space="preserve">Өндірістегі ерекше адамдық ресурс кәсіпкерлік қабілет болып табылады. </w:t>
      </w:r>
    </w:p>
    <w:p w:rsidR="0088107E" w:rsidRDefault="00740315" w:rsidP="0088107E">
      <w:pPr>
        <w:pStyle w:val="a7"/>
        <w:tabs>
          <w:tab w:val="left" w:pos="720"/>
        </w:tabs>
        <w:jc w:val="both"/>
        <w:rPr>
          <w:rFonts w:ascii="Times New Roman" w:hAnsi="Times New Roman"/>
          <w:szCs w:val="28"/>
          <w:lang w:val="kk-KZ"/>
        </w:rPr>
      </w:pPr>
      <w:r w:rsidRPr="00FD110C">
        <w:rPr>
          <w:rFonts w:ascii="Times New Roman" w:hAnsi="Times New Roman"/>
          <w:szCs w:val="28"/>
          <w:lang w:val="kk-KZ"/>
        </w:rPr>
        <w:tab/>
      </w:r>
      <w:r w:rsidR="007F02E6" w:rsidRPr="00FD110C">
        <w:rPr>
          <w:rFonts w:ascii="Times New Roman" w:hAnsi="Times New Roman"/>
          <w:bCs/>
          <w:color w:val="000000"/>
          <w:spacing w:val="-6"/>
          <w:szCs w:val="28"/>
          <w:lang w:val="kk-KZ"/>
        </w:rPr>
        <w:t xml:space="preserve"> </w:t>
      </w:r>
      <w:r w:rsidR="007F02E6" w:rsidRPr="00FD110C">
        <w:rPr>
          <w:rFonts w:ascii="Times New Roman" w:hAnsi="Times New Roman"/>
          <w:bCs/>
          <w:szCs w:val="28"/>
          <w:lang w:val="kk-KZ"/>
        </w:rPr>
        <w:t>Кәсіпкерлік іс әрекеттің ерекшеліктері</w:t>
      </w:r>
      <w:r w:rsidR="007F02E6" w:rsidRPr="00FD110C">
        <w:rPr>
          <w:rFonts w:ascii="Times New Roman" w:hAnsi="Times New Roman"/>
          <w:b/>
          <w:szCs w:val="28"/>
          <w:lang w:val="kk-KZ"/>
        </w:rPr>
        <w:t xml:space="preserve">: </w:t>
      </w:r>
      <w:r w:rsidR="007F02E6" w:rsidRPr="00FD110C">
        <w:rPr>
          <w:rFonts w:ascii="Times New Roman" w:hAnsi="Times New Roman"/>
          <w:szCs w:val="28"/>
          <w:lang w:val="kk-KZ"/>
        </w:rPr>
        <w:t>тәуекел, белсенділік, тәуелсіздік, тапқырлық, жауапкершілік, белсенді түрде  іздену.</w:t>
      </w:r>
      <w:r w:rsidR="00403AD5">
        <w:rPr>
          <w:rFonts w:ascii="Times New Roman" w:hAnsi="Times New Roman"/>
          <w:szCs w:val="28"/>
          <w:lang w:val="kk-KZ"/>
        </w:rPr>
        <w:t xml:space="preserve"> </w:t>
      </w:r>
      <w:r w:rsidR="00CB6D03">
        <w:rPr>
          <w:rFonts w:ascii="Times New Roman" w:hAnsi="Times New Roman"/>
          <w:szCs w:val="28"/>
          <w:lang w:val="kk-KZ"/>
        </w:rPr>
        <w:t xml:space="preserve">Барынша көп табыс табу  кәсіпкерлік жұмыстың қозғаушы факторы. Кәсіпкерлікке тән тағы бір сипат шаруашылық жүргізудегі </w:t>
      </w:r>
      <w:r w:rsidR="0088107E">
        <w:rPr>
          <w:rFonts w:ascii="Times New Roman" w:hAnsi="Times New Roman"/>
          <w:szCs w:val="28"/>
          <w:lang w:val="kk-KZ"/>
        </w:rPr>
        <w:t xml:space="preserve">тәуекелге бел буу. </w:t>
      </w:r>
      <w:r w:rsidR="00403AD5">
        <w:rPr>
          <w:rFonts w:ascii="Times New Roman" w:hAnsi="Times New Roman"/>
          <w:szCs w:val="28"/>
          <w:lang w:val="kk-KZ"/>
        </w:rPr>
        <w:t xml:space="preserve">Тәуекел бұл кәсіпкерліктің басты ерекше белгісі. </w:t>
      </w:r>
    </w:p>
    <w:p w:rsidR="0088107E" w:rsidRDefault="0088107E" w:rsidP="0088107E">
      <w:pPr>
        <w:pStyle w:val="a7"/>
        <w:tabs>
          <w:tab w:val="left" w:pos="720"/>
        </w:tabs>
        <w:jc w:val="both"/>
        <w:rPr>
          <w:rFonts w:ascii="Times New Roman" w:hAnsi="Times New Roman"/>
          <w:bCs/>
          <w:szCs w:val="28"/>
          <w:lang w:val="en-US"/>
        </w:rPr>
      </w:pPr>
      <w:r>
        <w:rPr>
          <w:rFonts w:ascii="Times New Roman" w:hAnsi="Times New Roman"/>
          <w:szCs w:val="28"/>
          <w:lang w:val="kk-KZ"/>
        </w:rPr>
        <w:tab/>
      </w:r>
      <w:r w:rsidR="00CB6D03" w:rsidRPr="00CB6D03">
        <w:rPr>
          <w:rFonts w:ascii="Times New Roman" w:hAnsi="Times New Roman"/>
          <w:bCs/>
          <w:szCs w:val="28"/>
          <w:lang w:val="kk-KZ"/>
        </w:rPr>
        <w:t xml:space="preserve">Кәсіпкерлік қызметтің мәні өндіріс құрал жабдықтарын шаруашылық обьектісі ретінде иемденуде және табыс алу мақсатында өндіріс факторларын тиімді пайдалану. </w:t>
      </w:r>
    </w:p>
    <w:p w:rsidR="00876F7F" w:rsidRDefault="00876F7F" w:rsidP="0088107E">
      <w:pPr>
        <w:pStyle w:val="a7"/>
        <w:tabs>
          <w:tab w:val="left" w:pos="720"/>
        </w:tabs>
        <w:jc w:val="both"/>
        <w:rPr>
          <w:rFonts w:ascii="Times New Roman" w:hAnsi="Times New Roman"/>
          <w:bCs/>
          <w:szCs w:val="28"/>
          <w:lang w:val="en-US"/>
        </w:rPr>
      </w:pPr>
    </w:p>
    <w:p w:rsidR="00876F7F" w:rsidRPr="00876F7F" w:rsidRDefault="00876F7F" w:rsidP="0088107E">
      <w:pPr>
        <w:pStyle w:val="a7"/>
        <w:tabs>
          <w:tab w:val="left" w:pos="720"/>
        </w:tabs>
        <w:jc w:val="both"/>
        <w:rPr>
          <w:rFonts w:ascii="Times New Roman" w:hAnsi="Times New Roman"/>
          <w:bCs/>
          <w:szCs w:val="28"/>
          <w:lang w:val="en-US"/>
        </w:rPr>
      </w:pPr>
    </w:p>
    <w:p w:rsidR="00BD08B7" w:rsidRPr="00CB6D03" w:rsidRDefault="0088107E" w:rsidP="0088107E">
      <w:pPr>
        <w:pStyle w:val="a7"/>
        <w:tabs>
          <w:tab w:val="left" w:pos="720"/>
        </w:tabs>
        <w:jc w:val="both"/>
        <w:rPr>
          <w:rFonts w:ascii="Times New Roman" w:hAnsi="Times New Roman"/>
          <w:szCs w:val="28"/>
          <w:lang w:val="kk-KZ"/>
        </w:rPr>
      </w:pPr>
      <w:r>
        <w:rPr>
          <w:rFonts w:ascii="Times New Roman" w:hAnsi="Times New Roman"/>
          <w:bCs/>
          <w:szCs w:val="28"/>
          <w:lang w:val="kk-KZ"/>
        </w:rPr>
        <w:lastRenderedPageBreak/>
        <w:tab/>
      </w:r>
      <w:r w:rsidR="00403AD5" w:rsidRPr="00DF2F57">
        <w:rPr>
          <w:rFonts w:ascii="Times New Roman" w:hAnsi="Times New Roman"/>
          <w:bCs/>
          <w:i/>
          <w:szCs w:val="28"/>
          <w:lang w:val="kk-KZ"/>
        </w:rPr>
        <w:t>Кәсіпкерлік қызмет мазмұнына қарай мынадай</w:t>
      </w:r>
      <w:r w:rsidR="00BD08B7" w:rsidRPr="00DF2F57">
        <w:rPr>
          <w:rFonts w:ascii="Times New Roman" w:hAnsi="Times New Roman"/>
          <w:bCs/>
          <w:i/>
          <w:szCs w:val="28"/>
          <w:lang w:val="kk-KZ"/>
        </w:rPr>
        <w:t xml:space="preserve"> түрлер</w:t>
      </w:r>
      <w:r w:rsidR="00403AD5" w:rsidRPr="00DF2F57">
        <w:rPr>
          <w:rFonts w:ascii="Times New Roman" w:hAnsi="Times New Roman"/>
          <w:bCs/>
          <w:i/>
          <w:szCs w:val="28"/>
          <w:lang w:val="kk-KZ"/>
        </w:rPr>
        <w:t>ге бөлінеді</w:t>
      </w:r>
      <w:r>
        <w:rPr>
          <w:rFonts w:ascii="Times New Roman" w:hAnsi="Times New Roman"/>
          <w:bCs/>
          <w:szCs w:val="28"/>
          <w:lang w:val="kk-KZ"/>
        </w:rPr>
        <w:t>:</w:t>
      </w:r>
    </w:p>
    <w:p w:rsidR="00403AD5" w:rsidRPr="00CB6D03" w:rsidRDefault="00403AD5" w:rsidP="00892D2E">
      <w:pPr>
        <w:pStyle w:val="a7"/>
        <w:tabs>
          <w:tab w:val="left" w:pos="720"/>
        </w:tabs>
        <w:jc w:val="both"/>
        <w:rPr>
          <w:rFonts w:ascii="Times New Roman" w:hAnsi="Times New Roman"/>
          <w:szCs w:val="28"/>
          <w:lang w:val="kk-KZ"/>
        </w:rPr>
      </w:pPr>
    </w:p>
    <w:p w:rsidR="00FD110C" w:rsidRDefault="007F02E6" w:rsidP="00CC11A1">
      <w:pPr>
        <w:spacing w:after="0" w:line="240" w:lineRule="auto"/>
        <w:ind w:firstLine="567"/>
        <w:jc w:val="both"/>
        <w:rPr>
          <w:rFonts w:ascii="Times New Roman" w:eastAsia="Times New Roman" w:hAnsi="Times New Roman" w:cs="Times New Roman"/>
          <w:sz w:val="24"/>
          <w:szCs w:val="24"/>
          <w:lang w:val="kk-KZ" w:eastAsia="ru-RU"/>
        </w:rPr>
      </w:pPr>
      <w:r w:rsidRPr="009F3432">
        <w:rPr>
          <w:rFonts w:ascii="Times New Roman" w:eastAsia="Times New Roman" w:hAnsi="Times New Roman" w:cs="Times New Roman"/>
          <w:noProof/>
          <w:sz w:val="24"/>
          <w:szCs w:val="24"/>
          <w:lang w:eastAsia="ru-RU"/>
        </w:rPr>
        <w:drawing>
          <wp:inline distT="0" distB="0" distL="0" distR="0">
            <wp:extent cx="5986130" cy="2753833"/>
            <wp:effectExtent l="0" t="0" r="0" b="8417"/>
            <wp:docPr id="143" name="Схема 14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8" r:lo="rId139" r:qs="rId140" r:cs="rId141"/>
              </a:graphicData>
            </a:graphic>
          </wp:inline>
        </w:drawing>
      </w:r>
    </w:p>
    <w:p w:rsidR="00892D2E" w:rsidRDefault="007F02E6"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 xml:space="preserve"> </w:t>
      </w:r>
    </w:p>
    <w:p w:rsidR="00F47964" w:rsidRPr="00F47964" w:rsidRDefault="00F47964" w:rsidP="00BE0F50">
      <w:pPr>
        <w:tabs>
          <w:tab w:val="left" w:pos="1935"/>
        </w:tabs>
        <w:spacing w:after="0" w:line="240" w:lineRule="auto"/>
        <w:ind w:left="360" w:right="-2" w:firstLine="345"/>
        <w:jc w:val="both"/>
        <w:rPr>
          <w:rFonts w:ascii="Times New Roman" w:eastAsia="Times New Roman" w:hAnsi="Times New Roman" w:cs="Times New Roman"/>
          <w:sz w:val="28"/>
          <w:szCs w:val="28"/>
          <w:lang w:val="kk-KZ" w:eastAsia="ru-RU"/>
        </w:rPr>
      </w:pPr>
      <w:r w:rsidRPr="00F47964">
        <w:rPr>
          <w:rFonts w:ascii="Times New Roman" w:hAnsi="Times New Roman" w:cs="Times New Roman"/>
          <w:b/>
          <w:sz w:val="28"/>
          <w:szCs w:val="28"/>
          <w:lang w:val="kk-KZ"/>
        </w:rPr>
        <w:t>Өндірістік кәсіпкерлік</w:t>
      </w:r>
      <w:r w:rsidRPr="00F47964">
        <w:rPr>
          <w:rFonts w:ascii="Times New Roman" w:hAnsi="Times New Roman" w:cs="Times New Roman"/>
          <w:sz w:val="28"/>
          <w:szCs w:val="28"/>
          <w:lang w:val="kk-KZ"/>
        </w:rPr>
        <w:t xml:space="preserve"> – бұл тауар өндіру мен қызмет көрсетумен байланысты кәсіпкерлік. </w:t>
      </w:r>
      <w:r w:rsidRPr="00F47964">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F47964">
        <w:rPr>
          <w:rFonts w:ascii="Times New Roman" w:hAnsi="Times New Roman" w:cs="Times New Roman"/>
          <w:b/>
          <w:sz w:val="28"/>
          <w:szCs w:val="28"/>
          <w:lang w:val="kk-KZ"/>
        </w:rPr>
        <w:t>Коммерциялық кәсіпкерлік</w:t>
      </w:r>
      <w:r w:rsidRPr="00F47964">
        <w:rPr>
          <w:rFonts w:ascii="Times New Roman" w:hAnsi="Times New Roman" w:cs="Times New Roman"/>
          <w:sz w:val="28"/>
          <w:szCs w:val="28"/>
          <w:lang w:val="kk-KZ"/>
        </w:rPr>
        <w:t xml:space="preserve"> – бұл өнім өндірумен байланыссыз тауарлар мен қызметтерді қайта сату бойынша операцияларды жүргізумен ерекшеленетін кәсіпкерлік. Коммерциялық кәсіпкерліктің іс өрісі тауар бир</w:t>
      </w:r>
      <w:r>
        <w:rPr>
          <w:rFonts w:ascii="Times New Roman" w:hAnsi="Times New Roman" w:cs="Times New Roman"/>
          <w:sz w:val="28"/>
          <w:szCs w:val="28"/>
          <w:lang w:val="kk-KZ"/>
        </w:rPr>
        <w:t xml:space="preserve">жалары мен сауда мекемелері. </w:t>
      </w:r>
      <w:r>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F47964">
        <w:rPr>
          <w:rFonts w:ascii="Times New Roman" w:hAnsi="Times New Roman" w:cs="Times New Roman"/>
          <w:b/>
          <w:sz w:val="28"/>
          <w:szCs w:val="28"/>
          <w:lang w:val="kk-KZ"/>
        </w:rPr>
        <w:t>Қаржылық кәсіпкерлік</w:t>
      </w:r>
      <w:r w:rsidRPr="00F47964">
        <w:rPr>
          <w:rFonts w:ascii="Times New Roman" w:hAnsi="Times New Roman" w:cs="Times New Roman"/>
          <w:sz w:val="28"/>
          <w:szCs w:val="28"/>
          <w:lang w:val="kk-KZ"/>
        </w:rPr>
        <w:t xml:space="preserve"> –бұл сату, сатып алу объектісі ақша, валюта, құнды қағаздар болып табылатын коммерциялық кәсіпкерліктің түрі. Қаржылық кәсіпкерлікке коммерциялық банкте</w:t>
      </w:r>
      <w:r w:rsidR="00BE0F50">
        <w:rPr>
          <w:rFonts w:ascii="Times New Roman" w:hAnsi="Times New Roman" w:cs="Times New Roman"/>
          <w:sz w:val="28"/>
          <w:szCs w:val="28"/>
          <w:lang w:val="kk-KZ"/>
        </w:rPr>
        <w:t xml:space="preserve">р және қор биржалары жатады. </w:t>
      </w:r>
      <w:r w:rsidR="00BE0F50">
        <w:rPr>
          <w:rFonts w:ascii="Times New Roman" w:hAnsi="Times New Roman" w:cs="Times New Roman"/>
          <w:sz w:val="28"/>
          <w:szCs w:val="28"/>
          <w:lang w:val="kk-KZ"/>
        </w:rPr>
        <w:br/>
        <w:t xml:space="preserve">түрі. </w:t>
      </w:r>
      <w:r w:rsidR="00BE0F50">
        <w:rPr>
          <w:rFonts w:ascii="Times New Roman" w:hAnsi="Times New Roman" w:cs="Times New Roman"/>
          <w:sz w:val="28"/>
          <w:szCs w:val="28"/>
          <w:lang w:val="kk-KZ"/>
        </w:rPr>
        <w:br/>
      </w:r>
      <w:r w:rsidR="00BE0F50">
        <w:rPr>
          <w:rFonts w:ascii="Times New Roman" w:hAnsi="Times New Roman" w:cs="Times New Roman"/>
          <w:b/>
          <w:sz w:val="28"/>
          <w:szCs w:val="28"/>
          <w:lang w:val="kk-KZ"/>
        </w:rPr>
        <w:t xml:space="preserve">      </w:t>
      </w:r>
      <w:r w:rsidRPr="00BE0F50">
        <w:rPr>
          <w:rFonts w:ascii="Times New Roman" w:hAnsi="Times New Roman" w:cs="Times New Roman"/>
          <w:b/>
          <w:sz w:val="28"/>
          <w:szCs w:val="28"/>
          <w:lang w:val="kk-KZ"/>
        </w:rPr>
        <w:t>Делдалдық кәсіпкерлік</w:t>
      </w:r>
      <w:r w:rsidRPr="00F47964">
        <w:rPr>
          <w:rFonts w:ascii="Times New Roman" w:hAnsi="Times New Roman" w:cs="Times New Roman"/>
          <w:sz w:val="28"/>
          <w:szCs w:val="28"/>
          <w:lang w:val="kk-KZ"/>
        </w:rPr>
        <w:t xml:space="preserve"> – бұл белгілі бір мәмілеге мүдделі тараптарды біріктіретін кәсіпкерлік. </w:t>
      </w:r>
    </w:p>
    <w:p w:rsidR="00CB6D03" w:rsidRPr="00544E1A" w:rsidRDefault="00CB6D03" w:rsidP="00544E1A">
      <w:pPr>
        <w:pStyle w:val="af8"/>
        <w:spacing w:before="0" w:beforeAutospacing="0" w:after="0" w:afterAutospacing="0"/>
        <w:ind w:firstLine="705"/>
        <w:jc w:val="both"/>
        <w:rPr>
          <w:sz w:val="28"/>
          <w:szCs w:val="28"/>
          <w:lang w:val="kk-KZ"/>
        </w:rPr>
      </w:pPr>
      <w:r w:rsidRPr="00544E1A">
        <w:rPr>
          <w:b/>
          <w:bCs/>
          <w:sz w:val="28"/>
          <w:szCs w:val="28"/>
          <w:lang w:val="kk-KZ"/>
        </w:rPr>
        <w:t>Консалтинг</w:t>
      </w:r>
      <w:r w:rsidRPr="00544E1A">
        <w:rPr>
          <w:sz w:val="28"/>
          <w:szCs w:val="28"/>
          <w:lang w:val="kk-KZ"/>
        </w:rPr>
        <w:t xml:space="preserve">— шаруашылықты басқарушыларға және түрлі ұйымдардың басқарушы қызметкерлерін кәсіби көмек көрсету, кеңес беру, оқыту. Ол коммерциялық негізде ақыл-кеңестер беру, үйренуші, оқушы басшы қызметкерлермен, басқарушылармен бірлесіп шешімдер әзірлеу нысанында, сондай-ақ, белгілі бір ұйымдық, техникалық немесе ақпараттық қызметтерді орындау нысанында жүзеге асырылады. Консалтинг қызметі шетелдерде экономиканың жеке саласы ретінде өткен XX ғасырдың 60-жылдарында қалыптасты. Қазіргі кезенде </w:t>
      </w:r>
      <w:hyperlink r:id="rId142" w:tooltip="Қазақстан Республикасы" w:history="1">
        <w:r w:rsidRPr="00544E1A">
          <w:rPr>
            <w:rStyle w:val="af3"/>
            <w:color w:val="auto"/>
            <w:sz w:val="28"/>
            <w:szCs w:val="28"/>
            <w:u w:val="none"/>
            <w:lang w:val="kk-KZ"/>
          </w:rPr>
          <w:t>Қазақстан Республикасында</w:t>
        </w:r>
      </w:hyperlink>
      <w:r w:rsidRPr="00544E1A">
        <w:rPr>
          <w:sz w:val="28"/>
          <w:szCs w:val="28"/>
          <w:lang w:val="kk-KZ"/>
        </w:rPr>
        <w:t xml:space="preserve"> жалпы саны 500-ден астам консалтингтік фирмалар жұмыс істейді. Олар, көбінесе, кәсіптік сипаттағы консалтингтік қызметтер көрсетеді.</w:t>
      </w:r>
      <w:r w:rsidR="00544E1A" w:rsidRPr="00544E1A">
        <w:rPr>
          <w:sz w:val="28"/>
          <w:szCs w:val="28"/>
          <w:lang w:val="kk-KZ"/>
        </w:rPr>
        <w:t xml:space="preserve"> </w:t>
      </w:r>
      <w:r w:rsidRPr="00544E1A">
        <w:rPr>
          <w:sz w:val="28"/>
          <w:szCs w:val="28"/>
          <w:lang w:val="kk-KZ"/>
        </w:rPr>
        <w:t xml:space="preserve">Көрсетілетін консалтинглік қызметтердің тақырыбы (жалпы басқару, әкімшілік ету, қаржылық басқару, кадрларды басқару, </w:t>
      </w:r>
      <w:hyperlink r:id="rId143" w:tooltip="Маркетинг" w:history="1">
        <w:r w:rsidRPr="00544E1A">
          <w:rPr>
            <w:rStyle w:val="af3"/>
            <w:color w:val="auto"/>
            <w:sz w:val="28"/>
            <w:szCs w:val="28"/>
            <w:u w:val="none"/>
            <w:lang w:val="kk-KZ"/>
          </w:rPr>
          <w:t>маркетинг</w:t>
        </w:r>
      </w:hyperlink>
      <w:r w:rsidRPr="00544E1A">
        <w:rPr>
          <w:sz w:val="28"/>
          <w:szCs w:val="28"/>
          <w:lang w:val="kk-KZ"/>
        </w:rPr>
        <w:t xml:space="preserve">, </w:t>
      </w:r>
      <w:hyperlink r:id="rId144" w:tooltip="Өндіріс" w:history="1">
        <w:r w:rsidRPr="00544E1A">
          <w:rPr>
            <w:rStyle w:val="af3"/>
            <w:color w:val="auto"/>
            <w:sz w:val="28"/>
            <w:szCs w:val="28"/>
            <w:u w:val="none"/>
            <w:lang w:val="kk-KZ"/>
          </w:rPr>
          <w:t>өндіріс</w:t>
        </w:r>
      </w:hyperlink>
      <w:r w:rsidRPr="00544E1A">
        <w:rPr>
          <w:sz w:val="28"/>
          <w:szCs w:val="28"/>
          <w:lang w:val="kk-KZ"/>
        </w:rPr>
        <w:t xml:space="preserve">, </w:t>
      </w:r>
      <w:hyperlink r:id="rId145" w:tooltip="Ақпараттық технология" w:history="1">
        <w:r w:rsidRPr="00544E1A">
          <w:rPr>
            <w:rStyle w:val="af3"/>
            <w:color w:val="auto"/>
            <w:sz w:val="28"/>
            <w:szCs w:val="28"/>
            <w:u w:val="none"/>
            <w:lang w:val="kk-KZ"/>
          </w:rPr>
          <w:t>ақпараттық технология</w:t>
        </w:r>
      </w:hyperlink>
      <w:r w:rsidRPr="00544E1A">
        <w:rPr>
          <w:sz w:val="28"/>
          <w:szCs w:val="28"/>
          <w:lang w:val="kk-KZ"/>
        </w:rPr>
        <w:t>, мама</w:t>
      </w:r>
      <w:r w:rsidR="00544E1A" w:rsidRPr="00544E1A">
        <w:rPr>
          <w:sz w:val="28"/>
          <w:szCs w:val="28"/>
          <w:lang w:val="kk-KZ"/>
        </w:rPr>
        <w:t>ндандырылған қызметтер көрсету).</w:t>
      </w:r>
    </w:p>
    <w:p w:rsidR="00DF2F57" w:rsidRDefault="007F02E6"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i/>
          <w:sz w:val="28"/>
          <w:szCs w:val="28"/>
          <w:lang w:val="kk-KZ" w:eastAsia="ru-RU"/>
        </w:rPr>
        <w:t>Меншік формасына байланысты</w:t>
      </w:r>
      <w:r w:rsidRPr="00FD110C">
        <w:rPr>
          <w:rFonts w:ascii="Times New Roman" w:eastAsia="Times New Roman" w:hAnsi="Times New Roman" w:cs="Times New Roman"/>
          <w:sz w:val="28"/>
          <w:szCs w:val="28"/>
          <w:lang w:val="kk-KZ" w:eastAsia="ru-RU"/>
        </w:rPr>
        <w:t xml:space="preserve"> кәсіпкерлік: жеке меншік және мемлекеттік болып  бөлінеді. </w:t>
      </w:r>
    </w:p>
    <w:p w:rsidR="007F02E6" w:rsidRPr="00FD110C" w:rsidRDefault="007F02E6" w:rsidP="00CC11A1">
      <w:pPr>
        <w:spacing w:after="0" w:line="240" w:lineRule="auto"/>
        <w:ind w:firstLine="567"/>
        <w:jc w:val="both"/>
        <w:rPr>
          <w:rFonts w:ascii="Times New Roman" w:eastAsia="Times New Roman" w:hAnsi="Times New Roman" w:cs="Times New Roman"/>
          <w:sz w:val="28"/>
          <w:szCs w:val="28"/>
          <w:lang w:val="kk-KZ" w:eastAsia="ru-RU"/>
        </w:rPr>
      </w:pPr>
      <w:r w:rsidRPr="00DF2F57">
        <w:rPr>
          <w:rFonts w:ascii="Times New Roman" w:eastAsia="Times New Roman" w:hAnsi="Times New Roman" w:cs="Times New Roman"/>
          <w:i/>
          <w:sz w:val="28"/>
          <w:szCs w:val="28"/>
          <w:lang w:val="kk-KZ" w:eastAsia="ru-RU"/>
        </w:rPr>
        <w:lastRenderedPageBreak/>
        <w:t>Капитал айналымының көлемі және іске қосылған қызметкерлердің саны бойынша</w:t>
      </w:r>
      <w:r w:rsidR="00DF2F57">
        <w:rPr>
          <w:rFonts w:ascii="Times New Roman" w:eastAsia="Times New Roman" w:hAnsi="Times New Roman" w:cs="Times New Roman"/>
          <w:i/>
          <w:sz w:val="28"/>
          <w:szCs w:val="28"/>
          <w:lang w:val="kk-KZ" w:eastAsia="ru-RU"/>
        </w:rPr>
        <w:t>:</w:t>
      </w:r>
      <w:r w:rsidRPr="00FD110C">
        <w:rPr>
          <w:rFonts w:ascii="Times New Roman" w:eastAsia="Times New Roman" w:hAnsi="Times New Roman" w:cs="Times New Roman"/>
          <w:sz w:val="28"/>
          <w:szCs w:val="28"/>
          <w:lang w:val="kk-KZ" w:eastAsia="ru-RU"/>
        </w:rPr>
        <w:t xml:space="preserve"> шағын, орта</w:t>
      </w:r>
      <w:r w:rsidRPr="00FD110C">
        <w:rPr>
          <w:rFonts w:ascii="Times New Roman" w:eastAsia="Times New Roman" w:hAnsi="Times New Roman" w:cs="Times New Roman"/>
          <w:sz w:val="28"/>
          <w:szCs w:val="28"/>
          <w:u w:val="single"/>
          <w:lang w:val="kk-KZ" w:eastAsia="ru-RU"/>
        </w:rPr>
        <w:t xml:space="preserve"> </w:t>
      </w:r>
      <w:r w:rsidRPr="00FD110C">
        <w:rPr>
          <w:rFonts w:ascii="Times New Roman" w:eastAsia="Times New Roman" w:hAnsi="Times New Roman" w:cs="Times New Roman"/>
          <w:sz w:val="28"/>
          <w:szCs w:val="28"/>
          <w:lang w:val="kk-KZ" w:eastAsia="ru-RU"/>
        </w:rPr>
        <w:t xml:space="preserve">және ірі бизнес деп бөлінеді. </w:t>
      </w:r>
    </w:p>
    <w:p w:rsidR="00446BDB" w:rsidRPr="00FD110C" w:rsidRDefault="00446BDB" w:rsidP="00CC11A1">
      <w:pPr>
        <w:spacing w:after="0" w:line="240" w:lineRule="auto"/>
        <w:ind w:firstLine="567"/>
        <w:jc w:val="both"/>
        <w:rPr>
          <w:rFonts w:ascii="Times New Roman" w:eastAsia="Times New Roman" w:hAnsi="Times New Roman" w:cs="Times New Roman"/>
          <w:b/>
          <w:sz w:val="28"/>
          <w:szCs w:val="28"/>
          <w:lang w:val="kk-KZ" w:eastAsia="ru-RU"/>
        </w:rPr>
      </w:pPr>
      <w:r w:rsidRPr="00FD110C">
        <w:rPr>
          <w:rFonts w:ascii="Times New Roman" w:eastAsia="Times New Roman" w:hAnsi="Times New Roman" w:cs="Times New Roman"/>
          <w:b/>
          <w:sz w:val="28"/>
          <w:szCs w:val="28"/>
          <w:lang w:val="kk-KZ" w:eastAsia="ru-RU"/>
        </w:rPr>
        <w:t xml:space="preserve">          Шағын және орта кәсіпкерліктің артықшылықтары:</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*жағдайлардың өзгеруіне жеңіл бейімделеді;</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*тұтыну сұранысының өзгеруіне тез жауап береді;</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*капитал салымына деген қажеттілігі төмен болады;</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*бәсекелік дамудың негізін құрайды;</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*техникамен қайта жабдықтану жылдам түрде жүзеге асады.</w:t>
      </w:r>
    </w:p>
    <w:p w:rsidR="00446BDB" w:rsidRPr="00FD110C" w:rsidRDefault="00446BDB" w:rsidP="00CC11A1">
      <w:pPr>
        <w:spacing w:after="0" w:line="240" w:lineRule="auto"/>
        <w:ind w:firstLine="567"/>
        <w:jc w:val="both"/>
        <w:rPr>
          <w:rFonts w:ascii="Times New Roman" w:eastAsia="Times New Roman" w:hAnsi="Times New Roman" w:cs="Times New Roman"/>
          <w:b/>
          <w:sz w:val="28"/>
          <w:szCs w:val="28"/>
          <w:lang w:val="kk-KZ" w:eastAsia="ru-RU"/>
        </w:rPr>
      </w:pPr>
      <w:r w:rsidRPr="00FD110C">
        <w:rPr>
          <w:rFonts w:ascii="Times New Roman" w:eastAsia="Times New Roman" w:hAnsi="Times New Roman" w:cs="Times New Roman"/>
          <w:b/>
          <w:sz w:val="28"/>
          <w:szCs w:val="28"/>
          <w:lang w:val="kk-KZ" w:eastAsia="ru-RU"/>
        </w:rPr>
        <w:t xml:space="preserve">                    Ірі кәсіпкерліктің басымдылығы:</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*ғылыми техникалық үдерісті тездетеді</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*жаппай стандартты өнімдерді ірі көлемде өндіру арқасында шығынды үнемдеуге мүмкіндік береді;</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*мамандандыру мүмкіндігін көбейтеді;</w:t>
      </w:r>
    </w:p>
    <w:p w:rsidR="00446BDB" w:rsidRPr="00FD110C" w:rsidRDefault="00446BDB"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w:t>
      </w:r>
      <w:r w:rsidR="00CD16AE" w:rsidRPr="00FD110C">
        <w:rPr>
          <w:rFonts w:ascii="Times New Roman" w:eastAsia="Times New Roman" w:hAnsi="Times New Roman" w:cs="Times New Roman"/>
          <w:sz w:val="28"/>
          <w:szCs w:val="28"/>
          <w:lang w:val="kk-KZ" w:eastAsia="ru-RU"/>
        </w:rPr>
        <w:t>қуатты құрал жабдықты пайдалану тиімділігін арттырады (көтеру крандарының, өте үлкен пресстердің, комбайндардың және т.б.)</w:t>
      </w:r>
    </w:p>
    <w:p w:rsidR="00CD16AE" w:rsidRDefault="00CD16AE" w:rsidP="00CC11A1">
      <w:pPr>
        <w:spacing w:after="0" w:line="240" w:lineRule="auto"/>
        <w:ind w:firstLine="567"/>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sz w:val="28"/>
          <w:szCs w:val="28"/>
          <w:lang w:val="kk-KZ" w:eastAsia="ru-RU"/>
        </w:rPr>
        <w:t>*шаруашылық тәуекелін азайтады.</w:t>
      </w:r>
    </w:p>
    <w:p w:rsidR="00E741FD" w:rsidRPr="00E741FD" w:rsidRDefault="00E741FD" w:rsidP="00E741FD">
      <w:pPr>
        <w:pStyle w:val="af8"/>
        <w:spacing w:before="0" w:beforeAutospacing="0" w:after="0" w:afterAutospacing="0"/>
        <w:ind w:firstLine="567"/>
        <w:jc w:val="both"/>
        <w:rPr>
          <w:sz w:val="28"/>
          <w:szCs w:val="28"/>
          <w:lang w:val="kk-KZ"/>
        </w:rPr>
      </w:pPr>
      <w:r w:rsidRPr="00E741FD">
        <w:rPr>
          <w:sz w:val="28"/>
          <w:szCs w:val="28"/>
          <w:lang w:val="kk-KZ"/>
        </w:rPr>
        <w:t xml:space="preserve">Шағын және орта кәсіпорындар, үнемі жаңарып тұратын номенклатурасымен және ассартиментімен, аз ғана партияда өнім дайындау, шектеулі тұтынушылар жағдайында елеусіз материалдар мен шикі затты қолдану қажет болған жағдайда пайда болады. Сонымен, шағын кәсіпорындар нарықтың салыстырмалы толған кезінде жекелеген тапсырыстарды есепке алып өнімді аяқтайды, яғни ұсақ – түйек өнімдер өндіріледі. Сонымен қатар, шағын кәсіпорындар қызметтің барлық саласында нолдік нәтиже алумен байланысты жоғары тәуекелге ие болып табылады. Бұл әрі инновациялық қызмет, әрі жаңа технологияны игеру. Өнімнің  жаңа түрін игеру. Шағын кәсіпорындардың капиталымен тәуекел, іріге қарағанда қоғамға аз шығындар алып келеді, сондықтан мемлекет шағын кәсіпорындарды құру және дамыту үшін арнайы жеңілдіктер тәртібін тағайындау керек. </w:t>
      </w:r>
    </w:p>
    <w:p w:rsidR="00E741FD" w:rsidRPr="00E741FD" w:rsidRDefault="00E741FD" w:rsidP="00E741FD">
      <w:pPr>
        <w:pStyle w:val="af8"/>
        <w:spacing w:before="0" w:beforeAutospacing="0" w:after="0" w:afterAutospacing="0"/>
        <w:ind w:firstLine="567"/>
        <w:jc w:val="both"/>
        <w:rPr>
          <w:sz w:val="28"/>
          <w:szCs w:val="28"/>
          <w:lang w:val="kk-KZ"/>
        </w:rPr>
      </w:pPr>
      <w:r w:rsidRPr="00E741FD">
        <w:rPr>
          <w:sz w:val="28"/>
          <w:szCs w:val="28"/>
          <w:lang w:val="kk-KZ"/>
        </w:rPr>
        <w:t xml:space="preserve">Сондай-ақ шағын бизнес сферасына өздерінің тәуелсіз меншігі бар, шаруашылық еркіндікке ие және өз қызметі сферасында үстемдік етпейтін фирмалар жатады. Көптеген шетелдік зерттеулер шағын кәсіпорындарға 500 адамнан аспайтын жұмысшылар бар және сату көлемі 20 млн доллардан аспайтын фирмаларды жатқызады. Бірақ бұл көрсеткіштер шартты болып табылады. </w:t>
      </w:r>
    </w:p>
    <w:p w:rsidR="00E741FD" w:rsidRPr="00E741FD" w:rsidRDefault="00E741FD" w:rsidP="00E741FD">
      <w:pPr>
        <w:pStyle w:val="af8"/>
        <w:spacing w:before="0" w:beforeAutospacing="0" w:after="0" w:afterAutospacing="0"/>
        <w:jc w:val="both"/>
        <w:rPr>
          <w:sz w:val="28"/>
          <w:szCs w:val="28"/>
          <w:lang w:val="kk-KZ"/>
        </w:rPr>
      </w:pPr>
      <w:r w:rsidRPr="00E741FD">
        <w:rPr>
          <w:sz w:val="28"/>
          <w:szCs w:val="28"/>
          <w:lang w:val="kk-KZ"/>
        </w:rPr>
        <w:t xml:space="preserve">Қазақстанда шағын және орта бизнеске бірнеше инвесторлармен құрылатын, географиялық шектелген зоналарда қызмет ететін және нарықтың шектеулі үлесіне ие, басқаруды құрушылар жүзеге асыратын, барлық негізгі стратегиялық шешімдерді өздері қабылдайтын кәсіпорындар жатады. Басқару сипаты икемділігімен, форьмалділіктің жоқтығымен шешімін қабылдау барысында, өндіріс саласындада, басқару саласындада жұмысшылардың өз-ара алмасуының жоғарылығымен ерекшеленеді. </w:t>
      </w:r>
    </w:p>
    <w:p w:rsidR="00E53AA4" w:rsidRDefault="007F02E6" w:rsidP="00FD110C">
      <w:pPr>
        <w:spacing w:after="0" w:line="240" w:lineRule="auto"/>
        <w:ind w:firstLine="708"/>
        <w:jc w:val="both"/>
        <w:rPr>
          <w:rFonts w:ascii="Times New Roman" w:eastAsia="Times New Roman" w:hAnsi="Times New Roman" w:cs="Times New Roman"/>
          <w:sz w:val="28"/>
          <w:szCs w:val="28"/>
          <w:lang w:val="kk-KZ" w:eastAsia="ru-RU"/>
        </w:rPr>
      </w:pPr>
      <w:r w:rsidRPr="00FD110C">
        <w:rPr>
          <w:rFonts w:ascii="Times New Roman" w:eastAsia="Times New Roman" w:hAnsi="Times New Roman" w:cs="Times New Roman"/>
          <w:i/>
          <w:sz w:val="28"/>
          <w:szCs w:val="28"/>
          <w:lang w:val="kk-KZ" w:eastAsia="ru-RU"/>
        </w:rPr>
        <w:t>Ұйымдастыру формасына байланысты</w:t>
      </w:r>
      <w:r w:rsidRPr="00FD110C">
        <w:rPr>
          <w:rFonts w:ascii="Times New Roman" w:eastAsia="Times New Roman" w:hAnsi="Times New Roman" w:cs="Times New Roman"/>
          <w:sz w:val="28"/>
          <w:szCs w:val="28"/>
          <w:lang w:val="kk-KZ" w:eastAsia="ru-RU"/>
        </w:rPr>
        <w:t xml:space="preserve"> кәсіпорындар әртүрлі формаларға  бөлінеді, олардың   ішінде ең бастылары: жеке бизнес, серіктес</w:t>
      </w:r>
      <w:r w:rsidR="00E53AA4" w:rsidRPr="00FD110C">
        <w:rPr>
          <w:rFonts w:ascii="Times New Roman" w:eastAsia="Times New Roman" w:hAnsi="Times New Roman" w:cs="Times New Roman"/>
          <w:sz w:val="28"/>
          <w:szCs w:val="28"/>
          <w:lang w:val="kk-KZ" w:eastAsia="ru-RU"/>
        </w:rPr>
        <w:t>тік, акционерлік қоғам.</w:t>
      </w:r>
    </w:p>
    <w:p w:rsidR="00BA5211" w:rsidRDefault="00BA5211" w:rsidP="00FD110C">
      <w:pPr>
        <w:spacing w:after="0" w:line="240" w:lineRule="auto"/>
        <w:ind w:firstLine="708"/>
        <w:jc w:val="both"/>
        <w:rPr>
          <w:rFonts w:ascii="Times New Roman" w:eastAsia="Times New Roman" w:hAnsi="Times New Roman" w:cs="Times New Roman"/>
          <w:sz w:val="28"/>
          <w:szCs w:val="28"/>
          <w:lang w:val="kk-KZ" w:eastAsia="ru-RU"/>
        </w:rPr>
      </w:pPr>
    </w:p>
    <w:p w:rsidR="00BA5211" w:rsidRPr="00FD110C" w:rsidRDefault="00BA5211" w:rsidP="00FD110C">
      <w:pPr>
        <w:spacing w:after="0" w:line="240" w:lineRule="auto"/>
        <w:ind w:firstLine="708"/>
        <w:jc w:val="both"/>
        <w:rPr>
          <w:rFonts w:ascii="Times New Roman" w:eastAsia="Times New Roman" w:hAnsi="Times New Roman" w:cs="Times New Roman"/>
          <w:sz w:val="28"/>
          <w:szCs w:val="28"/>
          <w:lang w:val="kk-KZ" w:eastAsia="ru-RU"/>
        </w:rPr>
      </w:pPr>
    </w:p>
    <w:p w:rsidR="00E53AA4" w:rsidRPr="009F3432" w:rsidRDefault="00E53AA4" w:rsidP="00CC11A1">
      <w:pPr>
        <w:spacing w:after="0" w:line="240" w:lineRule="auto"/>
        <w:jc w:val="right"/>
        <w:rPr>
          <w:rFonts w:ascii="Times New Roman" w:eastAsia="Times New Roman" w:hAnsi="Times New Roman" w:cs="Times New Roman"/>
          <w:sz w:val="24"/>
          <w:szCs w:val="24"/>
          <w:lang w:val="kk-KZ" w:eastAsia="ru-RU"/>
        </w:rPr>
      </w:pPr>
    </w:p>
    <w:p w:rsidR="007F02E6" w:rsidRPr="009F3432" w:rsidRDefault="007F02E6" w:rsidP="00CC11A1">
      <w:pPr>
        <w:spacing w:after="0" w:line="240" w:lineRule="auto"/>
        <w:jc w:val="center"/>
        <w:rPr>
          <w:rFonts w:ascii="Times New Roman" w:eastAsia="Times New Roman" w:hAnsi="Times New Roman" w:cs="Times New Roman"/>
          <w:b/>
          <w:sz w:val="24"/>
          <w:szCs w:val="24"/>
          <w:lang w:val="ru-MO" w:eastAsia="ru-RU"/>
        </w:rPr>
      </w:pPr>
      <w:r w:rsidRPr="009F3432">
        <w:rPr>
          <w:rFonts w:ascii="Times New Roman" w:eastAsia="Times New Roman" w:hAnsi="Times New Roman" w:cs="Times New Roman"/>
          <w:b/>
          <w:sz w:val="24"/>
          <w:szCs w:val="24"/>
          <w:lang w:val="ru-MO" w:eastAsia="ru-RU"/>
        </w:rPr>
        <w:t>Кәсіпорындардың негізгі формалары</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9"/>
        <w:gridCol w:w="3346"/>
        <w:gridCol w:w="3512"/>
      </w:tblGrid>
      <w:tr w:rsidR="007F02E6" w:rsidRPr="00161885" w:rsidTr="007F02E6">
        <w:trPr>
          <w:trHeight w:val="260"/>
        </w:trPr>
        <w:tc>
          <w:tcPr>
            <w:tcW w:w="2999" w:type="dxa"/>
          </w:tcPr>
          <w:p w:rsidR="007F02E6" w:rsidRPr="00161885" w:rsidRDefault="007F02E6" w:rsidP="00CC11A1">
            <w:pPr>
              <w:spacing w:after="0" w:line="240" w:lineRule="auto"/>
              <w:jc w:val="center"/>
              <w:rPr>
                <w:rFonts w:ascii="Times New Roman" w:eastAsia="Times New Roman" w:hAnsi="Times New Roman" w:cs="Times New Roman"/>
                <w:i/>
                <w:sz w:val="28"/>
                <w:szCs w:val="28"/>
                <w:lang w:val="ru-MO" w:eastAsia="ru-RU"/>
              </w:rPr>
            </w:pPr>
            <w:r w:rsidRPr="00161885">
              <w:rPr>
                <w:rFonts w:ascii="Times New Roman" w:eastAsia="Times New Roman" w:hAnsi="Times New Roman" w:cs="Times New Roman"/>
                <w:i/>
                <w:sz w:val="28"/>
                <w:szCs w:val="28"/>
                <w:lang w:val="ru-MO" w:eastAsia="ru-RU"/>
              </w:rPr>
              <w:t>Формалар</w:t>
            </w:r>
          </w:p>
        </w:tc>
        <w:tc>
          <w:tcPr>
            <w:tcW w:w="3346" w:type="dxa"/>
          </w:tcPr>
          <w:p w:rsidR="007F02E6" w:rsidRPr="00161885" w:rsidRDefault="007F02E6" w:rsidP="00CC11A1">
            <w:pPr>
              <w:spacing w:after="0" w:line="240" w:lineRule="auto"/>
              <w:jc w:val="center"/>
              <w:rPr>
                <w:rFonts w:ascii="Times New Roman" w:eastAsia="Times New Roman" w:hAnsi="Times New Roman" w:cs="Times New Roman"/>
                <w:i/>
                <w:sz w:val="28"/>
                <w:szCs w:val="28"/>
                <w:lang w:val="ru-MO" w:eastAsia="ru-RU"/>
              </w:rPr>
            </w:pPr>
            <w:r w:rsidRPr="00161885">
              <w:rPr>
                <w:rFonts w:ascii="Times New Roman" w:eastAsia="Times New Roman" w:hAnsi="Times New Roman" w:cs="Times New Roman"/>
                <w:i/>
                <w:sz w:val="28"/>
                <w:szCs w:val="28"/>
                <w:lang w:val="ru-MO" w:eastAsia="ru-RU"/>
              </w:rPr>
              <w:t>Артықшылықтары</w:t>
            </w:r>
          </w:p>
        </w:tc>
        <w:tc>
          <w:tcPr>
            <w:tcW w:w="3512" w:type="dxa"/>
          </w:tcPr>
          <w:p w:rsidR="007F02E6" w:rsidRPr="00161885" w:rsidRDefault="007F02E6" w:rsidP="00CC11A1">
            <w:pPr>
              <w:spacing w:after="0" w:line="240" w:lineRule="auto"/>
              <w:jc w:val="center"/>
              <w:rPr>
                <w:rFonts w:ascii="Times New Roman" w:eastAsia="Times New Roman" w:hAnsi="Times New Roman" w:cs="Times New Roman"/>
                <w:i/>
                <w:sz w:val="28"/>
                <w:szCs w:val="28"/>
                <w:lang w:val="ru-MO" w:eastAsia="ru-RU"/>
              </w:rPr>
            </w:pPr>
            <w:r w:rsidRPr="00161885">
              <w:rPr>
                <w:rFonts w:ascii="Times New Roman" w:eastAsia="Times New Roman" w:hAnsi="Times New Roman" w:cs="Times New Roman"/>
                <w:i/>
                <w:sz w:val="28"/>
                <w:szCs w:val="28"/>
                <w:lang w:val="ru-MO" w:eastAsia="ru-RU"/>
              </w:rPr>
              <w:t>Кемшіліктері</w:t>
            </w:r>
          </w:p>
        </w:tc>
      </w:tr>
      <w:tr w:rsidR="007F02E6" w:rsidRPr="00161885" w:rsidTr="007F02E6">
        <w:trPr>
          <w:trHeight w:val="534"/>
        </w:trPr>
        <w:tc>
          <w:tcPr>
            <w:tcW w:w="2999" w:type="dxa"/>
          </w:tcPr>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b/>
                <w:sz w:val="28"/>
                <w:szCs w:val="28"/>
                <w:lang w:val="ru-MO" w:eastAsia="ru-RU"/>
              </w:rPr>
              <w:t>Жеке шаруашылық</w:t>
            </w:r>
            <w:r w:rsidRPr="00161885">
              <w:rPr>
                <w:rFonts w:ascii="Times New Roman" w:eastAsia="Times New Roman" w:hAnsi="Times New Roman" w:cs="Times New Roman"/>
                <w:sz w:val="28"/>
                <w:szCs w:val="28"/>
                <w:lang w:val="ru-MO" w:eastAsia="ru-RU"/>
              </w:rPr>
              <w:t xml:space="preserve">  - бизнес, иесі бір адам.</w:t>
            </w:r>
          </w:p>
        </w:tc>
        <w:tc>
          <w:tcPr>
            <w:tcW w:w="3346" w:type="dxa"/>
          </w:tcPr>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Іс әрекеттің еркінділігі,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тәуелсіздік,</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барлық пайдаға ие болу</w:t>
            </w:r>
          </w:p>
        </w:tc>
        <w:tc>
          <w:tcPr>
            <w:tcW w:w="3512" w:type="dxa"/>
          </w:tcPr>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Мүліктік жауапкершіліктің шексіздігі,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Несие алу мүмкіншілігінің шектеулілігі.</w:t>
            </w:r>
          </w:p>
        </w:tc>
      </w:tr>
      <w:tr w:rsidR="007F02E6" w:rsidRPr="00161885" w:rsidTr="007F02E6">
        <w:trPr>
          <w:trHeight w:val="2383"/>
        </w:trPr>
        <w:tc>
          <w:tcPr>
            <w:tcW w:w="2999" w:type="dxa"/>
          </w:tcPr>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b/>
                <w:sz w:val="28"/>
                <w:szCs w:val="28"/>
                <w:lang w:val="ru-MO" w:eastAsia="ru-RU"/>
              </w:rPr>
              <w:t>Серіктестік дегеніміз</w:t>
            </w:r>
            <w:r w:rsidRPr="00161885">
              <w:rPr>
                <w:rFonts w:ascii="Times New Roman" w:eastAsia="Times New Roman" w:hAnsi="Times New Roman" w:cs="Times New Roman"/>
                <w:sz w:val="28"/>
                <w:szCs w:val="28"/>
                <w:lang w:val="ru-MO" w:eastAsia="ru-RU"/>
              </w:rPr>
              <w:t xml:space="preserve"> –бірнеше  адамның немесе заңды тұлғалардың бірлесіп шаруашылық жүргізу үшін ұйымдастырылған фирма:</w:t>
            </w:r>
          </w:p>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Жауапкершілігі шектеулі,</w:t>
            </w:r>
          </w:p>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Толық жауапкершіліктегі,</w:t>
            </w:r>
          </w:p>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Жауапкершілігі аралас серіктестік.</w:t>
            </w:r>
          </w:p>
        </w:tc>
        <w:tc>
          <w:tcPr>
            <w:tcW w:w="3346" w:type="dxa"/>
          </w:tcPr>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Ұйымдастырудің қарапайымдылығы,</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қосымша қаржы, құралдардың тартуы жеңіл,</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мамандандырылудың деңгейі жоғары,</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өндіріс көлемін кеңейту мүмкіншілігі мол.</w:t>
            </w:r>
          </w:p>
        </w:tc>
        <w:tc>
          <w:tcPr>
            <w:tcW w:w="3512" w:type="dxa"/>
          </w:tcPr>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әр бір құрылтайшының мүліктік  жауапкершілігі,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серіктес  мүдделерінің бір бірімен сай келмеуі,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құрылтайшылар үлесін анықтау қиыншылығы,</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бір құрылтайшының кетуінен  серіктестіктің жабылу мүмкіншілігі.</w:t>
            </w:r>
          </w:p>
        </w:tc>
      </w:tr>
      <w:tr w:rsidR="007F02E6" w:rsidRPr="00161885" w:rsidTr="007F02E6">
        <w:trPr>
          <w:trHeight w:val="2123"/>
        </w:trPr>
        <w:tc>
          <w:tcPr>
            <w:tcW w:w="2999" w:type="dxa"/>
          </w:tcPr>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b/>
                <w:sz w:val="28"/>
                <w:szCs w:val="28"/>
                <w:lang w:val="ru-MO" w:eastAsia="ru-RU"/>
              </w:rPr>
              <w:t>Акционерлік қоғам</w:t>
            </w:r>
            <w:r w:rsidRPr="00161885">
              <w:rPr>
                <w:rFonts w:ascii="Times New Roman" w:eastAsia="Times New Roman" w:hAnsi="Times New Roman" w:cs="Times New Roman"/>
                <w:sz w:val="28"/>
                <w:szCs w:val="28"/>
                <w:lang w:val="ru-MO" w:eastAsia="ru-RU"/>
              </w:rPr>
              <w:t xml:space="preserve"> – акция шығару арқылы  орталықталынған капиталға негізделген фирма: ашық және жабық түрде болады.</w:t>
            </w:r>
          </w:p>
        </w:tc>
        <w:tc>
          <w:tcPr>
            <w:tcW w:w="3346" w:type="dxa"/>
          </w:tcPr>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Бағалы қағаздарды сату арқылы капитал тартудың шексіз мүмкіншілігі,</w:t>
            </w:r>
          </w:p>
          <w:p w:rsidR="007F02E6" w:rsidRPr="00161885" w:rsidRDefault="007F02E6" w:rsidP="00CC11A1">
            <w:pPr>
              <w:spacing w:after="0" w:line="240" w:lineRule="auto"/>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Фирманың іс-әрекет шаруашылық жүргізудегі  тұрақтылығы (бір акционердің кетуінен фирма жабыла қоймайды.)</w:t>
            </w:r>
          </w:p>
        </w:tc>
        <w:tc>
          <w:tcPr>
            <w:tcW w:w="3512" w:type="dxa"/>
          </w:tcPr>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Басқарудың және ұйымдастырудың тым  күрделілігі,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Акционерлердің басқаруға  қатысуы мен бақылау деңгейінің жоғары еместігі,</w:t>
            </w:r>
          </w:p>
          <w:p w:rsidR="007F02E6" w:rsidRPr="00161885" w:rsidRDefault="007F02E6" w:rsidP="00CC11A1">
            <w:pPr>
              <w:numPr>
                <w:ilvl w:val="0"/>
                <w:numId w:val="1"/>
              </w:numPr>
              <w:spacing w:after="0" w:line="240" w:lineRule="auto"/>
              <w:ind w:left="0"/>
              <w:rPr>
                <w:rFonts w:ascii="Times New Roman" w:eastAsia="Times New Roman" w:hAnsi="Times New Roman" w:cs="Times New Roman"/>
                <w:sz w:val="28"/>
                <w:szCs w:val="28"/>
                <w:lang w:val="ru-MO" w:eastAsia="ru-RU"/>
              </w:rPr>
            </w:pPr>
            <w:r w:rsidRPr="00161885">
              <w:rPr>
                <w:rFonts w:ascii="Times New Roman" w:eastAsia="Times New Roman" w:hAnsi="Times New Roman" w:cs="Times New Roman"/>
                <w:sz w:val="28"/>
                <w:szCs w:val="28"/>
                <w:lang w:val="ru-MO" w:eastAsia="ru-RU"/>
              </w:rPr>
              <w:t>кәсіби кұпияның ашылу мүмкіндігі.</w:t>
            </w:r>
          </w:p>
        </w:tc>
      </w:tr>
    </w:tbl>
    <w:p w:rsidR="00DF2F57" w:rsidRDefault="00DF2F57" w:rsidP="00DF2F57">
      <w:pPr>
        <w:pStyle w:val="31"/>
        <w:ind w:firstLine="34"/>
        <w:rPr>
          <w:rFonts w:ascii="Times New Roman" w:hAnsi="Times New Roman"/>
          <w:sz w:val="24"/>
          <w:szCs w:val="24"/>
          <w:lang w:val="kk-KZ"/>
        </w:rPr>
      </w:pP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 xml:space="preserve">Қазір Қазақстанда мынадай ұжымдық – </w:t>
      </w:r>
      <w:r>
        <w:rPr>
          <w:rFonts w:ascii="Times New Roman" w:hAnsi="Times New Roman"/>
          <w:sz w:val="28"/>
          <w:szCs w:val="28"/>
          <w:lang w:val="kk-KZ"/>
        </w:rPr>
        <w:t>құқықт</w:t>
      </w:r>
      <w:r w:rsidRPr="008776FC">
        <w:rPr>
          <w:rFonts w:ascii="Times New Roman" w:hAnsi="Times New Roman"/>
          <w:sz w:val="28"/>
          <w:szCs w:val="28"/>
          <w:lang w:val="kk-KZ"/>
        </w:rPr>
        <w:t>ық формалары кәсіпкерліктер құрылуда.</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1.     Шаруашылық серіктестік – толық серіктістік. Олардың мүшелері өзара кәсіпорын құру жөнінде келісімге қол қояды. Құруға керекті серіктес мүшелердің қаражаттарын біріктіру. Серіктестіктің пайдасы, зияны пайға қарай бөлінеді. Әрбір мүше өзінің табысына пайданы қосып сонан салық төлейді.</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2.     Командиттік серіктестік. Барлық серіктестік мүшелері серіктестік атанған іс жүргізушілер ішінен біреу немесе бірнеше мүшелері зиянның тәуекелін өздерінің қосқан үлестері мөлшерінде жауапкершілікке алады.</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3.     Жауапкершілігі шектелген серіктестік. Оның мүшелері қоғамның міндеттемелеріне жауап бермейді, ал зиян тәуекеліне өздерінің үлестерімен жауап береді.</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lastRenderedPageBreak/>
        <w:t xml:space="preserve">4.     Қосымша жауапкершілігі бар қоғам қоғам міндеттемелеріне өздерінің заттарымен жауап береді. </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5.     Ашық және жабық акционерлік қоғам.</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6.     Өндірістік кооперативтер – ерікті түрде біріккен қоғамдар.</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7.     Унитарлы кәсіпорын – коммерциялық мекеме, меншіктік правосы (құқұғы) жоқ. Унитарлық кәсіпорынның мүліктері бөлінбейді. Унитарлық кәсіпорын тек мемлекеттік немесе муниципалдық болады. Унитарлы кәсіпорын федералдық қазына кәсіпорны болып есептеледі.</w:t>
      </w:r>
    </w:p>
    <w:p w:rsidR="0015652D" w:rsidRPr="008776FC" w:rsidRDefault="0015652D" w:rsidP="0015652D">
      <w:pPr>
        <w:spacing w:after="0" w:line="240" w:lineRule="auto"/>
        <w:ind w:firstLine="708"/>
        <w:jc w:val="both"/>
        <w:rPr>
          <w:rFonts w:ascii="Times New Roman" w:hAnsi="Times New Roman"/>
          <w:sz w:val="28"/>
          <w:szCs w:val="28"/>
          <w:lang w:val="kk-KZ"/>
        </w:rPr>
      </w:pPr>
      <w:r w:rsidRPr="008776FC">
        <w:rPr>
          <w:rFonts w:ascii="Times New Roman" w:hAnsi="Times New Roman"/>
          <w:sz w:val="28"/>
          <w:szCs w:val="28"/>
          <w:lang w:val="kk-KZ"/>
        </w:rPr>
        <w:t>Қазақстан республикасындағы кәсіпкерліктің қалыптасуы мен даму негізін  қалау 1992 жылдан бастап бірқатар заңдар мен актілерге енгізілген: «Жеке кәсіпкерлікті қорғау және қолдау туралы» (1992 ж.), «Жеке кәсіпкерлік туралы» (1997 ж.), «2001-2002 ж.ж. бағытталған мемлекеттік шағын кәсіпкерлікті қолдау және  дамыту  бағдарламасы». Қазақстан республикасында  шағын кәсіпкерлікті дамытуда Қазақстан республикасы Президентінің «Шағын кәсіпкерлерліктің жандандыру мен мемлекеттік  қолдауын күшейту бойынша шаралар туралы» 1997 жылдың 6 наурызындағы қаулысының үлкен ролі бар.</w:t>
      </w:r>
    </w:p>
    <w:p w:rsidR="004307BB" w:rsidRPr="004307BB" w:rsidRDefault="004307BB" w:rsidP="004307BB">
      <w:pPr>
        <w:pStyle w:val="af8"/>
        <w:spacing w:before="0" w:beforeAutospacing="0" w:after="0" w:afterAutospacing="0"/>
        <w:ind w:firstLine="708"/>
        <w:jc w:val="both"/>
        <w:rPr>
          <w:sz w:val="28"/>
          <w:szCs w:val="28"/>
          <w:lang w:val="kk-KZ"/>
        </w:rPr>
      </w:pPr>
      <w:r w:rsidRPr="004307BB">
        <w:rPr>
          <w:b/>
          <w:bCs/>
          <w:sz w:val="28"/>
          <w:szCs w:val="28"/>
          <w:lang w:val="kk-KZ"/>
        </w:rPr>
        <w:t>Бизнес-жоспар</w:t>
      </w:r>
      <w:r w:rsidRPr="004307BB">
        <w:rPr>
          <w:sz w:val="28"/>
          <w:szCs w:val="28"/>
          <w:lang w:val="kk-KZ"/>
        </w:rPr>
        <w:t xml:space="preserve"> — кәсіпорынның алдына қойған экономикалық мақсаты мен оны жүзеге асыру жолдары, міндеттері мен әдіс-тәсілдері баяндалған құжат. Бизнес жасау үшін нарықтық орта жан-жақты зерттеледі. </w:t>
      </w:r>
      <w:hyperlink r:id="rId146" w:tooltip="Нарық" w:history="1">
        <w:r w:rsidRPr="004307BB">
          <w:rPr>
            <w:rStyle w:val="af3"/>
            <w:color w:val="auto"/>
            <w:sz w:val="28"/>
            <w:szCs w:val="28"/>
            <w:u w:val="none"/>
            <w:lang w:val="kk-KZ"/>
          </w:rPr>
          <w:t>Нарықтық</w:t>
        </w:r>
      </w:hyperlink>
      <w:r w:rsidRPr="004307BB">
        <w:rPr>
          <w:sz w:val="28"/>
          <w:szCs w:val="28"/>
          <w:lang w:val="kk-KZ"/>
        </w:rPr>
        <w:t xml:space="preserve"> ортаның ағымдағы жағдайы, болуы мүмкін өзгерістер мен кедергілер, жобаны іске асырудан түсетін табыс мөлшері, т.б. нақты көрсетіледі. Бизнес-жоспар, көбінесе, банктен </w:t>
      </w:r>
      <w:hyperlink r:id="rId147" w:tooltip="Кредит" w:history="1">
        <w:r w:rsidRPr="004307BB">
          <w:rPr>
            <w:rStyle w:val="af3"/>
            <w:color w:val="auto"/>
            <w:sz w:val="28"/>
            <w:szCs w:val="28"/>
            <w:u w:val="none"/>
            <w:lang w:val="kk-KZ"/>
          </w:rPr>
          <w:t>кредит</w:t>
        </w:r>
      </w:hyperlink>
      <w:r w:rsidRPr="004307BB">
        <w:rPr>
          <w:sz w:val="28"/>
          <w:szCs w:val="28"/>
          <w:lang w:val="kk-KZ"/>
        </w:rPr>
        <w:t xml:space="preserve"> алу және оның қайтарылуын қамтамасыз ету үшін жасалады. Меншік иесінің қатысуымен кәсіпорынның стратегиялық дамуының бағыт-бағдары анықталады, осы арқылы жобаның тиімділігі мен қажеттілігі айқындалады.</w:t>
      </w:r>
    </w:p>
    <w:p w:rsidR="004307BB" w:rsidRPr="004307BB" w:rsidRDefault="004307BB" w:rsidP="004307BB">
      <w:pPr>
        <w:pStyle w:val="af8"/>
        <w:spacing w:before="0" w:beforeAutospacing="0" w:after="0" w:afterAutospacing="0"/>
        <w:ind w:firstLine="360"/>
        <w:jc w:val="both"/>
        <w:rPr>
          <w:sz w:val="28"/>
          <w:szCs w:val="28"/>
          <w:lang w:val="kk-KZ"/>
        </w:rPr>
      </w:pPr>
      <w:r w:rsidRPr="004307BB">
        <w:rPr>
          <w:sz w:val="28"/>
          <w:szCs w:val="28"/>
          <w:lang w:val="kk-KZ"/>
        </w:rPr>
        <w:t>Бизнес-жоспар болжалды қаржылық нәтижесі көрсетілген жалпы сипаттамадан және он тарауға бөлінген негізгі бөлімнен тұрады: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жоба бойынша өндірілген тауарлар (не қызмет) түрлері және олардың бәсекелесу қабілеті сипатталады;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тауарларға сұраныс деңгейі мен көлемі ескеріле отырып, өнім өткізу нарығы, өндіріс көлемі мен тауарға қойылатын баға анықталады;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бәсекелестер мүмкіндігі (тауарларының сапасы мен бағасы) туралы мәліметтер талданады;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маркетингтік зерттеу нәтижелері (тауарларды өткізу және баға саясаты, өнімді сатуда ынталандыру, жарнамалау, т.б.) сараланады;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өнім (не қызмет) өндіру жоспары мен өндірістік байланыстар, өндірістік шығындарды азайту және өнім сапасын жақсарту әдістері айқындалады;</w:t>
      </w:r>
    </w:p>
    <w:p w:rsidR="004307BB" w:rsidRPr="004307BB" w:rsidRDefault="004307BB" w:rsidP="00DF43B3">
      <w:pPr>
        <w:numPr>
          <w:ilvl w:val="0"/>
          <w:numId w:val="43"/>
        </w:numPr>
        <w:spacing w:after="0"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ұйымдастыру-басқару жұмыстары және қызметкерлермен жұмыс істеу бағдары белгіленеді;</w:t>
      </w:r>
    </w:p>
    <w:p w:rsidR="004307BB" w:rsidRPr="004307BB" w:rsidRDefault="004307BB" w:rsidP="00DF43B3">
      <w:pPr>
        <w:numPr>
          <w:ilvl w:val="0"/>
          <w:numId w:val="43"/>
        </w:numPr>
        <w:spacing w:before="100" w:beforeAutospacing="1" w:after="100" w:afterAutospacing="1"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жобаның ұйымдық-құқықтық негіздерін көрсететін заңдық құжаттар жасалады;</w:t>
      </w:r>
    </w:p>
    <w:p w:rsidR="004307BB" w:rsidRPr="004307BB" w:rsidRDefault="004307BB" w:rsidP="00DF43B3">
      <w:pPr>
        <w:numPr>
          <w:ilvl w:val="0"/>
          <w:numId w:val="43"/>
        </w:numPr>
        <w:spacing w:before="100" w:beforeAutospacing="1" w:after="100" w:afterAutospacing="1"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t>жұмыс барысында кездесетін қауіп-қатерді болжау және оның алдын алу шаралары қарастырылады;</w:t>
      </w:r>
    </w:p>
    <w:p w:rsidR="004307BB" w:rsidRPr="004307BB" w:rsidRDefault="004307BB" w:rsidP="00DF43B3">
      <w:pPr>
        <w:numPr>
          <w:ilvl w:val="0"/>
          <w:numId w:val="43"/>
        </w:numPr>
        <w:spacing w:before="100" w:beforeAutospacing="1" w:after="100" w:afterAutospacing="1" w:line="240" w:lineRule="auto"/>
        <w:jc w:val="both"/>
        <w:rPr>
          <w:rFonts w:ascii="Times New Roman" w:hAnsi="Times New Roman" w:cs="Times New Roman"/>
          <w:sz w:val="28"/>
          <w:szCs w:val="28"/>
          <w:lang w:val="kk-KZ"/>
        </w:rPr>
      </w:pPr>
      <w:r w:rsidRPr="004307BB">
        <w:rPr>
          <w:rFonts w:ascii="Times New Roman" w:hAnsi="Times New Roman" w:cs="Times New Roman"/>
          <w:sz w:val="28"/>
          <w:szCs w:val="28"/>
          <w:lang w:val="kk-KZ"/>
        </w:rPr>
        <w:lastRenderedPageBreak/>
        <w:t>жобаның барлық буындарының құндық көрсеткіштері жинақталып, ақшаға шағып көрсетілген қаржы жоспары нақтыланады;</w:t>
      </w:r>
    </w:p>
    <w:p w:rsidR="004307BB" w:rsidRPr="00015CB3" w:rsidRDefault="004307BB" w:rsidP="00DF43B3">
      <w:pPr>
        <w:numPr>
          <w:ilvl w:val="0"/>
          <w:numId w:val="43"/>
        </w:numPr>
        <w:spacing w:before="100" w:beforeAutospacing="1" w:after="100" w:afterAutospacing="1" w:line="240" w:lineRule="auto"/>
        <w:ind w:firstLine="34"/>
        <w:jc w:val="both"/>
        <w:rPr>
          <w:rFonts w:ascii="Times New Roman" w:hAnsi="Times New Roman"/>
          <w:sz w:val="24"/>
          <w:szCs w:val="24"/>
          <w:lang w:val="kk-KZ"/>
        </w:rPr>
      </w:pPr>
      <w:r w:rsidRPr="00015CB3">
        <w:rPr>
          <w:rFonts w:ascii="Times New Roman" w:hAnsi="Times New Roman" w:cs="Times New Roman"/>
          <w:sz w:val="28"/>
          <w:szCs w:val="28"/>
          <w:lang w:val="kk-KZ"/>
        </w:rPr>
        <w:t xml:space="preserve">қаржы көздері (жобаны іске асыруға жеткілікті соманы қайдан, қанша мөлшерде ала алады және жоба қандай мөлшерде пайда кіргізеді, кредитордан алынған қаражатты мерзімінде қайтара алу қабілеті, т.б.) жобаланады. Бизнес-жоспар </w:t>
      </w:r>
      <w:hyperlink r:id="rId148" w:tooltip="Тауар" w:history="1">
        <w:r w:rsidRPr="00015CB3">
          <w:rPr>
            <w:rStyle w:val="af3"/>
            <w:rFonts w:ascii="Times New Roman" w:hAnsi="Times New Roman" w:cs="Times New Roman"/>
            <w:color w:val="auto"/>
            <w:sz w:val="28"/>
            <w:szCs w:val="28"/>
            <w:u w:val="none"/>
            <w:lang w:val="kk-KZ"/>
          </w:rPr>
          <w:t>тауар</w:t>
        </w:r>
      </w:hyperlink>
      <w:r w:rsidRPr="00015CB3">
        <w:rPr>
          <w:rFonts w:ascii="Times New Roman" w:hAnsi="Times New Roman" w:cs="Times New Roman"/>
          <w:sz w:val="28"/>
          <w:szCs w:val="28"/>
          <w:lang w:val="kk-KZ"/>
        </w:rPr>
        <w:t xml:space="preserve">, </w:t>
      </w:r>
      <w:hyperlink r:id="rId149" w:tooltip="Ақша" w:history="1">
        <w:r w:rsidRPr="00015CB3">
          <w:rPr>
            <w:rStyle w:val="af3"/>
            <w:rFonts w:ascii="Times New Roman" w:hAnsi="Times New Roman" w:cs="Times New Roman"/>
            <w:color w:val="auto"/>
            <w:sz w:val="28"/>
            <w:szCs w:val="28"/>
            <w:u w:val="none"/>
            <w:lang w:val="kk-KZ"/>
          </w:rPr>
          <w:t>ақша</w:t>
        </w:r>
      </w:hyperlink>
      <w:r w:rsidRPr="00015CB3">
        <w:rPr>
          <w:rFonts w:ascii="Times New Roman" w:hAnsi="Times New Roman" w:cs="Times New Roman"/>
          <w:sz w:val="28"/>
          <w:szCs w:val="28"/>
          <w:lang w:val="kk-KZ"/>
        </w:rPr>
        <w:t xml:space="preserve">, </w:t>
      </w:r>
      <w:hyperlink r:id="rId150" w:tooltip="Өндіріс факторы (мұндай бет жоқ)" w:history="1">
        <w:r w:rsidRPr="00015CB3">
          <w:rPr>
            <w:rStyle w:val="af3"/>
            <w:rFonts w:ascii="Times New Roman" w:hAnsi="Times New Roman" w:cs="Times New Roman"/>
            <w:color w:val="auto"/>
            <w:sz w:val="28"/>
            <w:szCs w:val="28"/>
            <w:u w:val="none"/>
            <w:lang w:val="kk-KZ"/>
          </w:rPr>
          <w:t>өндіріс факторы</w:t>
        </w:r>
      </w:hyperlink>
      <w:r w:rsidRPr="00015CB3">
        <w:rPr>
          <w:rFonts w:ascii="Times New Roman" w:hAnsi="Times New Roman" w:cs="Times New Roman"/>
          <w:sz w:val="28"/>
          <w:szCs w:val="28"/>
          <w:lang w:val="kk-KZ"/>
        </w:rPr>
        <w:t xml:space="preserve"> қозғалысының жалпы балансын айқын бейнелейді.</w:t>
      </w:r>
      <w:hyperlink r:id="rId151" w:anchor="cite_note-source1-1" w:history="1">
        <w:r w:rsidRPr="00015CB3">
          <w:rPr>
            <w:rStyle w:val="af3"/>
            <w:rFonts w:ascii="Times New Roman" w:hAnsi="Times New Roman" w:cs="Times New Roman"/>
            <w:color w:val="auto"/>
            <w:sz w:val="28"/>
            <w:szCs w:val="28"/>
            <w:u w:val="none"/>
            <w:vertAlign w:val="superscript"/>
          </w:rPr>
          <w:t>[1]</w:t>
        </w:r>
      </w:hyperlink>
    </w:p>
    <w:p w:rsidR="00DF2F57" w:rsidRDefault="00DF2F57" w:rsidP="00DF43B3">
      <w:pPr>
        <w:pStyle w:val="31"/>
        <w:numPr>
          <w:ilvl w:val="1"/>
          <w:numId w:val="38"/>
        </w:numPr>
        <w:ind w:left="851" w:firstLine="0"/>
        <w:rPr>
          <w:rFonts w:ascii="Times New Roman" w:hAnsi="Times New Roman"/>
          <w:b/>
          <w:i/>
          <w:szCs w:val="28"/>
          <w:u w:val="none"/>
          <w:lang w:val="kk-KZ"/>
        </w:rPr>
      </w:pPr>
      <w:r w:rsidRPr="00DF2F57">
        <w:rPr>
          <w:rFonts w:ascii="Times New Roman" w:hAnsi="Times New Roman"/>
          <w:b/>
          <w:i/>
          <w:szCs w:val="28"/>
          <w:u w:val="none"/>
          <w:lang w:val="kk-KZ"/>
        </w:rPr>
        <w:t>Фирма түсінігі. Фирма мақсаттары мен қызметтері</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Нарықтық экономиканың негізгі экономикалық буыны кәсіпорын (фирма) болып табылады. Фирма дегеніміз бұл пайда табу мақсатымен өндіріс факторларын қолданып шаруашылықта еркіндік алған экономикалық субъект. Кәсіпкерлік қызмет формалары Қазақстан Республикасы Азаматтық кодексімен анықталады. Соған сәйкес барлық ұйымдар коммерциялық және коммерциялық емес фирмалар болып бөлінеді. Коммерциялық фирмалар шаруашылық серіктестіктер, мемлекеттік және жеке кәсіпорын формасында құрыла алады және де пайда табуды көздейді. Коммерциялық емес фирмалар қоғамдық немесе діни ұйым, қайырымдылық ұйымдар түрінде құрылады және де пайда табуды мақсат етпейді.</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Қазіргі жетілмеген, бағалық емес бәсеке жағдайында өндірістің шығындарын азайту арқылы пайданы көбейту жолын іздеу әрекеті, әсіресе фирмалар арасында бәсеке болғанда ерте ме, кеш пе фирма үшін төлем төлей алмау жағдайына әкеледі.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Фирма, егер ол нарықта үлгеруге ұмтылса, мына ережені бұлжытпай орындауы тиіс: табыстарды көбейтуді, шығындарды азайту арқылыемес, сату көлемін арттыру арқылы жүзеге асыру керек, шын мәнінде осы факторлар өз ара байланысты болса да.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Фирма басшысы білімді және жан-жақты болса да, менеджерлер мен инженерлердің қандай таланттары мен қабілеттері болғанымен, бағалық емес, қатаң бәсеке жағдайларында, яғни тұтынушылар сұраныстарының бірінші орынға жаңашылдық, сапа дизайн, жиі жаңартумен әр алуан ассортимент, сатудан кейінгі жоғары деңгейдегісервис қойылғанда, өз фирмасында өндірістік шығындар деңгейін белгілі бір шекарасынан төмен азайту мүмкін еместігіне көзі жетеді.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Микроэкономика саласындағы мамандардың бағаланушы кез-келген фирма үшін кез-келген экономика үшін шаруашылық қызметтің бағдары болып әлемдік сыныпты қазіргі заманға сай кәсіпорындарда өндірісті ұйымдастыруы болуы тиіс: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Біріншіден, үлкен икемділігі, өнім ассортиментін тез өзгерту және өнімді жиі жаңарту қабілеттері болуы керек. Стандартталған өнімнің қатаң стандартқа негізделген жаппай өндірісті тұтынушылардың тез өзгеретін сұраныстарына бейімделуге қабілетсіз және оның салдары төлем төлей алмауға әкеледі;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Екіншіден, фирма жаңа технологиямен өндірісті ұйымдастырудың жаңа нышандары көшуге ұмтылуы тиіс. Өндіріс технологиясы күрделі екені соншалықты, қазір еңбек бөлінісі мен ұйымдастырудың басқа да нышандарын, </w:t>
      </w:r>
      <w:r w:rsidRPr="00492561">
        <w:rPr>
          <w:rFonts w:ascii="Times New Roman" w:eastAsia="Times New Roman" w:hAnsi="Times New Roman" w:cs="Times New Roman"/>
          <w:sz w:val="28"/>
          <w:szCs w:val="28"/>
          <w:lang w:val="kk-KZ" w:eastAsia="ru-RU"/>
        </w:rPr>
        <w:lastRenderedPageBreak/>
        <w:t xml:space="preserve">әсіресе, фирма өнімдерінің бәсекеге қабілеттілігі туралы мәселе шынымен қойылған жағдайда қажет етеді;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Үшіншіден, фирмаға өзінің өнімінің сапасын және сатудан кейінгі сервистің деңгейіне көтеруге ерекше көңіл бөлуі керек. Тұтынушылардың өнім сапасына деген талаптары бүгін тек өсіп қана қойған жоқ, және де өзінің сипатын түбірімен өзгертті.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Қазіргі кезде экономикасы дамыған елдерде бірнеше миллиондаған әртүрлі фирмалар қызмет атқаруда. Осы қаптаған көптүрлі белгісі бойынша классификациялау қажет.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Фирмалар өндіріс ресурстарын біріктіреді және қозғалысқа келтіріп, өнім шығарады, қызмет көрсетеді және осы тауарды ұсынады. Оларды нарықта сату фирманың ақшалай табысын қалыптастырады. Үй шаруашылығы сияқты фирмалар да алынған табысты (өткруден түскен табыс) ресурстарды төлеуге толық жұмсайды. Фирмалар үй шаруашылығындай қажетті салықтарды төлейді, инвистицияны жүзеге асырады және т.б.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Табыс пен шығындардың айналуы үкіметке кәдімгідей әсер етеді және ол елді мемлекеттің басқару қызметін жүзеге асырып, экономиканы әр деңгейде – жалпы мемлекеттен аймаққа дейін – реттеп отырады. </w:t>
      </w:r>
    </w:p>
    <w:p w:rsidR="00DF2F57" w:rsidRPr="00492561" w:rsidRDefault="00DF2F57" w:rsidP="00DF2F57">
      <w:pPr>
        <w:spacing w:after="0" w:line="240" w:lineRule="auto"/>
        <w:ind w:firstLine="708"/>
        <w:jc w:val="both"/>
        <w:rPr>
          <w:rFonts w:ascii="Times New Roman" w:eastAsia="Times New Roman" w:hAnsi="Times New Roman" w:cs="Times New Roman"/>
          <w:sz w:val="28"/>
          <w:szCs w:val="28"/>
          <w:lang w:val="kk-KZ" w:eastAsia="ru-RU"/>
        </w:rPr>
      </w:pPr>
      <w:r w:rsidRPr="00492561">
        <w:rPr>
          <w:rFonts w:ascii="Times New Roman" w:eastAsia="Times New Roman" w:hAnsi="Times New Roman" w:cs="Times New Roman"/>
          <w:sz w:val="28"/>
          <w:szCs w:val="28"/>
          <w:lang w:val="kk-KZ" w:eastAsia="ru-RU"/>
        </w:rPr>
        <w:t xml:space="preserve"> Үкімет фирмалардан салық алып, жеке кәсіпорындарға дотация, субсидия береді және кәсіпкерлерден қажетті ресурстарды сатып алады. </w:t>
      </w:r>
    </w:p>
    <w:p w:rsidR="007F02E6" w:rsidRPr="009F3432" w:rsidRDefault="007F02E6" w:rsidP="00CC11A1">
      <w:pPr>
        <w:spacing w:after="0" w:line="240" w:lineRule="auto"/>
        <w:ind w:firstLine="567"/>
        <w:jc w:val="both"/>
        <w:rPr>
          <w:rFonts w:ascii="Times New Roman" w:eastAsia="Times New Roman" w:hAnsi="Times New Roman" w:cs="Times New Roman"/>
          <w:sz w:val="24"/>
          <w:szCs w:val="24"/>
          <w:lang w:val="kk-KZ" w:eastAsia="ru-RU"/>
        </w:rPr>
      </w:pPr>
    </w:p>
    <w:p w:rsidR="00FD110C" w:rsidRDefault="00FD110C" w:rsidP="00D1031E">
      <w:pPr>
        <w:spacing w:after="0" w:line="240" w:lineRule="auto"/>
        <w:jc w:val="center"/>
        <w:rPr>
          <w:rFonts w:ascii="Times New Roman" w:eastAsia="Times New Roman" w:hAnsi="Times New Roman" w:cs="Times New Roman"/>
          <w:b/>
          <w:sz w:val="24"/>
          <w:szCs w:val="24"/>
          <w:lang w:val="kk-KZ" w:eastAsia="ru-RU"/>
        </w:rPr>
      </w:pPr>
    </w:p>
    <w:p w:rsidR="00FD110C" w:rsidRPr="00E7519A" w:rsidRDefault="00FD110C" w:rsidP="00876F7F">
      <w:pPr>
        <w:spacing w:after="0" w:line="240" w:lineRule="auto"/>
        <w:jc w:val="center"/>
        <w:rPr>
          <w:rFonts w:ascii="Times New Roman" w:eastAsia="Times New Roman" w:hAnsi="Times New Roman" w:cs="Times New Roman"/>
          <w:b/>
          <w:sz w:val="28"/>
          <w:szCs w:val="28"/>
          <w:lang w:val="kk-KZ" w:eastAsia="ru-RU"/>
        </w:rPr>
      </w:pPr>
      <w:r w:rsidRPr="00E7519A">
        <w:rPr>
          <w:rFonts w:ascii="Times New Roman" w:eastAsia="Times New Roman" w:hAnsi="Times New Roman" w:cs="Times New Roman"/>
          <w:b/>
          <w:sz w:val="28"/>
          <w:szCs w:val="28"/>
          <w:lang w:val="kk-KZ" w:eastAsia="ru-RU"/>
        </w:rPr>
        <w:t xml:space="preserve">Тақырып бойынша </w:t>
      </w:r>
      <w:r w:rsidR="00961444">
        <w:rPr>
          <w:rFonts w:ascii="Times New Roman" w:eastAsia="Times New Roman" w:hAnsi="Times New Roman" w:cs="Times New Roman"/>
          <w:b/>
          <w:sz w:val="28"/>
          <w:szCs w:val="28"/>
          <w:lang w:val="kk-KZ" w:eastAsia="ru-RU"/>
        </w:rPr>
        <w:t>қосымша</w:t>
      </w:r>
      <w:r w:rsidRPr="00E7519A">
        <w:rPr>
          <w:rFonts w:ascii="Times New Roman" w:eastAsia="Times New Roman" w:hAnsi="Times New Roman" w:cs="Times New Roman"/>
          <w:b/>
          <w:sz w:val="28"/>
          <w:szCs w:val="28"/>
          <w:lang w:val="kk-KZ" w:eastAsia="ru-RU"/>
        </w:rPr>
        <w:t xml:space="preserve"> сұрақтары:</w:t>
      </w:r>
    </w:p>
    <w:p w:rsidR="001A6D43" w:rsidRPr="001A6D43" w:rsidRDefault="001A6D43" w:rsidP="00876F7F">
      <w:pPr>
        <w:pStyle w:val="15"/>
        <w:numPr>
          <w:ilvl w:val="0"/>
          <w:numId w:val="30"/>
        </w:numPr>
        <w:ind w:left="426" w:hanging="426"/>
        <w:jc w:val="both"/>
        <w:rPr>
          <w:sz w:val="28"/>
          <w:szCs w:val="28"/>
          <w:lang w:val="kk-KZ"/>
        </w:rPr>
      </w:pPr>
      <w:r w:rsidRPr="001A6D43">
        <w:rPr>
          <w:sz w:val="28"/>
          <w:szCs w:val="28"/>
          <w:lang w:val="kk-KZ"/>
        </w:rPr>
        <w:t xml:space="preserve">Кәсіпкерлік туралы көзқарастар эволюциясы. Кәсіпкерліктің даму жағдайлары. </w:t>
      </w:r>
    </w:p>
    <w:p w:rsidR="00FD110C" w:rsidRPr="00FD110C" w:rsidRDefault="00FD110C" w:rsidP="00876F7F">
      <w:pPr>
        <w:numPr>
          <w:ilvl w:val="0"/>
          <w:numId w:val="30"/>
        </w:numPr>
        <w:spacing w:after="0" w:line="240" w:lineRule="auto"/>
        <w:ind w:left="426" w:hanging="426"/>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Акционерлік қоғам және оның түрлері.</w:t>
      </w:r>
    </w:p>
    <w:p w:rsidR="00FD110C" w:rsidRPr="00FD110C" w:rsidRDefault="00FD110C" w:rsidP="00876F7F">
      <w:pPr>
        <w:numPr>
          <w:ilvl w:val="0"/>
          <w:numId w:val="30"/>
        </w:numPr>
        <w:spacing w:after="0" w:line="240" w:lineRule="auto"/>
        <w:ind w:left="426" w:hanging="426"/>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Серіктестік және оның түрлері.</w:t>
      </w:r>
    </w:p>
    <w:p w:rsidR="00FD110C" w:rsidRPr="00FD110C" w:rsidRDefault="00FD110C" w:rsidP="00876F7F">
      <w:pPr>
        <w:numPr>
          <w:ilvl w:val="0"/>
          <w:numId w:val="30"/>
        </w:numPr>
        <w:spacing w:after="0" w:line="240" w:lineRule="auto"/>
        <w:ind w:left="426" w:hanging="426"/>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Фирманың жіктелуі және оның экономикадағы рөлі.</w:t>
      </w:r>
    </w:p>
    <w:p w:rsidR="00FD110C" w:rsidRPr="00FD110C" w:rsidRDefault="00FD110C" w:rsidP="00876F7F">
      <w:pPr>
        <w:numPr>
          <w:ilvl w:val="0"/>
          <w:numId w:val="30"/>
        </w:numPr>
        <w:spacing w:after="0" w:line="240" w:lineRule="auto"/>
        <w:ind w:left="426" w:hanging="426"/>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Акция және оның түрлері.</w:t>
      </w:r>
    </w:p>
    <w:p w:rsidR="00FD110C" w:rsidRPr="00FD110C" w:rsidRDefault="00FD110C" w:rsidP="00876F7F">
      <w:pPr>
        <w:numPr>
          <w:ilvl w:val="0"/>
          <w:numId w:val="30"/>
        </w:numPr>
        <w:spacing w:after="0" w:line="240" w:lineRule="auto"/>
        <w:ind w:left="426" w:hanging="426"/>
        <w:jc w:val="both"/>
        <w:rPr>
          <w:rFonts w:ascii="Times New Roman" w:eastAsia="Calibri" w:hAnsi="Times New Roman" w:cs="Times New Roman"/>
          <w:sz w:val="28"/>
          <w:szCs w:val="28"/>
          <w:lang w:val="kk-KZ"/>
        </w:rPr>
      </w:pPr>
      <w:r w:rsidRPr="00FD110C">
        <w:rPr>
          <w:rFonts w:ascii="Times New Roman" w:eastAsia="Calibri" w:hAnsi="Times New Roman" w:cs="Times New Roman"/>
          <w:sz w:val="28"/>
          <w:szCs w:val="28"/>
          <w:lang w:val="kk-KZ"/>
        </w:rPr>
        <w:t xml:space="preserve"> Ірі кәсіпкерліктің ерекшеліктері.</w:t>
      </w:r>
    </w:p>
    <w:p w:rsidR="00FD110C" w:rsidRDefault="00FD110C" w:rsidP="00876F7F">
      <w:pPr>
        <w:numPr>
          <w:ilvl w:val="0"/>
          <w:numId w:val="30"/>
        </w:numPr>
        <w:spacing w:after="0" w:line="240" w:lineRule="auto"/>
        <w:ind w:left="426" w:hanging="426"/>
        <w:jc w:val="both"/>
        <w:rPr>
          <w:rFonts w:ascii="Times New Roman" w:hAnsi="Times New Roman" w:cs="Times New Roman"/>
          <w:sz w:val="28"/>
          <w:szCs w:val="28"/>
          <w:lang w:val="kk-KZ"/>
        </w:rPr>
      </w:pPr>
      <w:r w:rsidRPr="00FD110C">
        <w:rPr>
          <w:rFonts w:ascii="Times New Roman" w:eastAsia="Calibri" w:hAnsi="Times New Roman" w:cs="Times New Roman"/>
          <w:sz w:val="28"/>
          <w:szCs w:val="28"/>
          <w:lang w:val="kk-KZ"/>
        </w:rPr>
        <w:t>Облигация дегеніміз не?</w:t>
      </w:r>
    </w:p>
    <w:p w:rsidR="00757FCF" w:rsidRPr="00757FCF" w:rsidRDefault="00757FCF" w:rsidP="00876F7F">
      <w:pPr>
        <w:pStyle w:val="15"/>
        <w:numPr>
          <w:ilvl w:val="0"/>
          <w:numId w:val="30"/>
        </w:numPr>
        <w:ind w:left="426" w:hanging="426"/>
        <w:jc w:val="both"/>
        <w:rPr>
          <w:sz w:val="28"/>
          <w:szCs w:val="28"/>
          <w:lang w:val="kk-KZ"/>
        </w:rPr>
      </w:pPr>
      <w:r w:rsidRPr="00757FCF">
        <w:rPr>
          <w:sz w:val="28"/>
          <w:szCs w:val="28"/>
          <w:lang w:val="kk-KZ"/>
        </w:rPr>
        <w:t>Фирманың жіктелуі және оның экономикадағы рөлі</w:t>
      </w:r>
    </w:p>
    <w:p w:rsidR="00757FCF" w:rsidRPr="00757FCF" w:rsidRDefault="00757FCF" w:rsidP="00876F7F">
      <w:pPr>
        <w:pStyle w:val="15"/>
        <w:numPr>
          <w:ilvl w:val="0"/>
          <w:numId w:val="30"/>
        </w:numPr>
        <w:ind w:left="426" w:hanging="426"/>
        <w:jc w:val="both"/>
        <w:rPr>
          <w:sz w:val="28"/>
          <w:szCs w:val="28"/>
          <w:lang w:val="kk-KZ"/>
        </w:rPr>
      </w:pPr>
      <w:r w:rsidRPr="00757FCF">
        <w:rPr>
          <w:sz w:val="28"/>
          <w:szCs w:val="28"/>
          <w:lang w:val="kk-KZ"/>
        </w:rPr>
        <w:t>Қазақстанда кәсіпкерліктің дамуы</w:t>
      </w:r>
    </w:p>
    <w:p w:rsidR="00757FCF" w:rsidRPr="00757FCF" w:rsidRDefault="00757FCF" w:rsidP="00757FCF">
      <w:pPr>
        <w:spacing w:after="0" w:line="240" w:lineRule="auto"/>
        <w:ind w:left="708"/>
        <w:rPr>
          <w:sz w:val="28"/>
          <w:szCs w:val="28"/>
          <w:lang w:val="kk-KZ"/>
        </w:rPr>
      </w:pPr>
    </w:p>
    <w:p w:rsidR="00114B3B" w:rsidRPr="00114B3B" w:rsidRDefault="00015CB3" w:rsidP="00114B3B">
      <w:pPr>
        <w:spacing w:after="0" w:line="240" w:lineRule="auto"/>
        <w:jc w:val="center"/>
        <w:rPr>
          <w:rFonts w:ascii="Times New Roman" w:hAnsi="Times New Roman" w:cs="Times New Roman"/>
          <w:sz w:val="28"/>
          <w:szCs w:val="28"/>
          <w:lang w:val="kk-KZ"/>
        </w:rPr>
      </w:pPr>
      <w:r w:rsidRPr="00114B3B">
        <w:rPr>
          <w:rFonts w:ascii="Times New Roman" w:eastAsia="Times New Roman" w:hAnsi="Times New Roman" w:cs="Times New Roman"/>
          <w:b/>
          <w:sz w:val="28"/>
          <w:szCs w:val="28"/>
          <w:lang w:val="kk-KZ" w:eastAsia="ru-RU"/>
        </w:rPr>
        <w:t xml:space="preserve">Модуль </w:t>
      </w:r>
      <w:r w:rsidR="00114B3B" w:rsidRPr="00114B3B">
        <w:rPr>
          <w:rFonts w:ascii="Times New Roman" w:eastAsia="Times New Roman" w:hAnsi="Times New Roman" w:cs="Times New Roman"/>
          <w:b/>
          <w:sz w:val="28"/>
          <w:szCs w:val="28"/>
          <w:lang w:val="en-US" w:eastAsia="ru-RU"/>
        </w:rPr>
        <w:t xml:space="preserve">2  </w:t>
      </w:r>
      <w:r w:rsidR="00114B3B" w:rsidRPr="00114B3B">
        <w:rPr>
          <w:rFonts w:ascii="Times New Roman" w:hAnsi="Times New Roman" w:cs="Times New Roman"/>
          <w:b/>
          <w:sz w:val="28"/>
          <w:szCs w:val="28"/>
          <w:lang w:val="kk-KZ"/>
        </w:rPr>
        <w:t>Бизнес идеяны калыптастыру</w:t>
      </w:r>
      <w:r w:rsidR="00114B3B" w:rsidRPr="00114B3B">
        <w:rPr>
          <w:rFonts w:ascii="Times New Roman" w:hAnsi="Times New Roman" w:cs="Times New Roman"/>
          <w:sz w:val="28"/>
          <w:szCs w:val="28"/>
          <w:lang w:val="kk-KZ"/>
        </w:rPr>
        <w:t>.</w:t>
      </w:r>
    </w:p>
    <w:p w:rsidR="007F02E6" w:rsidRPr="00587B20" w:rsidRDefault="00AD6926" w:rsidP="00114B3B">
      <w:pPr>
        <w:spacing w:after="0" w:line="240" w:lineRule="auto"/>
        <w:jc w:val="center"/>
        <w:rPr>
          <w:rFonts w:ascii="Times New Roman" w:eastAsia="Times New Roman" w:hAnsi="Times New Roman" w:cs="Times New Roman"/>
          <w:b/>
          <w:sz w:val="28"/>
          <w:szCs w:val="28"/>
          <w:lang w:val="kk-KZ" w:eastAsia="ru-RU"/>
        </w:rPr>
      </w:pPr>
      <w:r w:rsidRPr="00114B3B">
        <w:rPr>
          <w:rFonts w:ascii="Times New Roman" w:eastAsia="Times New Roman" w:hAnsi="Times New Roman" w:cs="Times New Roman"/>
          <w:b/>
          <w:sz w:val="28"/>
          <w:szCs w:val="28"/>
          <w:lang w:val="kk-KZ" w:eastAsia="ru-RU"/>
        </w:rPr>
        <w:t>8 т</w:t>
      </w:r>
      <w:r w:rsidR="007F02E6" w:rsidRPr="00114B3B">
        <w:rPr>
          <w:rFonts w:ascii="Times New Roman" w:eastAsia="Times New Roman" w:hAnsi="Times New Roman" w:cs="Times New Roman"/>
          <w:b/>
          <w:sz w:val="28"/>
          <w:szCs w:val="28"/>
          <w:lang w:val="kk-KZ" w:eastAsia="ru-RU"/>
        </w:rPr>
        <w:t>ақырып</w:t>
      </w:r>
      <w:r w:rsidR="007F02E6" w:rsidRPr="00587B20">
        <w:rPr>
          <w:rFonts w:ascii="Times New Roman" w:eastAsia="Times New Roman" w:hAnsi="Times New Roman" w:cs="Times New Roman"/>
          <w:b/>
          <w:sz w:val="28"/>
          <w:szCs w:val="28"/>
          <w:lang w:val="kk-KZ" w:eastAsia="ru-RU"/>
        </w:rPr>
        <w:t xml:space="preserve">. </w:t>
      </w:r>
      <w:r>
        <w:rPr>
          <w:rFonts w:ascii="Times New Roman" w:eastAsia="Times New Roman" w:hAnsi="Times New Roman" w:cs="Times New Roman"/>
          <w:b/>
          <w:sz w:val="28"/>
          <w:szCs w:val="28"/>
          <w:lang w:val="kk-KZ" w:eastAsia="ru-RU"/>
        </w:rPr>
        <w:t xml:space="preserve"> Кәсіпорынның (</w:t>
      </w:r>
      <w:r w:rsidR="00D1031E" w:rsidRPr="00587B20">
        <w:rPr>
          <w:rFonts w:ascii="Times New Roman" w:eastAsia="Times New Roman" w:hAnsi="Times New Roman" w:cs="Times New Roman"/>
          <w:b/>
          <w:sz w:val="28"/>
          <w:szCs w:val="28"/>
          <w:lang w:val="kk-KZ" w:eastAsia="ru-RU"/>
        </w:rPr>
        <w:t>фирманың</w:t>
      </w:r>
      <w:r>
        <w:rPr>
          <w:rFonts w:ascii="Times New Roman" w:eastAsia="Times New Roman" w:hAnsi="Times New Roman" w:cs="Times New Roman"/>
          <w:b/>
          <w:sz w:val="28"/>
          <w:szCs w:val="28"/>
          <w:lang w:val="kk-KZ" w:eastAsia="ru-RU"/>
        </w:rPr>
        <w:t>)</w:t>
      </w:r>
      <w:r w:rsidR="00D1031E" w:rsidRPr="00587B20">
        <w:rPr>
          <w:rFonts w:ascii="Times New Roman" w:eastAsia="Times New Roman" w:hAnsi="Times New Roman" w:cs="Times New Roman"/>
          <w:b/>
          <w:sz w:val="28"/>
          <w:szCs w:val="28"/>
          <w:lang w:val="kk-KZ" w:eastAsia="ru-RU"/>
        </w:rPr>
        <w:t xml:space="preserve"> шығындары мен табысы</w:t>
      </w:r>
    </w:p>
    <w:p w:rsidR="00904821" w:rsidRPr="00AD6926" w:rsidRDefault="00AD6926" w:rsidP="00AF3CF0">
      <w:pPr>
        <w:spacing w:after="0"/>
        <w:ind w:firstLine="34"/>
        <w:jc w:val="both"/>
        <w:rPr>
          <w:rFonts w:ascii="Times New Roman" w:eastAsia="Calibri" w:hAnsi="Times New Roman" w:cs="Times New Roman"/>
          <w:b/>
          <w:sz w:val="28"/>
          <w:szCs w:val="28"/>
          <w:lang w:val="kk-KZ"/>
        </w:rPr>
      </w:pPr>
      <w:r w:rsidRPr="00AD6926">
        <w:rPr>
          <w:rFonts w:ascii="Times New Roman" w:eastAsia="Calibri" w:hAnsi="Times New Roman" w:cs="Times New Roman"/>
          <w:b/>
          <w:sz w:val="28"/>
          <w:szCs w:val="28"/>
          <w:lang w:val="kk-KZ"/>
        </w:rPr>
        <w:t xml:space="preserve">Дәріс </w:t>
      </w:r>
      <w:r w:rsidRPr="00AD6926">
        <w:rPr>
          <w:rFonts w:ascii="Times New Roman" w:eastAsia="Times New Roman" w:hAnsi="Times New Roman" w:cs="Times New Roman"/>
          <w:b/>
          <w:sz w:val="28"/>
          <w:szCs w:val="28"/>
          <w:lang w:val="kk-KZ" w:eastAsia="ru-RU"/>
        </w:rPr>
        <w:t>8</w:t>
      </w:r>
    </w:p>
    <w:p w:rsidR="00AF3CF0" w:rsidRPr="00AF3CF0" w:rsidRDefault="00F4739A" w:rsidP="00AF3CF0">
      <w:pPr>
        <w:spacing w:after="0"/>
        <w:ind w:firstLine="34"/>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8.1</w:t>
      </w:r>
      <w:r w:rsidR="00AF3CF0" w:rsidRPr="00AF3CF0">
        <w:rPr>
          <w:rFonts w:ascii="Times New Roman" w:eastAsia="Calibri" w:hAnsi="Times New Roman" w:cs="Times New Roman"/>
          <w:sz w:val="28"/>
          <w:szCs w:val="28"/>
          <w:lang w:val="kk-KZ"/>
        </w:rPr>
        <w:t xml:space="preserve"> Фирманың шығындарының жіктелуі және құрылымы. </w:t>
      </w:r>
    </w:p>
    <w:p w:rsidR="00AF3CF0" w:rsidRPr="00AF3CF0" w:rsidRDefault="00F4739A" w:rsidP="00AF3CF0">
      <w:pPr>
        <w:spacing w:after="0"/>
        <w:ind w:firstLine="34"/>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AF3CF0" w:rsidRPr="00AF3CF0">
        <w:rPr>
          <w:rFonts w:ascii="Times New Roman" w:eastAsia="Calibri" w:hAnsi="Times New Roman" w:cs="Times New Roman"/>
          <w:sz w:val="28"/>
          <w:szCs w:val="28"/>
          <w:lang w:val="kk-KZ"/>
        </w:rPr>
        <w:t>2</w:t>
      </w:r>
      <w:r>
        <w:rPr>
          <w:rFonts w:ascii="Times New Roman" w:eastAsia="Calibri" w:hAnsi="Times New Roman" w:cs="Times New Roman"/>
          <w:sz w:val="28"/>
          <w:szCs w:val="28"/>
          <w:lang w:val="kk-KZ"/>
        </w:rPr>
        <w:t xml:space="preserve"> </w:t>
      </w:r>
      <w:r w:rsidR="00AF3CF0" w:rsidRPr="00AF3CF0">
        <w:rPr>
          <w:rFonts w:ascii="Times New Roman" w:eastAsia="Calibri" w:hAnsi="Times New Roman" w:cs="Times New Roman"/>
          <w:sz w:val="28"/>
          <w:szCs w:val="28"/>
          <w:lang w:val="kk-KZ"/>
        </w:rPr>
        <w:t xml:space="preserve">Өндіріс шығындары және пайда: бухгалтерлік және экономикалық тәсілдер. </w:t>
      </w:r>
    </w:p>
    <w:p w:rsidR="00AF3CF0" w:rsidRDefault="00F4739A" w:rsidP="00AF3CF0">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AF3CF0" w:rsidRPr="00AF3CF0">
        <w:rPr>
          <w:rFonts w:ascii="Times New Roman" w:eastAsia="Calibri" w:hAnsi="Times New Roman" w:cs="Times New Roman"/>
          <w:sz w:val="28"/>
          <w:szCs w:val="28"/>
          <w:lang w:val="kk-KZ"/>
        </w:rPr>
        <w:t>3</w:t>
      </w:r>
      <w:r w:rsidR="00AF3CF0" w:rsidRPr="00AF3CF0">
        <w:rPr>
          <w:rFonts w:ascii="Calibri" w:eastAsia="Calibri" w:hAnsi="Calibri" w:cs="Times New Roman"/>
          <w:sz w:val="28"/>
          <w:szCs w:val="28"/>
          <w:lang w:val="kk-KZ"/>
        </w:rPr>
        <w:t xml:space="preserve"> </w:t>
      </w:r>
      <w:r w:rsidR="00AF3CF0" w:rsidRPr="00AF3CF0">
        <w:rPr>
          <w:rFonts w:ascii="Times New Roman" w:eastAsia="Calibri" w:hAnsi="Times New Roman" w:cs="Times New Roman"/>
          <w:sz w:val="28"/>
          <w:szCs w:val="28"/>
          <w:lang w:val="kk-KZ"/>
        </w:rPr>
        <w:t>Фирманың пайданы жоғарылату шарты.</w:t>
      </w:r>
    </w:p>
    <w:p w:rsidR="00AD6926" w:rsidRDefault="00AD6926" w:rsidP="00114B3B">
      <w:pPr>
        <w:spacing w:after="0" w:line="240" w:lineRule="auto"/>
        <w:ind w:firstLine="708"/>
        <w:jc w:val="both"/>
        <w:rPr>
          <w:rFonts w:ascii="Times New Roman" w:hAnsi="Times New Roman" w:cs="Times New Roman"/>
          <w:i/>
          <w:sz w:val="28"/>
          <w:szCs w:val="28"/>
          <w:lang w:val="kk-KZ"/>
        </w:rPr>
      </w:pPr>
      <w:r w:rsidRPr="00AD6926">
        <w:rPr>
          <w:rFonts w:ascii="Times New Roman" w:hAnsi="Times New Roman" w:cs="Times New Roman"/>
          <w:b/>
          <w:i/>
          <w:sz w:val="28"/>
          <w:szCs w:val="28"/>
          <w:lang w:val="kk-KZ"/>
        </w:rPr>
        <w:t>Дәрістің мақсаты:</w:t>
      </w:r>
      <w:r w:rsidRPr="00AD6926">
        <w:rPr>
          <w:rFonts w:ascii="Times New Roman" w:hAnsi="Times New Roman" w:cs="Times New Roman"/>
          <w:i/>
          <w:sz w:val="28"/>
          <w:szCs w:val="28"/>
          <w:lang w:val="kk-KZ"/>
        </w:rPr>
        <w:t xml:space="preserve"> қазіргі кездегі және дәстүрлі көзқарастарды талдау мен оны шешуде мәселенің пайдалылық функциясының құрылымын қарастыру.  </w:t>
      </w:r>
    </w:p>
    <w:p w:rsidR="00AF3CF0" w:rsidRDefault="00AD6926" w:rsidP="00114B3B">
      <w:pPr>
        <w:spacing w:after="0" w:line="240" w:lineRule="auto"/>
        <w:ind w:firstLine="708"/>
        <w:jc w:val="both"/>
        <w:rPr>
          <w:rFonts w:ascii="Times New Roman" w:hAnsi="Times New Roman" w:cs="Times New Roman"/>
          <w:i/>
          <w:sz w:val="28"/>
          <w:szCs w:val="28"/>
          <w:lang w:val="kk-KZ"/>
        </w:rPr>
      </w:pPr>
      <w:r w:rsidRPr="00876F7F">
        <w:rPr>
          <w:rFonts w:ascii="Times New Roman" w:hAnsi="Times New Roman" w:cs="Times New Roman"/>
          <w:b/>
          <w:i/>
          <w:sz w:val="28"/>
          <w:szCs w:val="28"/>
          <w:lang w:val="kk-KZ"/>
        </w:rPr>
        <w:t>Негізгі ұғымдар</w:t>
      </w:r>
      <w:r w:rsidRPr="00917288">
        <w:rPr>
          <w:rFonts w:ascii="Times New Roman" w:hAnsi="Times New Roman" w:cs="Times New Roman"/>
          <w:i/>
          <w:sz w:val="28"/>
          <w:szCs w:val="28"/>
          <w:lang w:val="kk-KZ"/>
        </w:rPr>
        <w:t>:  шығын, тұрақты шығын, өзгермелі шығын, шекті шығын, жалпы шығын, пайда, табыс.</w:t>
      </w:r>
    </w:p>
    <w:p w:rsidR="00AD6926" w:rsidRDefault="00AD6926" w:rsidP="00114B3B">
      <w:pPr>
        <w:spacing w:after="0" w:line="240" w:lineRule="auto"/>
        <w:ind w:firstLine="708"/>
        <w:jc w:val="both"/>
        <w:rPr>
          <w:rFonts w:ascii="Times New Roman" w:hAnsi="Times New Roman"/>
          <w:sz w:val="28"/>
          <w:szCs w:val="28"/>
          <w:lang w:val="kk-KZ"/>
        </w:rPr>
      </w:pPr>
    </w:p>
    <w:p w:rsidR="00AF3CF0" w:rsidRPr="00904821" w:rsidRDefault="00904821" w:rsidP="00DF43B3">
      <w:pPr>
        <w:pStyle w:val="af4"/>
        <w:numPr>
          <w:ilvl w:val="1"/>
          <w:numId w:val="39"/>
        </w:numPr>
        <w:tabs>
          <w:tab w:val="left" w:pos="851"/>
        </w:tabs>
        <w:spacing w:after="0" w:line="240" w:lineRule="auto"/>
        <w:ind w:left="567" w:firstLine="0"/>
        <w:jc w:val="both"/>
        <w:rPr>
          <w:rFonts w:ascii="Times New Roman" w:hAnsi="Times New Roman"/>
          <w:b/>
          <w:i/>
          <w:sz w:val="28"/>
          <w:szCs w:val="28"/>
          <w:lang w:val="kk-KZ"/>
        </w:rPr>
      </w:pPr>
      <w:r w:rsidRPr="00904821">
        <w:rPr>
          <w:rFonts w:ascii="Times New Roman" w:hAnsi="Times New Roman"/>
          <w:b/>
          <w:i/>
          <w:sz w:val="28"/>
          <w:szCs w:val="28"/>
          <w:lang w:val="kk-KZ"/>
        </w:rPr>
        <w:t xml:space="preserve"> </w:t>
      </w:r>
      <w:r w:rsidR="00AF3CF0" w:rsidRPr="00904821">
        <w:rPr>
          <w:rFonts w:ascii="Times New Roman" w:hAnsi="Times New Roman"/>
          <w:b/>
          <w:i/>
          <w:sz w:val="28"/>
          <w:szCs w:val="28"/>
          <w:lang w:val="kk-KZ"/>
        </w:rPr>
        <w:t>Фирманы</w:t>
      </w:r>
      <w:r w:rsidR="00AF3CF0" w:rsidRPr="00904821">
        <w:rPr>
          <w:rFonts w:ascii="Times New Roman" w:hAnsi="Times New Roman" w:cs="Arial"/>
          <w:b/>
          <w:i/>
          <w:sz w:val="28"/>
          <w:szCs w:val="28"/>
          <w:lang w:val="kk-KZ"/>
        </w:rPr>
        <w:t>ң</w:t>
      </w:r>
      <w:r w:rsidR="00AF3CF0" w:rsidRPr="00904821">
        <w:rPr>
          <w:rFonts w:ascii="Times New Roman" w:hAnsi="Times New Roman" w:cs="Calibri"/>
          <w:b/>
          <w:i/>
          <w:sz w:val="28"/>
          <w:szCs w:val="28"/>
          <w:lang w:val="kk-KZ"/>
        </w:rPr>
        <w:t xml:space="preserve"> шы</w:t>
      </w:r>
      <w:r w:rsidR="00AF3CF0" w:rsidRPr="00904821">
        <w:rPr>
          <w:rFonts w:ascii="Times New Roman" w:hAnsi="Times New Roman" w:cs="Arial"/>
          <w:b/>
          <w:i/>
          <w:sz w:val="28"/>
          <w:szCs w:val="28"/>
          <w:lang w:val="kk-KZ"/>
        </w:rPr>
        <w:t>ғ</w:t>
      </w:r>
      <w:r w:rsidR="00AF3CF0" w:rsidRPr="00904821">
        <w:rPr>
          <w:rFonts w:ascii="Times New Roman" w:hAnsi="Times New Roman" w:cs="Calibri"/>
          <w:b/>
          <w:i/>
          <w:sz w:val="28"/>
          <w:szCs w:val="28"/>
          <w:lang w:val="kk-KZ"/>
        </w:rPr>
        <w:t>ындарыны</w:t>
      </w:r>
      <w:r w:rsidR="00AF3CF0" w:rsidRPr="00904821">
        <w:rPr>
          <w:rFonts w:ascii="Times New Roman" w:hAnsi="Times New Roman" w:cs="Arial"/>
          <w:b/>
          <w:i/>
          <w:sz w:val="28"/>
          <w:szCs w:val="28"/>
          <w:lang w:val="kk-KZ"/>
        </w:rPr>
        <w:t>ң</w:t>
      </w:r>
      <w:r w:rsidR="00AF3CF0" w:rsidRPr="00904821">
        <w:rPr>
          <w:rFonts w:ascii="Times New Roman" w:hAnsi="Times New Roman" w:cs="Calibri"/>
          <w:b/>
          <w:i/>
          <w:sz w:val="28"/>
          <w:szCs w:val="28"/>
          <w:lang w:val="kk-KZ"/>
        </w:rPr>
        <w:t xml:space="preserve"> жіктелуі ж</w:t>
      </w:r>
      <w:r w:rsidR="00AF3CF0" w:rsidRPr="00904821">
        <w:rPr>
          <w:rFonts w:ascii="Times New Roman" w:hAnsi="Times New Roman" w:cs="Arial"/>
          <w:b/>
          <w:i/>
          <w:sz w:val="28"/>
          <w:szCs w:val="28"/>
          <w:lang w:val="kk-KZ"/>
        </w:rPr>
        <w:t>ә</w:t>
      </w:r>
      <w:r w:rsidR="00AF3CF0" w:rsidRPr="00904821">
        <w:rPr>
          <w:rFonts w:ascii="Times New Roman" w:hAnsi="Times New Roman" w:cs="Calibri"/>
          <w:b/>
          <w:i/>
          <w:sz w:val="28"/>
          <w:szCs w:val="28"/>
          <w:lang w:val="kk-KZ"/>
        </w:rPr>
        <w:t xml:space="preserve">не </w:t>
      </w:r>
      <w:r w:rsidR="00AF3CF0" w:rsidRPr="00904821">
        <w:rPr>
          <w:rFonts w:ascii="Times New Roman" w:hAnsi="Times New Roman" w:cs="Arial"/>
          <w:b/>
          <w:i/>
          <w:sz w:val="28"/>
          <w:szCs w:val="28"/>
          <w:lang w:val="kk-KZ"/>
        </w:rPr>
        <w:t>құ</w:t>
      </w:r>
      <w:r w:rsidRPr="00904821">
        <w:rPr>
          <w:rFonts w:ascii="Times New Roman" w:hAnsi="Times New Roman" w:cs="Calibri"/>
          <w:b/>
          <w:i/>
          <w:sz w:val="28"/>
          <w:szCs w:val="28"/>
          <w:lang w:val="kk-KZ"/>
        </w:rPr>
        <w:t>рылымы</w:t>
      </w:r>
    </w:p>
    <w:p w:rsidR="004C2E74" w:rsidRPr="00587B20" w:rsidRDefault="004C2E74" w:rsidP="00114B3B">
      <w:pPr>
        <w:spacing w:after="0" w:line="240" w:lineRule="auto"/>
        <w:ind w:firstLine="567"/>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Тауар өндірісінде өндіріс факторларын (еңбек, жер, капитал, кәсіпкерлік қабілет) сатып алуға шығатын  шығындарды талдау қажеттілігі туындайды.</w:t>
      </w:r>
    </w:p>
    <w:p w:rsidR="004C2E74" w:rsidRPr="00C31924" w:rsidRDefault="004C2E74" w:rsidP="00114B3B">
      <w:pPr>
        <w:spacing w:after="0" w:line="240" w:lineRule="auto"/>
        <w:jc w:val="both"/>
        <w:rPr>
          <w:rFonts w:ascii="Times New Roman" w:eastAsia="Times New Roman" w:hAnsi="Times New Roman" w:cs="Times New Roman"/>
          <w:i/>
          <w:sz w:val="28"/>
          <w:szCs w:val="28"/>
          <w:lang w:val="ru-MO" w:eastAsia="ru-RU"/>
        </w:rPr>
      </w:pPr>
      <w:r w:rsidRPr="00C31924">
        <w:rPr>
          <w:rFonts w:ascii="Times New Roman" w:eastAsia="Times New Roman" w:hAnsi="Times New Roman" w:cs="Times New Roman"/>
          <w:i/>
          <w:sz w:val="28"/>
          <w:szCs w:val="28"/>
          <w:lang w:val="ru-MO" w:eastAsia="ru-RU"/>
        </w:rPr>
        <w:t>Шығындардың  құрылымы:</w:t>
      </w:r>
    </w:p>
    <w:p w:rsidR="004C2E74" w:rsidRPr="00587B20" w:rsidRDefault="004C2E74" w:rsidP="00114B3B">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Қоғамдық шығындар</w:t>
      </w:r>
      <w:r w:rsidRPr="00587B20">
        <w:rPr>
          <w:rFonts w:ascii="Times New Roman" w:eastAsia="Times New Roman" w:hAnsi="Times New Roman" w:cs="Times New Roman"/>
          <w:sz w:val="28"/>
          <w:szCs w:val="28"/>
          <w:lang w:val="ru-MO" w:eastAsia="ru-RU"/>
        </w:rPr>
        <w:t xml:space="preserve"> – тауар құнын жасайтын еңбек шығындары.</w:t>
      </w:r>
    </w:p>
    <w:p w:rsidR="004C2E74" w:rsidRPr="00587B20" w:rsidRDefault="004C2E74" w:rsidP="00114B3B">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Өндіріс шығындары</w:t>
      </w:r>
      <w:r w:rsidRPr="00587B20">
        <w:rPr>
          <w:rFonts w:ascii="Times New Roman" w:eastAsia="Times New Roman" w:hAnsi="Times New Roman" w:cs="Times New Roman"/>
          <w:sz w:val="28"/>
          <w:szCs w:val="28"/>
          <w:lang w:val="ru-MO" w:eastAsia="ru-RU"/>
        </w:rPr>
        <w:t xml:space="preserve"> – қоғамдық шығындар мен төленбеген қосымша еңбек  шығындарының  арасындағы айырмашылықты көрсететін шығыңдар.</w:t>
      </w:r>
    </w:p>
    <w:p w:rsidR="004C2E74" w:rsidRPr="00587B20" w:rsidRDefault="004C2E74" w:rsidP="00114B3B">
      <w:pPr>
        <w:numPr>
          <w:ilvl w:val="0"/>
          <w:numId w:val="10"/>
        </w:numPr>
        <w:spacing w:after="0" w:line="240" w:lineRule="auto"/>
        <w:ind w:left="0" w:firstLine="0"/>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i/>
          <w:sz w:val="28"/>
          <w:szCs w:val="28"/>
          <w:lang w:val="ru-MO" w:eastAsia="ru-RU"/>
        </w:rPr>
        <w:t>Айналым  шығындары</w:t>
      </w:r>
      <w:r w:rsidRPr="00587B20">
        <w:rPr>
          <w:rFonts w:ascii="Times New Roman" w:eastAsia="Times New Roman" w:hAnsi="Times New Roman" w:cs="Times New Roman"/>
          <w:sz w:val="28"/>
          <w:szCs w:val="28"/>
          <w:lang w:val="ru-MO" w:eastAsia="ru-RU"/>
        </w:rPr>
        <w:t xml:space="preserve"> –  тауарды өткізу (сату) процесімен байланысты шығындар.</w:t>
      </w:r>
    </w:p>
    <w:p w:rsidR="004C2E74" w:rsidRPr="00C31924" w:rsidRDefault="004C2E74" w:rsidP="00114B3B">
      <w:pPr>
        <w:spacing w:after="0" w:line="240" w:lineRule="auto"/>
        <w:jc w:val="both"/>
        <w:rPr>
          <w:rFonts w:ascii="Times New Roman" w:eastAsia="Times New Roman" w:hAnsi="Times New Roman" w:cs="Times New Roman"/>
          <w:i/>
          <w:sz w:val="28"/>
          <w:szCs w:val="28"/>
          <w:lang w:val="ru-MO" w:eastAsia="ru-RU"/>
        </w:rPr>
      </w:pPr>
      <w:r w:rsidRPr="00C31924">
        <w:rPr>
          <w:rFonts w:ascii="Times New Roman" w:eastAsia="Times New Roman" w:hAnsi="Times New Roman" w:cs="Times New Roman"/>
          <w:i/>
          <w:sz w:val="28"/>
          <w:szCs w:val="28"/>
          <w:lang w:val="ru-MO" w:eastAsia="ru-RU"/>
        </w:rPr>
        <w:t>Шығындарды есепке алу тәсілдері бойынша:</w:t>
      </w:r>
    </w:p>
    <w:p w:rsidR="004C2E74" w:rsidRPr="00587B20" w:rsidRDefault="004C2E74" w:rsidP="00114B3B">
      <w:pPr>
        <w:spacing w:after="0" w:line="240" w:lineRule="auto"/>
        <w:ind w:firstLine="72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Айқын шығындар басқа жатқан алынған ресурстар үшін ақшалай төлем (шикізат, материалдарға, жалдамалы еңбеккерлердің  жалақысына және т.б. кеткен ақшалай шығындар).</w:t>
      </w:r>
    </w:p>
    <w:p w:rsidR="004C2E74" w:rsidRPr="00587B20" w:rsidRDefault="004C2E74" w:rsidP="00114B3B">
      <w:pPr>
        <w:spacing w:after="0" w:line="240" w:lineRule="auto"/>
        <w:ind w:firstLine="72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Айқын емес шығындар кәсіпорын иесінің өз меншігіндегі сатып алынбайтын  өндіріс  факторларларын  пайдаланғандағы шығындар.</w:t>
      </w:r>
    </w:p>
    <w:p w:rsidR="00587B20" w:rsidRDefault="004C2E74" w:rsidP="00114B3B">
      <w:pPr>
        <w:tabs>
          <w:tab w:val="left" w:pos="1335"/>
        </w:tabs>
        <w:spacing w:after="0" w:line="240" w:lineRule="auto"/>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ab/>
      </w:r>
    </w:p>
    <w:p w:rsidR="004C2E74" w:rsidRPr="00587B20" w:rsidRDefault="004C2E74" w:rsidP="00114B3B">
      <w:pPr>
        <w:tabs>
          <w:tab w:val="left" w:pos="1335"/>
        </w:tabs>
        <w:spacing w:after="0" w:line="240" w:lineRule="auto"/>
        <w:jc w:val="center"/>
        <w:rPr>
          <w:rFonts w:ascii="Times New Roman" w:eastAsia="Times New Roman" w:hAnsi="Times New Roman" w:cs="Times New Roman"/>
          <w:color w:val="000000"/>
          <w:sz w:val="28"/>
          <w:szCs w:val="28"/>
          <w:lang w:val="kk-KZ" w:eastAsia="ru-RU"/>
        </w:rPr>
      </w:pPr>
      <w:r w:rsidRPr="00114B3B">
        <w:rPr>
          <w:rFonts w:ascii="Times New Roman" w:eastAsia="Times New Roman" w:hAnsi="Times New Roman" w:cs="Times New Roman"/>
          <w:b/>
          <w:sz w:val="28"/>
          <w:szCs w:val="28"/>
          <w:lang w:val="kk-KZ" w:eastAsia="ru-RU"/>
        </w:rPr>
        <w:t>Өндіріс шығынының түрлері мен түсінігі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gridCol w:w="4252"/>
        <w:gridCol w:w="3934"/>
      </w:tblGrid>
      <w:tr w:rsidR="004C2E74" w:rsidRPr="00E741FD" w:rsidTr="00302DF0">
        <w:tc>
          <w:tcPr>
            <w:tcW w:w="1560" w:type="dxa"/>
          </w:tcPr>
          <w:p w:rsidR="004C2E74" w:rsidRPr="00E741FD" w:rsidRDefault="004C2E74" w:rsidP="00302DF0">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Шығындар</w:t>
            </w:r>
          </w:p>
        </w:tc>
        <w:tc>
          <w:tcPr>
            <w:tcW w:w="4252" w:type="dxa"/>
          </w:tcPr>
          <w:p w:rsidR="004C2E74" w:rsidRPr="00E741FD" w:rsidRDefault="004C2E74" w:rsidP="00302DF0">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Анықтамалары</w:t>
            </w:r>
          </w:p>
        </w:tc>
        <w:tc>
          <w:tcPr>
            <w:tcW w:w="3934" w:type="dxa"/>
          </w:tcPr>
          <w:p w:rsidR="004C2E74" w:rsidRPr="00E741FD" w:rsidRDefault="004C2E74" w:rsidP="00302DF0">
            <w:pPr>
              <w:tabs>
                <w:tab w:val="left" w:pos="8460"/>
              </w:tabs>
              <w:spacing w:after="0" w:line="240" w:lineRule="auto"/>
              <w:jc w:val="center"/>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Мысал</w:t>
            </w:r>
          </w:p>
        </w:tc>
      </w:tr>
      <w:tr w:rsidR="004C2E74" w:rsidRPr="00E741FD" w:rsidTr="00302DF0">
        <w:tc>
          <w:tcPr>
            <w:tcW w:w="1560"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Тұрақты</w:t>
            </w:r>
          </w:p>
        </w:tc>
        <w:tc>
          <w:tcPr>
            <w:tcW w:w="4252" w:type="dxa"/>
          </w:tcPr>
          <w:p w:rsidR="004C2E74" w:rsidRPr="00E741FD" w:rsidRDefault="004C2E74" w:rsidP="00302DF0">
            <w:pPr>
              <w:tabs>
                <w:tab w:val="left" w:pos="8460"/>
              </w:tabs>
              <w:spacing w:after="0" w:line="240" w:lineRule="auto"/>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Бұл өндіріс көлеміне байланысты емес шығындар</w:t>
            </w:r>
          </w:p>
        </w:tc>
        <w:tc>
          <w:tcPr>
            <w:tcW w:w="3934"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1000 ақша бірлігі</w:t>
            </w:r>
          </w:p>
        </w:tc>
      </w:tr>
      <w:tr w:rsidR="004C2E74" w:rsidRPr="00F963C7" w:rsidTr="00302DF0">
        <w:tc>
          <w:tcPr>
            <w:tcW w:w="1560"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Өзгермелі</w:t>
            </w:r>
          </w:p>
        </w:tc>
        <w:tc>
          <w:tcPr>
            <w:tcW w:w="4252" w:type="dxa"/>
          </w:tcPr>
          <w:p w:rsidR="004C2E74" w:rsidRPr="00E741FD" w:rsidRDefault="004C2E74" w:rsidP="00302DF0">
            <w:pPr>
              <w:tabs>
                <w:tab w:val="left" w:pos="8460"/>
              </w:tabs>
              <w:spacing w:after="0" w:line="240" w:lineRule="auto"/>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Бұл өндіріс көлеміне байланысты шығындар</w:t>
            </w:r>
          </w:p>
        </w:tc>
        <w:tc>
          <w:tcPr>
            <w:tcW w:w="3934"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1400 ақша бірлігі, бір күнде 5 өнім шығарылды</w:t>
            </w:r>
          </w:p>
        </w:tc>
      </w:tr>
      <w:tr w:rsidR="004C2E74" w:rsidRPr="00E741FD" w:rsidTr="00302DF0">
        <w:trPr>
          <w:trHeight w:val="647"/>
        </w:trPr>
        <w:tc>
          <w:tcPr>
            <w:tcW w:w="1560"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Жалпы</w:t>
            </w:r>
          </w:p>
        </w:tc>
        <w:tc>
          <w:tcPr>
            <w:tcW w:w="4252"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Тұрақты шығын мен өзгермелі шығынның қосындысы</w:t>
            </w:r>
          </w:p>
        </w:tc>
        <w:tc>
          <w:tcPr>
            <w:tcW w:w="3934"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en-US" w:eastAsia="zh-CN"/>
              </w:rPr>
            </w:pPr>
            <w:r w:rsidRPr="00E741FD">
              <w:rPr>
                <w:rFonts w:ascii="Times New Roman" w:eastAsia="SimSun" w:hAnsi="Times New Roman" w:cs="Times New Roman"/>
                <w:sz w:val="28"/>
                <w:szCs w:val="28"/>
                <w:lang w:val="kk-KZ" w:eastAsia="zh-CN"/>
              </w:rPr>
              <w:t>1000+1400</w:t>
            </w:r>
            <w:r w:rsidRPr="00E741FD">
              <w:rPr>
                <w:rFonts w:ascii="Times New Roman" w:eastAsia="SimSun" w:hAnsi="Times New Roman" w:cs="Times New Roman"/>
                <w:sz w:val="28"/>
                <w:szCs w:val="28"/>
                <w:lang w:val="en-US" w:eastAsia="zh-CN"/>
              </w:rPr>
              <w:t>=2400 ақша бірлігі</w:t>
            </w:r>
          </w:p>
        </w:tc>
      </w:tr>
      <w:tr w:rsidR="004C2E74" w:rsidRPr="00E741FD" w:rsidTr="00302DF0">
        <w:tc>
          <w:tcPr>
            <w:tcW w:w="1560"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Орташа</w:t>
            </w:r>
          </w:p>
        </w:tc>
        <w:tc>
          <w:tcPr>
            <w:tcW w:w="4252"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Әрбір өнім бірлігіне кеткен шығындар</w:t>
            </w:r>
          </w:p>
        </w:tc>
        <w:tc>
          <w:tcPr>
            <w:tcW w:w="3934"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2400/5</w:t>
            </w:r>
            <w:r w:rsidRPr="00E741FD">
              <w:rPr>
                <w:rFonts w:ascii="Times New Roman" w:eastAsia="SimSun" w:hAnsi="Times New Roman" w:cs="Times New Roman"/>
                <w:sz w:val="28"/>
                <w:szCs w:val="28"/>
                <w:lang w:val="en-US" w:eastAsia="zh-CN"/>
              </w:rPr>
              <w:t>=</w:t>
            </w:r>
            <w:r w:rsidRPr="00E741FD">
              <w:rPr>
                <w:rFonts w:ascii="Times New Roman" w:eastAsia="SimSun" w:hAnsi="Times New Roman" w:cs="Times New Roman"/>
                <w:sz w:val="28"/>
                <w:szCs w:val="28"/>
                <w:lang w:val="kk-KZ" w:eastAsia="zh-CN"/>
              </w:rPr>
              <w:t>480 ақша бірлігі</w:t>
            </w:r>
          </w:p>
        </w:tc>
      </w:tr>
      <w:tr w:rsidR="004C2E74" w:rsidRPr="00F963C7" w:rsidTr="00302DF0">
        <w:tc>
          <w:tcPr>
            <w:tcW w:w="1560"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 xml:space="preserve"> Шекті </w:t>
            </w:r>
          </w:p>
        </w:tc>
        <w:tc>
          <w:tcPr>
            <w:tcW w:w="4252"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Әр жаңа өнім өндірілгенде жалпы шығынның өсуі</w:t>
            </w:r>
          </w:p>
        </w:tc>
        <w:tc>
          <w:tcPr>
            <w:tcW w:w="3934" w:type="dxa"/>
          </w:tcPr>
          <w:p w:rsidR="004C2E74" w:rsidRPr="00E741FD" w:rsidRDefault="004C2E74" w:rsidP="00302DF0">
            <w:pPr>
              <w:tabs>
                <w:tab w:val="left" w:pos="8460"/>
              </w:tabs>
              <w:spacing w:after="0" w:line="240" w:lineRule="auto"/>
              <w:jc w:val="both"/>
              <w:rPr>
                <w:rFonts w:ascii="Times New Roman" w:eastAsia="SimSun" w:hAnsi="Times New Roman" w:cs="Times New Roman"/>
                <w:sz w:val="28"/>
                <w:szCs w:val="28"/>
                <w:lang w:val="kk-KZ" w:eastAsia="zh-CN"/>
              </w:rPr>
            </w:pPr>
            <w:r w:rsidRPr="00E741FD">
              <w:rPr>
                <w:rFonts w:ascii="Times New Roman" w:eastAsia="SimSun" w:hAnsi="Times New Roman" w:cs="Times New Roman"/>
                <w:sz w:val="28"/>
                <w:szCs w:val="28"/>
                <w:lang w:val="kk-KZ" w:eastAsia="zh-CN"/>
              </w:rPr>
              <w:t>5 өнім- 2400, 6 өнім- 3000, мұнда қосымша 600 ақша бірлігі</w:t>
            </w:r>
          </w:p>
        </w:tc>
      </w:tr>
    </w:tbl>
    <w:p w:rsidR="00E741FD" w:rsidRDefault="00E741FD" w:rsidP="004C2E74">
      <w:pPr>
        <w:widowControl w:val="0"/>
        <w:spacing w:after="0" w:line="240" w:lineRule="auto"/>
        <w:ind w:firstLine="708"/>
        <w:jc w:val="both"/>
        <w:rPr>
          <w:rFonts w:ascii="Times New Roman" w:eastAsia="Times New Roman" w:hAnsi="Times New Roman" w:cs="Times New Roman"/>
          <w:i/>
          <w:sz w:val="28"/>
          <w:szCs w:val="28"/>
          <w:lang w:val="sr-Cyrl-CS" w:eastAsia="ru-RU"/>
        </w:rPr>
      </w:pPr>
    </w:p>
    <w:p w:rsidR="004C2E74" w:rsidRPr="00587B20" w:rsidRDefault="004C2E74" w:rsidP="004C2E74">
      <w:pPr>
        <w:widowControl w:val="0"/>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i/>
          <w:sz w:val="28"/>
          <w:szCs w:val="28"/>
          <w:lang w:val="sr-Cyrl-CS" w:eastAsia="ru-RU"/>
        </w:rPr>
        <w:t>Тұрақты шығындарға жататындар:</w:t>
      </w:r>
      <w:r w:rsidRPr="00587B20">
        <w:rPr>
          <w:rFonts w:ascii="Times New Roman" w:eastAsia="Times New Roman" w:hAnsi="Times New Roman" w:cs="Times New Roman"/>
          <w:sz w:val="28"/>
          <w:szCs w:val="28"/>
          <w:lang w:val="sr-Cyrl-CS" w:eastAsia="ru-RU"/>
        </w:rPr>
        <w:t xml:space="preserve"> кәсіпорынның қызмет жасауын қамтамасыз ету шығындары, қарыз пайыздарын төлеу, салық, аммортизациялық аударым, қорғау ақысы, қамсыздандыру шығыны, өндіріс тоқтаған кездегі құрал-жабдықтарға қызмет жасау шығындары, басқару аппаратының жалақысы т.б. Тұрақты шығындарды кәсіпорын ұзақ мерзім кезеңінде дамуды да бақылай алады. Олар қысқа мерзім кезеңінде де өнім шығару көлеміне байланысты өзгермейді.</w:t>
      </w:r>
    </w:p>
    <w:p w:rsidR="004C2E74" w:rsidRPr="00587B20" w:rsidRDefault="004C2E74" w:rsidP="004C2E74">
      <w:pPr>
        <w:widowControl w:val="0"/>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i/>
          <w:sz w:val="28"/>
          <w:szCs w:val="28"/>
          <w:lang w:val="sr-Cyrl-CS" w:eastAsia="ru-RU"/>
        </w:rPr>
        <w:t>Өзгермелі шығындар</w:t>
      </w:r>
      <w:r w:rsidRPr="00587B20">
        <w:rPr>
          <w:rFonts w:ascii="Times New Roman" w:eastAsia="Times New Roman" w:hAnsi="Times New Roman" w:cs="Times New Roman"/>
          <w:b/>
          <w:sz w:val="28"/>
          <w:szCs w:val="28"/>
          <w:lang w:val="sr-Cyrl-CS" w:eastAsia="ru-RU"/>
        </w:rPr>
        <w:t xml:space="preserve"> </w:t>
      </w:r>
      <w:r w:rsidRPr="00587B20">
        <w:rPr>
          <w:rFonts w:ascii="Times New Roman" w:eastAsia="Times New Roman" w:hAnsi="Times New Roman" w:cs="Times New Roman"/>
          <w:sz w:val="28"/>
          <w:szCs w:val="28"/>
          <w:lang w:val="sr-Cyrl-CS" w:eastAsia="ru-RU"/>
        </w:rPr>
        <w:t>шығарылған өнім көлеміне байланысты өзгеріп отырады. Өзгермелі шығынға жататындар: шикізат, материалдар, жұмысшылардың жалақысы, энергия, тасымалдау шығыны, т.б.   Кәсіпорын өнім өндіруді көбейту үшін, алдымен сол өнім өсіміне қанша өзгермелі шығын жұмсалатынын есептей білуі қажет. Сол үшін шығындарды өлшеуге (есептеуге) ерекше тәсілдермен ерекше өлшеу белгілерін зерттеп дайындау қажет.</w:t>
      </w:r>
    </w:p>
    <w:p w:rsidR="004C2E74" w:rsidRPr="00C31924" w:rsidRDefault="004C2E74" w:rsidP="004C2E74">
      <w:pPr>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lastRenderedPageBreak/>
        <w:t>Тұрақты және өзгермелі шығындардың қосындысы жалпы өндіріс шығынын құрайды. Оның көлемі өзгермелі шығынның өзгеруіне байланысты.</w:t>
      </w:r>
    </w:p>
    <w:p w:rsidR="00F4739A" w:rsidRDefault="00F4739A" w:rsidP="00F4739A">
      <w:pPr>
        <w:spacing w:after="0" w:line="240" w:lineRule="auto"/>
        <w:ind w:firstLine="720"/>
        <w:jc w:val="both"/>
        <w:rPr>
          <w:rFonts w:ascii="Times New Roman" w:hAnsi="Times New Roman"/>
          <w:b/>
          <w:i/>
          <w:sz w:val="28"/>
          <w:szCs w:val="28"/>
          <w:lang w:val="kk-KZ"/>
        </w:rPr>
      </w:pPr>
    </w:p>
    <w:p w:rsidR="00F4739A" w:rsidRPr="00D406FE" w:rsidRDefault="00F4739A" w:rsidP="00F4739A">
      <w:pPr>
        <w:spacing w:after="0" w:line="240" w:lineRule="auto"/>
        <w:ind w:firstLine="720"/>
        <w:jc w:val="both"/>
        <w:rPr>
          <w:rFonts w:ascii="Times New Roman" w:eastAsia="Times New Roman" w:hAnsi="Times New Roman" w:cs="Times New Roman"/>
          <w:sz w:val="28"/>
          <w:szCs w:val="28"/>
          <w:lang w:val="kk-KZ" w:eastAsia="ru-RU"/>
        </w:rPr>
      </w:pPr>
      <w:r w:rsidRPr="00D406FE">
        <w:rPr>
          <w:rFonts w:ascii="Times New Roman" w:hAnsi="Times New Roman"/>
          <w:b/>
          <w:i/>
          <w:sz w:val="28"/>
          <w:szCs w:val="28"/>
          <w:lang w:val="kk-KZ"/>
        </w:rPr>
        <w:t xml:space="preserve">8.2 </w:t>
      </w:r>
      <w:r w:rsidRPr="00D406FE">
        <w:rPr>
          <w:rFonts w:ascii="Times New Roman" w:eastAsia="Calibri" w:hAnsi="Times New Roman" w:cs="Times New Roman"/>
          <w:b/>
          <w:i/>
          <w:sz w:val="28"/>
          <w:szCs w:val="28"/>
          <w:lang w:val="kk-KZ"/>
        </w:rPr>
        <w:t>Өндіріс шығындары және пайда: бухгалтерлік және экономикалық тәсілдер</w:t>
      </w:r>
      <w:r w:rsidRPr="00D406FE">
        <w:rPr>
          <w:rFonts w:ascii="Times New Roman" w:eastAsia="Times New Roman" w:hAnsi="Times New Roman" w:cs="Times New Roman"/>
          <w:sz w:val="28"/>
          <w:szCs w:val="28"/>
          <w:lang w:val="kk-KZ" w:eastAsia="ru-RU"/>
        </w:rPr>
        <w:t xml:space="preserve"> </w:t>
      </w:r>
    </w:p>
    <w:p w:rsidR="004C2E74" w:rsidRPr="00C31924" w:rsidRDefault="004C2E74" w:rsidP="004C2E74">
      <w:pPr>
        <w:spacing w:after="0" w:line="240" w:lineRule="auto"/>
        <w:ind w:firstLine="708"/>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Кәсіпорын бірлік өнімге жұмсалған шығынды білуі қажет. Сондықтан орта өндіріс шығыны есептеледі. Оның үш түрі бар:</w:t>
      </w:r>
    </w:p>
    <w:p w:rsidR="004C2E74" w:rsidRPr="00C31924" w:rsidRDefault="004C2E74" w:rsidP="00DF43B3">
      <w:pPr>
        <w:numPr>
          <w:ilvl w:val="0"/>
          <w:numId w:val="26"/>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 xml:space="preserve"> Орта тұрақты шығын. Оны тұрақты шығынды шығарылған өнім  көлеміне бөлу арқылы анықтайды.</w:t>
      </w:r>
    </w:p>
    <w:p w:rsidR="004C2E74" w:rsidRPr="00C31924" w:rsidRDefault="004C2E74" w:rsidP="00DF43B3">
      <w:pPr>
        <w:numPr>
          <w:ilvl w:val="0"/>
          <w:numId w:val="26"/>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Орта өзгермелі шығын. Оны өзгермелі шығынды шығарылған өнім көлеміне бөлу арқылы анықтайды.</w:t>
      </w:r>
    </w:p>
    <w:p w:rsidR="004C2E74" w:rsidRPr="00587B20" w:rsidRDefault="004C2E74" w:rsidP="00DF43B3">
      <w:pPr>
        <w:numPr>
          <w:ilvl w:val="0"/>
          <w:numId w:val="26"/>
        </w:numPr>
        <w:tabs>
          <w:tab w:val="num" w:pos="426"/>
        </w:tabs>
        <w:spacing w:after="0" w:line="240" w:lineRule="auto"/>
        <w:ind w:left="426" w:hanging="426"/>
        <w:jc w:val="both"/>
        <w:rPr>
          <w:rFonts w:ascii="Times New Roman" w:eastAsia="Times New Roman" w:hAnsi="Times New Roman" w:cs="Times New Roman"/>
          <w:sz w:val="28"/>
          <w:szCs w:val="28"/>
          <w:lang w:val="sr-Cyrl-CS" w:eastAsia="ru-RU"/>
        </w:rPr>
      </w:pPr>
      <w:r w:rsidRPr="00C31924">
        <w:rPr>
          <w:rFonts w:ascii="Times New Roman" w:eastAsia="Times New Roman" w:hAnsi="Times New Roman" w:cs="Times New Roman"/>
          <w:sz w:val="28"/>
          <w:szCs w:val="28"/>
          <w:lang w:val="sr-Cyrl-CS" w:eastAsia="ru-RU"/>
        </w:rPr>
        <w:t>Орта жалпы шығын. Оны</w:t>
      </w:r>
      <w:r w:rsidRPr="00587B20">
        <w:rPr>
          <w:rFonts w:ascii="Times New Roman" w:eastAsia="Times New Roman" w:hAnsi="Times New Roman" w:cs="Times New Roman"/>
          <w:sz w:val="28"/>
          <w:szCs w:val="28"/>
          <w:lang w:val="sr-Cyrl-CS" w:eastAsia="ru-RU"/>
        </w:rPr>
        <w:t xml:space="preserve"> жалпы шығынды шығарылған өнім көлеміне бөлу арқылы анықтайды. Осы орта жалпы шығын бірлік өнім өндіріс шығыны болып есептеледі.</w:t>
      </w:r>
    </w:p>
    <w:p w:rsidR="004C2E74" w:rsidRPr="00587B20" w:rsidRDefault="004C2E74" w:rsidP="004C2E74">
      <w:pPr>
        <w:spacing w:after="0" w:line="240" w:lineRule="auto"/>
        <w:ind w:firstLine="708"/>
        <w:jc w:val="both"/>
        <w:rPr>
          <w:rFonts w:ascii="Times New Roman" w:eastAsia="Times New Roman" w:hAnsi="Times New Roman" w:cs="Times New Roman"/>
          <w:sz w:val="28"/>
          <w:szCs w:val="28"/>
          <w:lang w:val="sr-Cyrl-CS" w:eastAsia="ru-RU"/>
        </w:rPr>
      </w:pPr>
      <w:r w:rsidRPr="00587B20">
        <w:rPr>
          <w:rFonts w:ascii="Times New Roman" w:eastAsia="Times New Roman" w:hAnsi="Times New Roman" w:cs="Times New Roman"/>
          <w:sz w:val="28"/>
          <w:szCs w:val="28"/>
          <w:lang w:val="sr-Cyrl-CS" w:eastAsia="ru-RU"/>
        </w:rPr>
        <w:t>Кәсіпорын барлық уақытта максималды пайда табуға ұмтылады. Сол үшін, ол, өндірістегі өнім көлемін көбейтеді, қосымша өндіріс шығындарын жұмсайды. Осы шығындардың тиімділігін шекті өндіріс шығындары арқылы байқауға болады.</w:t>
      </w:r>
    </w:p>
    <w:p w:rsidR="004C2E74" w:rsidRPr="00587B20" w:rsidRDefault="004C2E74" w:rsidP="004C2E74">
      <w:pPr>
        <w:widowControl w:val="0"/>
        <w:shd w:val="clear" w:color="auto" w:fill="FFFFFF"/>
        <w:tabs>
          <w:tab w:val="center" w:pos="4909"/>
        </w:tabs>
        <w:snapToGrid w:val="0"/>
        <w:spacing w:after="0" w:line="240" w:lineRule="auto"/>
        <w:jc w:val="both"/>
        <w:rPr>
          <w:rFonts w:ascii="Times New Roman" w:eastAsia="Times New Roman" w:hAnsi="Times New Roman" w:cs="Times New Roman"/>
          <w:sz w:val="28"/>
          <w:szCs w:val="28"/>
          <w:lang w:val="sr-Cyrl-CS" w:eastAsia="ru-RU"/>
        </w:rPr>
      </w:pPr>
      <w:r w:rsidRPr="00587B20">
        <w:rPr>
          <w:rFonts w:ascii="Times New Roman" w:eastAsia="Times New Roman" w:hAnsi="Times New Roman" w:cs="Times New Roman"/>
          <w:b/>
          <w:sz w:val="28"/>
          <w:szCs w:val="28"/>
          <w:lang w:val="sr-Cyrl-CS" w:eastAsia="ru-RU"/>
        </w:rPr>
        <w:tab/>
        <w:t xml:space="preserve">        </w:t>
      </w:r>
      <w:r w:rsidRPr="00C31924">
        <w:rPr>
          <w:rFonts w:ascii="Times New Roman" w:eastAsia="Times New Roman" w:hAnsi="Times New Roman" w:cs="Times New Roman"/>
          <w:sz w:val="28"/>
          <w:szCs w:val="28"/>
          <w:lang w:val="sr-Cyrl-CS" w:eastAsia="ru-RU"/>
        </w:rPr>
        <w:t>Шекті шығындар</w:t>
      </w:r>
      <w:r w:rsidRPr="00587B20">
        <w:rPr>
          <w:rFonts w:ascii="Times New Roman" w:eastAsia="Times New Roman" w:hAnsi="Times New Roman" w:cs="Times New Roman"/>
          <w:sz w:val="28"/>
          <w:szCs w:val="28"/>
          <w:lang w:val="sr-Cyrl-CS" w:eastAsia="ru-RU"/>
        </w:rPr>
        <w:t xml:space="preserve"> (кейде өсімді, маржинальды деп те атайды) қосымша бір бірлік өнімді шығарғанға жұмсалған шығын өсімі.</w:t>
      </w:r>
    </w:p>
    <w:p w:rsidR="004C2E74" w:rsidRPr="00587B20" w:rsidRDefault="004C2E74" w:rsidP="004C2E74">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      Өндірістің қысқа мерзім кезеңінде кейбір факторлар  өзгермейді. Сондықтан өндірілген өнім</w:t>
      </w:r>
      <w:r w:rsidRPr="009F3432">
        <w:rPr>
          <w:rFonts w:ascii="Times New Roman" w:eastAsia="Times New Roman" w:hAnsi="Times New Roman" w:cs="Times New Roman"/>
          <w:sz w:val="24"/>
          <w:szCs w:val="24"/>
          <w:lang w:val="kk-KZ" w:eastAsia="ru-RU"/>
        </w:rPr>
        <w:t xml:space="preserve"> </w:t>
      </w:r>
      <w:r w:rsidRPr="00587B20">
        <w:rPr>
          <w:rFonts w:ascii="Times New Roman" w:eastAsia="Times New Roman" w:hAnsi="Times New Roman" w:cs="Times New Roman"/>
          <w:sz w:val="28"/>
          <w:szCs w:val="28"/>
          <w:lang w:val="kk-KZ" w:eastAsia="ru-RU"/>
        </w:rPr>
        <w:t>көлеміне  байланысты шығындар тұрақты және  өзгермелі түрде болады.</w:t>
      </w:r>
    </w:p>
    <w:p w:rsidR="004C2E74" w:rsidRPr="00587B20" w:rsidRDefault="00A06D1D" w:rsidP="004C2E74">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noProof/>
          <w:sz w:val="28"/>
          <w:szCs w:val="28"/>
          <w:lang w:eastAsia="ru-RU"/>
        </w:rPr>
        <w:pict>
          <v:group id="Полотно 142" o:spid="_x0000_s1039" editas="canvas" style="position:absolute;left:0;text-align:left;margin-left:0;margin-top:0;width:234pt;height:201.3pt;z-index:251784192" coordsize="29718,25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">
            <v:shape id="_x0000_s1040" type="#_x0000_t75" style="position:absolute;width:29718;height:25565;visibility:visible">
              <v:fill o:detectmouseclick="t"/>
              <v:path o:connecttype="none"/>
            </v:shape>
            <v:rect id="Rectangle 160" o:spid="_x0000_s1041" style="position:absolute;left:1092;top:17119;width:342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textbox>
                <w:txbxContent>
                  <w:p w:rsidR="00CF2362" w:rsidRPr="002074EE" w:rsidRDefault="00CF2362" w:rsidP="004C2E74">
                    <w:r>
                      <w:rPr>
                        <w:b/>
                      </w:rPr>
                      <w:t>0</w:t>
                    </w:r>
                  </w:p>
                </w:txbxContent>
              </v:textbox>
            </v:rect>
            <v:rect id="Rectangle 161" o:spid="_x0000_s1042" style="position:absolute;left:7562;top:2832;width:6858;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textbox>
                <w:txbxContent>
                  <w:p w:rsidR="00CF2362" w:rsidRPr="00AA1B91" w:rsidRDefault="00CF2362" w:rsidP="004C2E74">
                    <w:pPr>
                      <w:pStyle w:val="21"/>
                      <w:ind w:left="360"/>
                    </w:pPr>
                    <w:r w:rsidRPr="00AA1B91">
                      <w:t>М</w:t>
                    </w:r>
                  </w:p>
                  <w:p w:rsidR="00CF2362" w:rsidRPr="002074EE" w:rsidRDefault="00CF2362" w:rsidP="004C2E74"/>
                </w:txbxContent>
              </v:textbox>
            </v:rect>
            <v:rect id="Rectangle 162" o:spid="_x0000_s1043" style="position:absolute;left:22860;top:18288;width:6858;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textbox>
                <w:txbxContent>
                  <w:p w:rsidR="00CF2362" w:rsidRPr="00377DBB" w:rsidRDefault="00CF2362" w:rsidP="004C2E74">
                    <w:pPr>
                      <w:pStyle w:val="21"/>
                      <w:ind w:left="360"/>
                    </w:pPr>
                    <w:r w:rsidRPr="00377DBB">
                      <w:rPr>
                        <w:lang w:val="en-US"/>
                      </w:rPr>
                      <w:t>Q</w:t>
                    </w:r>
                  </w:p>
                  <w:p w:rsidR="00CF2362" w:rsidRPr="002074EE" w:rsidRDefault="00CF2362" w:rsidP="004C2E74"/>
                </w:txbxContent>
              </v:textbox>
            </v:rect>
            <v:line id="Line 163" o:spid="_x0000_s1044" style="position:absolute;flip:y;visibility:visible" from="3429,2286" to="3429,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Gk1sMAAADcAAAADwAAAGRycy9kb3ducmV2LnhtbERPTWvCQBC9F/wPywi9FLNJS1Wiq0ig&#10;JfRSNILXITtmg9nZkN3G9N93C4Xe5vE+Z7ufbCdGGnzrWEGWpCCIa6dbbhScq7fFGoQPyBo7x6Tg&#10;mzzsd7OHLeba3flI4yk0Ioawz1GBCaHPpfS1IYs+cT1x5K5usBgiHBqpB7zHcNvJ5zRdSostxwaD&#10;PRWG6tvpyypYZp+vZVkZ/17QLbQfF7N6yoxSj/PpsAERaAr/4j93qeP8lwx+n4kXy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BpNbDAAAA3AAAAA8AAAAAAAAAAAAA&#10;AAAAoQIAAGRycy9kb3ducmV2LnhtbFBLBQYAAAAABAAEAPkAAACRAwAAAAA=&#10;" strokeweight="2.25pt">
              <v:stroke endarrow="block"/>
            </v:line>
            <v:line id="Line 164" o:spid="_x0000_s1045" style="position:absolute;visibility:visible" from="3429,19431" to="26295,19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X6ksEAAADcAAAADwAAAGRycy9kb3ducmV2LnhtbERPTYvCMBC9C/sfwgh701QXVKpRXEFY&#10;WDzUCnudbca22ExKEm3990YQvM3jfc5q05tG3Mj52rKCyTgBQVxYXXOp4JTvRwsQPiBrbCyTgjt5&#10;2Kw/BitMte04o9sxlCKGsE9RQRVCm0rpi4oM+rFtiSN3ts5giNCVUjvsYrhp5DRJZtJgzbGhwpZ2&#10;FRWX49Uo+D602V3/z32y+5sv8r5zOsNfpT6H/XYJIlAf3uKX+0fH+V9TeD4TL5D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pfqSwQAAANwAAAAPAAAAAAAAAAAAAAAA&#10;AKECAABkcnMvZG93bnJldi54bWxQSwUGAAAAAAQABAD5AAAAjwMAAAAA&#10;" strokeweight="3pt">
              <v:stroke endarrow="block"/>
            </v:line>
            <v:rect id="Rectangle 165" o:spid="_x0000_s1046" style="position:absolute;left:21647;top:2286;width:648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b0+sIA&#10;AADcAAAADwAAAGRycy9kb3ducmV2LnhtbERPTWvCQBC9C/6HZQRvumtTQ03dhCIIQuuhWvA6ZMck&#10;NDsbs6vGf98tFHqbx/ucdTHYVtyo941jDYu5AkFcOtNwpeHruJ29gPAB2WDrmDQ8yEORj0drzIy7&#10;8yfdDqESMYR9hhrqELpMSl/WZNHPXUccubPrLYYI+0qaHu8x3LbySalUWmw4NtTY0aam8vtwtRow&#10;fTaX/Tn5OL5fU1xVg9ouT0rr6WR4ewURaAj/4j/3z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vT6wgAAANwAAAAPAAAAAAAAAAAAAAAAAJgCAABkcnMvZG93&#10;bnJldi54bWxQSwUGAAAAAAQABAD1AAAAhwMAAAAA&#10;" stroked="f">
              <v:textbox>
                <w:txbxContent>
                  <w:p w:rsidR="00CF2362" w:rsidRPr="005A286E" w:rsidRDefault="00CF2362" w:rsidP="004C2E74">
                    <w:r>
                      <w:rPr>
                        <w:b/>
                      </w:rPr>
                      <w:t>А</w:t>
                    </w:r>
                    <w:r w:rsidRPr="005A286E">
                      <w:rPr>
                        <w:b/>
                        <w:lang w:val="en-US"/>
                      </w:rPr>
                      <w:t>VC</w:t>
                    </w:r>
                  </w:p>
                </w:txbxContent>
              </v:textbox>
            </v:rect>
            <v:rect id="Rectangle 166" o:spid="_x0000_s1047" style="position:absolute;width:3429;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jsMA&#10;AADcAAAADwAAAGRycy9kb3ducmV2LnhtbERPS2vCQBC+F/wPywje6m6NDTW6hiIEhLYHH9DrkB2T&#10;0Oxsmt1o+u+7hYK3+fies8lH24or9b5xrOFprkAQl840XGk4n4rHFxA+IBtsHZOGH/KQbycPG8yM&#10;u/GBrsdQiRjCPkMNdQhdJqUva7Lo564jjtzF9RZDhH0lTY+3GG5buVAqlRYbjg01drSrqfw6DlYD&#10;pkvz/XFJ3k9vQ4qralTF86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9sjsMAAADcAAAADwAAAAAAAAAAAAAAAACYAgAAZHJzL2Rv&#10;d25yZXYueG1sUEsFBgAAAAAEAAQA9QAAAIgDAAAAAA==&#10;" stroked="f">
              <v:textbox>
                <w:txbxContent>
                  <w:p w:rsidR="00CF2362" w:rsidRPr="002074EE" w:rsidRDefault="00CF2362" w:rsidP="004C2E74">
                    <w:r>
                      <w:rPr>
                        <w:b/>
                      </w:rPr>
                      <w:t>С</w:t>
                    </w:r>
                  </w:p>
                </w:txbxContent>
              </v:textbox>
            </v:rect>
            <v:rect id="Rectangle 167" o:spid="_x0000_s1048" style="position:absolute;left:22745;top:14852;width:6915;height:3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JFcMA&#10;AADcAAAADwAAAGRycy9kb3ducmV2LnhtbERPS2vCQBC+F/wPywje6m5NDTW6hiIEhLYHH9DrkB2T&#10;0Oxsmt1o+u+7hYK3+fies8lH24or9b5xrOFprkAQl840XGk4n4rHFxA+IBtsHZOGH/KQbycPG8yM&#10;u/GBrsdQiRjCPkMNdQhdJqUva7Lo564jjtzF9RZDhH0lTY+3GG5buVAqlRYbjg01drSrqfw6DlYD&#10;ps/m++OSvJ/ehhRX1aiK5a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JFcMAAADcAAAADwAAAAAAAAAAAAAAAACYAgAAZHJzL2Rv&#10;d25yZXYueG1sUEsFBgAAAAAEAAQA9QAAAIgDAAAAAA==&#10;" stroked="f">
              <v:textbox>
                <w:txbxContent>
                  <w:p w:rsidR="00CF2362" w:rsidRPr="005A286E" w:rsidRDefault="00CF2362" w:rsidP="004C2E74">
                    <w:r>
                      <w:rPr>
                        <w:b/>
                      </w:rPr>
                      <w:t>А</w:t>
                    </w:r>
                    <w:r w:rsidRPr="005A286E">
                      <w:rPr>
                        <w:b/>
                        <w:lang w:val="en-US"/>
                      </w:rPr>
                      <w:t>FC</w:t>
                    </w:r>
                  </w:p>
                </w:txbxContent>
              </v:textbox>
            </v:rect>
            <v:rect id="Rectangle 168" o:spid="_x0000_s1049" style="position:absolute;left:17087;width:6477;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textbox>
                <w:txbxContent>
                  <w:p w:rsidR="00CF2362" w:rsidRPr="005A286E" w:rsidRDefault="00CF2362" w:rsidP="004C2E74">
                    <w:r>
                      <w:rPr>
                        <w:b/>
                      </w:rPr>
                      <w:t>АТ</w:t>
                    </w:r>
                    <w:r w:rsidRPr="005A286E">
                      <w:rPr>
                        <w:b/>
                        <w:lang w:val="en-US"/>
                      </w:rPr>
                      <w:t>C</w:t>
                    </w:r>
                  </w:p>
                </w:txbxContent>
              </v:textbox>
            </v:rect>
            <v:rect id="Rectangle 169" o:spid="_x0000_s1050" style="position:absolute;top:20574;width:29718;height:4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y+cMA&#10;AADcAAAADwAAAGRycy9kb3ducmV2LnhtbERPTWvCQBC9C/0PyxR6091WTTV1E0pBENRDY6HXITsm&#10;odnZNLtq+u+7guBtHu9zVvlgW3Gm3jeONTxPFAji0pmGKw1fh/V4AcIHZIOtY9LwRx7y7GG0wtS4&#10;C3/SuQiViCHsU9RQh9ClUvqyJot+4jriyB1dbzFE2FfS9HiJ4baVL0ol0mLDsaHGjj5qKn+Kk9WA&#10;ycz87o/T3WF7SnBZDWo9/1ZaPz0O728gAg3hLr65NybOn7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3y+cMAAADcAAAADwAAAAAAAAAAAAAAAACYAgAAZHJzL2Rv&#10;d25yZXYueG1sUEsFBgAAAAAEAAQA9QAAAIgDAAAAAA==&#10;" stroked="f">
              <v:textbox>
                <w:txbxContent>
                  <w:p w:rsidR="00CF2362" w:rsidRPr="00425C81" w:rsidRDefault="00CF2362" w:rsidP="004C2E74">
                    <w:pPr>
                      <w:jc w:val="center"/>
                      <w:rPr>
                        <w:lang w:val="kk-KZ"/>
                      </w:rPr>
                    </w:pPr>
                    <w:r>
                      <w:t>6.6.</w:t>
                    </w:r>
                    <w:r>
                      <w:rPr>
                        <w:lang w:val="kk-KZ"/>
                      </w:rPr>
                      <w:t>сурет.-</w:t>
                    </w:r>
                    <w:r w:rsidRPr="00425C81">
                      <w:rPr>
                        <w:lang w:val="kk-KZ"/>
                      </w:rPr>
                      <w:t>Орташа шығындардың графигі</w:t>
                    </w:r>
                  </w:p>
                  <w:p w:rsidR="00CF2362" w:rsidRPr="005A286E" w:rsidRDefault="00CF2362" w:rsidP="004C2E74"/>
                </w:txbxContent>
              </v:textbox>
            </v:rect>
            <v:shape id="Freeform 170" o:spid="_x0000_s1051" style="position:absolute;left:3562;top:8001;width:21145;height:8382;visibility:visible;mso-wrap-style:square;v-text-anchor:top" coordsize="3330,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8C8YA&#10;AADcAAAADwAAAGRycy9kb3ducmV2LnhtbESPT2vDMAzF74V9B6PBLmV1ukAZadxSVgq77JC2jB1F&#10;rPyhsZzZXpt+++kw2E3iPb33U7md3KCuFGLv2cBykYEirr3tuTVwPh2eX0HFhGxx8EwG7hRhu3mY&#10;lVhYf+OKrsfUKgnhWKCBLqWx0DrWHTmMCz8Si9b44DDJGlptA94k3A36JctW2mHP0tDhSG8d1Zfj&#10;jzMw3T+/d6uP5rTPvw7h3M8ryrky5ulx2q1BJZrSv/nv+t0Kfi608oxMo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b8C8YAAADcAAAADwAAAAAAAAAAAAAAAACYAgAAZHJz&#10;L2Rvd25yZXYueG1sUEsFBgAAAAAEAAQA9QAAAIsDAAAAAA==&#10;" path="m,c375,345,750,690,1260,900v510,210,1530,300,1800,360c3330,1320,2880,1260,2880,1260v,,90,,180,e" filled="f" strokeweight="2.25pt">
              <v:path arrowok="t" o:connecttype="custom" o:connectlocs="0,0;800100,571500;1943100,800100;1828800,800100;1943100,800100" o:connectangles="0,0,0,0,0"/>
            </v:shape>
            <v:shape id="Freeform 171" o:spid="_x0000_s1052" style="position:absolute;left:2990;top:4572;width:20574;height:12192;visibility:visible;mso-wrap-style:square;v-text-anchor:top" coordsize="3240,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ghHsEA&#10;AADcAAAADwAAAGRycy9kb3ducmV2LnhtbERPS4vCMBC+C/6HMII3TX3goxpFVoQ9LWsVz0MzNsVm&#10;Upqs1v31ZmHB23x8z1lvW1uJOzW+dKxgNExAEOdOl1woOJ8OgwUIH5A1Vo5JwZM8bDfdzhpT7R58&#10;pHsWChFD2KeowIRQp1L63JBFP3Q1ceSurrEYImwKqRt8xHBbyXGSzKTFkmODwZo+DOW37McqkKNL&#10;KfdZMjWz8elZHL/pdz7/Uqrfa3crEIHa8Bb/uz91nD9Zwt8z8QK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YIR7BAAAA3AAAAA8AAAAAAAAAAAAAAAAAmAIAAGRycy9kb3du&#10;cmV2LnhtbFBLBQYAAAAABAAEAPUAAACGAwAAAAA=&#10;" path="m,1800v360,60,720,120,1260,-180c1800,1320,2910,270,3240,e" filled="f" strokeweight="2.25pt">
              <v:path arrowok="t" o:connecttype="custom" o:connectlocs="0,1143000;800100,1028700;2057400,0" o:connectangles="0,0,0"/>
            </v:shape>
            <v:shape id="Freeform 172" o:spid="_x0000_s1053" style="position:absolute;left:7562;top:3429;width:11430;height:4762;visibility:visible;mso-wrap-style:square;v-text-anchor:top" coordsize="1800,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14wcUA&#10;AADcAAAADwAAAGRycy9kb3ducmV2LnhtbESPQUsDMRCF74X+hzAFL8VmK6KyNi2ltCCIQlu9D5tx&#10;d3Uz2SYx3f77zkHwNsN78943i9XgOpUpxNazgfmsAEVcedtybeDjuLt9AhUTssXOMxm4UITVcjxa&#10;YGn9mfeUD6lWEsKxRANNSn2pdawachhnvicW7csHh0nWUGsb8CzhrtN3RfGgHbYsDQ32tGmo+jn8&#10;OgOn/eP7NB8Lnbeh//weyNr8+mbMzWRYP4NKNKR/89/1ixX8e8GXZ2QCv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XjBxQAAANwAAAAPAAAAAAAAAAAAAAAAAJgCAABkcnMv&#10;ZG93bnJldi54bWxQSwUGAAAAAAQABAD1AAAAigMAAAAA&#10;" path="m,180c210,465,420,750,720,720,1020,690,1620,120,1800,e" filled="f" strokeweight="2.25pt">
              <v:path arrowok="t" o:connecttype="custom" o:connectlocs="0,114300;457200,457200;1143000,0" o:connectangles="0,0,0"/>
            </v:shape>
            <v:oval id="Oval 173" o:spid="_x0000_s1054" style="position:absolute;left:10991;top:7194;width:1143;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SsQA&#10;AADcAAAADwAAAGRycy9kb3ducmV2LnhtbERPzWrCQBC+F/oOyxR6q5tYKxJdJYilxV405gGG7JhE&#10;s7MhuyZpn74rFHqbj+93VpvRNKKnztWWFcSTCARxYXXNpYL89P6yAOE8ssbGMin4Jgeb9ePDChNt&#10;Bz5Sn/lShBB2CSqovG8TKV1RkUE3sS1x4M62M+gD7EqpOxxCuGnkNIrm0mDNoaHClrYVFdfsZhRk&#10;r/nh+nWb7facv10+0p/tJS9qpZ6fxnQJwtPo/8V/7k8d5s9iuD8TLp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xkErEAAAA3AAAAA8AAAAAAAAAAAAAAAAAmAIAAGRycy9k&#10;b3ducmV2LnhtbFBLBQYAAAAABAAEAPUAAACJAwAAAAA=&#10;" fillcolor="black" strokeweight="1.5pt"/>
            <w10:wrap type="square"/>
          </v:group>
        </w:pict>
      </w:r>
      <w:r w:rsidR="004C2E74" w:rsidRPr="00587B20">
        <w:rPr>
          <w:rFonts w:ascii="Times New Roman" w:eastAsia="Times New Roman" w:hAnsi="Times New Roman" w:cs="Times New Roman"/>
          <w:position w:val="-6"/>
          <w:sz w:val="28"/>
          <w:szCs w:val="28"/>
          <w:lang w:val="en-US" w:eastAsia="ru-RU"/>
        </w:rPr>
        <w:object w:dxaOrig="1860" w:dyaOrig="320">
          <v:shape id="_x0000_i1029" type="#_x0000_t75" style="width:94.5pt;height:13.5pt" o:ole="" fillcolor="window">
            <v:imagedata r:id="rId152" o:title=""/>
          </v:shape>
          <o:OLEObject Type="Embed" ProgID="Equation.3" ShapeID="_x0000_i1029" DrawAspect="Content" ObjectID="_1670054721" r:id="rId153"/>
        </w:object>
      </w:r>
      <w:r w:rsidR="004C2E74" w:rsidRPr="00587B20">
        <w:rPr>
          <w:rFonts w:ascii="Times New Roman" w:eastAsia="Times New Roman" w:hAnsi="Times New Roman" w:cs="Times New Roman"/>
          <w:sz w:val="28"/>
          <w:szCs w:val="28"/>
          <w:lang w:val="kk-KZ" w:eastAsia="ru-RU"/>
        </w:rPr>
        <w:t xml:space="preserve">, </w:t>
      </w:r>
      <w:r w:rsidR="004C2E74" w:rsidRPr="00587B20">
        <w:rPr>
          <w:rFonts w:ascii="Times New Roman" w:eastAsia="Times New Roman" w:hAnsi="Times New Roman" w:cs="Times New Roman"/>
          <w:i/>
          <w:sz w:val="28"/>
          <w:szCs w:val="28"/>
          <w:lang w:val="kk-KZ" w:eastAsia="ru-RU"/>
        </w:rPr>
        <w:t>TC</w:t>
      </w:r>
      <w:r w:rsidR="004C2E74" w:rsidRPr="00587B20">
        <w:rPr>
          <w:rFonts w:ascii="Times New Roman" w:eastAsia="Times New Roman" w:hAnsi="Times New Roman" w:cs="Times New Roman"/>
          <w:sz w:val="28"/>
          <w:szCs w:val="28"/>
          <w:lang w:val="kk-KZ" w:eastAsia="ru-RU"/>
        </w:rPr>
        <w:t>– жалпы шығындар.</w:t>
      </w:r>
    </w:p>
    <w:p w:rsidR="004C2E74" w:rsidRPr="00587B20" w:rsidRDefault="004C2E74" w:rsidP="004C2E74">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2. </w:t>
      </w:r>
      <w:r w:rsidRPr="00587B20">
        <w:rPr>
          <w:rFonts w:ascii="Times New Roman" w:eastAsia="Times New Roman" w:hAnsi="Times New Roman" w:cs="Times New Roman"/>
          <w:position w:val="-30"/>
          <w:sz w:val="28"/>
          <w:szCs w:val="28"/>
          <w:lang w:val="en-US" w:eastAsia="ru-RU"/>
        </w:rPr>
        <w:object w:dxaOrig="1520" w:dyaOrig="720">
          <v:shape id="_x0000_i1030" type="#_x0000_t75" style="width:76.5pt;height:36pt" o:ole="" fillcolor="window">
            <v:imagedata r:id="rId154" o:title=""/>
          </v:shape>
          <o:OLEObject Type="Embed" ProgID="Equation.3" ShapeID="_x0000_i1030" DrawAspect="Content" ObjectID="_1670054722" r:id="rId155"/>
        </w:object>
      </w:r>
      <w:r w:rsidRPr="00587B20">
        <w:rPr>
          <w:rFonts w:ascii="Times New Roman" w:eastAsia="Times New Roman" w:hAnsi="Times New Roman" w:cs="Times New Roman"/>
          <w:sz w:val="28"/>
          <w:szCs w:val="28"/>
          <w:lang w:val="kk-KZ" w:eastAsia="ru-RU"/>
        </w:rPr>
        <w:t xml:space="preserve"> – мұнда МС- шекті шығындар, Q - өндірілген өнім саны.</w:t>
      </w:r>
    </w:p>
    <w:p w:rsidR="004C2E74" w:rsidRPr="00587B20" w:rsidRDefault="004C2E74" w:rsidP="004C2E74">
      <w:pPr>
        <w:spacing w:after="0" w:line="240" w:lineRule="auto"/>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sz w:val="28"/>
          <w:szCs w:val="28"/>
          <w:lang w:val="kk-KZ" w:eastAsia="ru-RU"/>
        </w:rPr>
        <w:t xml:space="preserve">3.  </w:t>
      </w:r>
      <w:r w:rsidRPr="00587B20">
        <w:rPr>
          <w:rFonts w:ascii="Times New Roman" w:eastAsia="Times New Roman" w:hAnsi="Times New Roman" w:cs="Times New Roman"/>
          <w:position w:val="-30"/>
          <w:sz w:val="28"/>
          <w:szCs w:val="28"/>
          <w:lang w:val="en-US" w:eastAsia="ru-RU"/>
        </w:rPr>
        <w:object w:dxaOrig="1440" w:dyaOrig="720">
          <v:shape id="_x0000_i1031" type="#_x0000_t75" style="width:1in;height:36pt" o:ole="" fillcolor="window">
            <v:imagedata r:id="rId156" o:title=""/>
          </v:shape>
          <o:OLEObject Type="Embed" ProgID="Equation.3" ShapeID="_x0000_i1031" DrawAspect="Content" ObjectID="_1670054723" r:id="rId157"/>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AТC</w:t>
      </w:r>
      <w:r w:rsidRPr="00587B20">
        <w:rPr>
          <w:rFonts w:ascii="Times New Roman" w:eastAsia="Times New Roman" w:hAnsi="Times New Roman" w:cs="Times New Roman"/>
          <w:sz w:val="28"/>
          <w:szCs w:val="28"/>
          <w:lang w:val="kk-KZ" w:eastAsia="ru-RU"/>
        </w:rPr>
        <w:t>– орташа жалпы шығындар.</w:t>
      </w:r>
    </w:p>
    <w:p w:rsidR="004C2E74" w:rsidRPr="00587B20" w:rsidRDefault="004C2E74" w:rsidP="00E25D2B">
      <w:pPr>
        <w:numPr>
          <w:ilvl w:val="0"/>
          <w:numId w:val="11"/>
        </w:numPr>
        <w:spacing w:after="0" w:line="240" w:lineRule="auto"/>
        <w:ind w:left="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position w:val="-30"/>
          <w:sz w:val="28"/>
          <w:szCs w:val="28"/>
          <w:lang w:val="en-US" w:eastAsia="ru-RU"/>
        </w:rPr>
        <w:object w:dxaOrig="1500" w:dyaOrig="720">
          <v:shape id="_x0000_i1032" type="#_x0000_t75" style="width:73.5pt;height:36pt" o:ole="" fillcolor="window">
            <v:imagedata r:id="rId158" o:title=""/>
          </v:shape>
          <o:OLEObject Type="Embed" ProgID="Equation.3" ShapeID="_x0000_i1032" DrawAspect="Content" ObjectID="_1670054724" r:id="rId159"/>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AFC</w:t>
      </w:r>
      <w:r w:rsidRPr="00587B20">
        <w:rPr>
          <w:rFonts w:ascii="Times New Roman" w:eastAsia="Times New Roman" w:hAnsi="Times New Roman" w:cs="Times New Roman"/>
          <w:sz w:val="28"/>
          <w:szCs w:val="28"/>
          <w:lang w:val="kk-KZ" w:eastAsia="ru-RU"/>
        </w:rPr>
        <w:t xml:space="preserve"> – орташа тұрақты шығындар.</w:t>
      </w:r>
    </w:p>
    <w:p w:rsidR="004C2E74" w:rsidRPr="00587B20" w:rsidRDefault="004C2E74" w:rsidP="00E25D2B">
      <w:pPr>
        <w:numPr>
          <w:ilvl w:val="0"/>
          <w:numId w:val="11"/>
        </w:numPr>
        <w:spacing w:after="0" w:line="240" w:lineRule="auto"/>
        <w:ind w:left="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position w:val="-30"/>
          <w:sz w:val="28"/>
          <w:szCs w:val="28"/>
          <w:lang w:val="en-US" w:eastAsia="ru-RU"/>
        </w:rPr>
        <w:object w:dxaOrig="1460" w:dyaOrig="720">
          <v:shape id="_x0000_i1033" type="#_x0000_t75" style="width:1in;height:36pt" o:ole="" fillcolor="window">
            <v:imagedata r:id="rId160" o:title=""/>
          </v:shape>
          <o:OLEObject Type="Embed" ProgID="Equation.3" ShapeID="_x0000_i1033" DrawAspect="Content" ObjectID="_1670054725" r:id="rId161"/>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 xml:space="preserve">AVC </w:t>
      </w:r>
      <w:r w:rsidRPr="00587B20">
        <w:rPr>
          <w:rFonts w:ascii="Times New Roman" w:eastAsia="Times New Roman" w:hAnsi="Times New Roman" w:cs="Times New Roman"/>
          <w:sz w:val="28"/>
          <w:szCs w:val="28"/>
          <w:lang w:val="kk-KZ" w:eastAsia="ru-RU"/>
        </w:rPr>
        <w:t>–  – орташа өзгермелі шығындар.</w:t>
      </w:r>
    </w:p>
    <w:p w:rsidR="004C2E74" w:rsidRPr="00587B20" w:rsidRDefault="004C2E74" w:rsidP="00E25D2B">
      <w:pPr>
        <w:numPr>
          <w:ilvl w:val="0"/>
          <w:numId w:val="11"/>
        </w:numPr>
        <w:spacing w:after="0" w:line="240" w:lineRule="auto"/>
        <w:ind w:left="0" w:firstLine="0"/>
        <w:jc w:val="both"/>
        <w:rPr>
          <w:rFonts w:ascii="Times New Roman" w:eastAsia="Times New Roman" w:hAnsi="Times New Roman" w:cs="Times New Roman"/>
          <w:sz w:val="28"/>
          <w:szCs w:val="28"/>
          <w:lang w:val="kk-KZ" w:eastAsia="ru-RU"/>
        </w:rPr>
      </w:pPr>
      <w:r w:rsidRPr="00587B20">
        <w:rPr>
          <w:rFonts w:ascii="Times New Roman" w:eastAsia="Times New Roman" w:hAnsi="Times New Roman" w:cs="Times New Roman"/>
          <w:position w:val="-6"/>
          <w:sz w:val="28"/>
          <w:szCs w:val="28"/>
          <w:lang w:val="en-US" w:eastAsia="ru-RU"/>
        </w:rPr>
        <w:object w:dxaOrig="2560" w:dyaOrig="320">
          <v:shape id="_x0000_i1034" type="#_x0000_t75" style="width:130.5pt;height:13.5pt" o:ole="" fillcolor="window">
            <v:imagedata r:id="rId162" o:title=""/>
          </v:shape>
          <o:OLEObject Type="Embed" ProgID="Equation.3" ShapeID="_x0000_i1034" DrawAspect="Content" ObjectID="_1670054726" r:id="rId163"/>
        </w:object>
      </w:r>
      <w:r w:rsidRPr="00587B20">
        <w:rPr>
          <w:rFonts w:ascii="Times New Roman" w:eastAsia="Times New Roman" w:hAnsi="Times New Roman" w:cs="Times New Roman"/>
          <w:sz w:val="28"/>
          <w:szCs w:val="28"/>
          <w:lang w:val="kk-KZ" w:eastAsia="ru-RU"/>
        </w:rPr>
        <w:t xml:space="preserve">, мұнда:  </w:t>
      </w:r>
      <w:r w:rsidRPr="00587B20">
        <w:rPr>
          <w:rFonts w:ascii="Times New Roman" w:eastAsia="Times New Roman" w:hAnsi="Times New Roman" w:cs="Times New Roman"/>
          <w:i/>
          <w:sz w:val="28"/>
          <w:szCs w:val="28"/>
          <w:lang w:val="kk-KZ" w:eastAsia="ru-RU"/>
        </w:rPr>
        <w:t>АТС</w:t>
      </w:r>
      <w:r w:rsidRPr="00587B20">
        <w:rPr>
          <w:rFonts w:ascii="Times New Roman" w:eastAsia="Times New Roman" w:hAnsi="Times New Roman" w:cs="Times New Roman"/>
          <w:sz w:val="28"/>
          <w:szCs w:val="28"/>
          <w:lang w:val="kk-KZ" w:eastAsia="ru-RU"/>
        </w:rPr>
        <w:t xml:space="preserve"> – орташа жалпы шығындар.</w:t>
      </w:r>
    </w:p>
    <w:p w:rsidR="00AF3CF0" w:rsidRDefault="00AF3CF0" w:rsidP="004C2E74">
      <w:pPr>
        <w:spacing w:after="0" w:line="240" w:lineRule="auto"/>
        <w:ind w:firstLine="720"/>
        <w:jc w:val="both"/>
        <w:rPr>
          <w:rFonts w:ascii="Times New Roman" w:hAnsi="Times New Roman"/>
          <w:b/>
          <w:sz w:val="28"/>
          <w:szCs w:val="28"/>
          <w:lang w:val="kk-KZ"/>
        </w:rPr>
      </w:pPr>
    </w:p>
    <w:p w:rsidR="00AF3CF0" w:rsidRPr="00CD217F" w:rsidRDefault="00AF3CF0" w:rsidP="00F4739A">
      <w:pPr>
        <w:spacing w:after="0"/>
        <w:ind w:firstLine="708"/>
        <w:jc w:val="both"/>
        <w:rPr>
          <w:rFonts w:ascii="Times New Roman" w:hAnsi="Times New Roman" w:cs="Times New Roman"/>
          <w:sz w:val="28"/>
          <w:szCs w:val="28"/>
          <w:lang w:val="kk-KZ"/>
        </w:rPr>
      </w:pPr>
      <w:r w:rsidRPr="00CD217F">
        <w:rPr>
          <w:rFonts w:ascii="Times New Roman" w:hAnsi="Times New Roman" w:cs="Times New Roman"/>
          <w:sz w:val="28"/>
          <w:szCs w:val="28"/>
          <w:lang w:val="kk-KZ"/>
        </w:rPr>
        <w:t>Қысқа мерзімді және ұзақ мерзімді кезендегі өндіріс. Кемімелі қайтарымдылық заңы. Шекті өнім.</w:t>
      </w:r>
    </w:p>
    <w:p w:rsidR="004C2E74" w:rsidRPr="00C3202A" w:rsidRDefault="004C2E74" w:rsidP="004C2E74">
      <w:pPr>
        <w:spacing w:after="0" w:line="240" w:lineRule="auto"/>
        <w:ind w:firstLine="720"/>
        <w:jc w:val="both"/>
        <w:rPr>
          <w:rFonts w:ascii="Times New Roman" w:eastAsia="Times New Roman" w:hAnsi="Times New Roman" w:cs="Times New Roman"/>
          <w:sz w:val="28"/>
          <w:szCs w:val="28"/>
          <w:lang w:val="kk-KZ" w:eastAsia="ru-RU"/>
        </w:rPr>
      </w:pPr>
      <w:r w:rsidRPr="00AF3CF0">
        <w:rPr>
          <w:rFonts w:ascii="Times New Roman" w:eastAsia="Times New Roman" w:hAnsi="Times New Roman" w:cs="Times New Roman"/>
          <w:sz w:val="28"/>
          <w:szCs w:val="28"/>
          <w:lang w:val="kk-KZ" w:eastAsia="ru-RU"/>
        </w:rPr>
        <w:lastRenderedPageBreak/>
        <w:t xml:space="preserve">Фирманың басты мақсаты - пайда табу. </w:t>
      </w:r>
      <w:r w:rsidRPr="0015680D">
        <w:rPr>
          <w:rFonts w:ascii="Times New Roman" w:eastAsia="Times New Roman" w:hAnsi="Times New Roman" w:cs="Times New Roman"/>
          <w:b/>
          <w:sz w:val="28"/>
          <w:szCs w:val="28"/>
          <w:lang w:val="kk-KZ" w:eastAsia="ru-RU"/>
        </w:rPr>
        <w:t>Пайда дегеніміз</w:t>
      </w:r>
      <w:r w:rsidRPr="0015680D">
        <w:rPr>
          <w:rFonts w:ascii="Times New Roman" w:eastAsia="Times New Roman" w:hAnsi="Times New Roman" w:cs="Times New Roman"/>
          <w:sz w:val="28"/>
          <w:szCs w:val="28"/>
          <w:lang w:val="kk-KZ" w:eastAsia="ru-RU"/>
        </w:rPr>
        <w:t xml:space="preserve"> –  табыс пен шығындардың  арасындағы  айырмашылық. </w:t>
      </w:r>
      <w:r w:rsidRPr="00C3202A">
        <w:rPr>
          <w:rFonts w:ascii="Times New Roman" w:eastAsia="Times New Roman" w:hAnsi="Times New Roman" w:cs="Times New Roman"/>
          <w:sz w:val="28"/>
          <w:szCs w:val="28"/>
          <w:lang w:val="kk-KZ" w:eastAsia="ru-RU"/>
        </w:rPr>
        <w:t>Табыс  дегеніміз -  сатқан өнімнен түскен түсім.</w:t>
      </w:r>
    </w:p>
    <w:p w:rsidR="004C2E74" w:rsidRPr="00C3202A" w:rsidRDefault="004C2E74" w:rsidP="004C2E74">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Шығындарға  сәйкес табыстардың бірнеше түрі болады:</w:t>
      </w:r>
    </w:p>
    <w:p w:rsidR="004C2E74" w:rsidRPr="00587B20" w:rsidRDefault="00D406FE" w:rsidP="00E25D2B">
      <w:pPr>
        <w:numPr>
          <w:ilvl w:val="0"/>
          <w:numId w:val="12"/>
        </w:numPr>
        <w:spacing w:after="0" w:line="240" w:lineRule="auto"/>
        <w:ind w:left="0" w:firstLine="0"/>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kk-KZ" w:eastAsia="ru-RU"/>
        </w:rPr>
        <w:t xml:space="preserve"> </w:t>
      </w:r>
      <w:r w:rsidR="004C2E74" w:rsidRPr="00587B20">
        <w:rPr>
          <w:rFonts w:ascii="Times New Roman" w:eastAsia="Times New Roman" w:hAnsi="Times New Roman" w:cs="Times New Roman"/>
          <w:sz w:val="28"/>
          <w:szCs w:val="28"/>
          <w:lang w:val="en-US" w:eastAsia="ru-RU"/>
        </w:rPr>
        <w:t xml:space="preserve">Жалпы табыс – </w:t>
      </w:r>
      <w:r w:rsidR="004C2E74" w:rsidRPr="00587B20">
        <w:rPr>
          <w:rFonts w:ascii="Times New Roman" w:eastAsia="Times New Roman" w:hAnsi="Times New Roman" w:cs="Times New Roman"/>
          <w:position w:val="-12"/>
          <w:sz w:val="28"/>
          <w:szCs w:val="28"/>
          <w:lang w:val="en-US" w:eastAsia="ru-RU"/>
        </w:rPr>
        <w:object w:dxaOrig="1400" w:dyaOrig="380">
          <v:shape id="_x0000_i1035" type="#_x0000_t75" style="width:70.5pt;height:19.5pt" o:ole="" fillcolor="window">
            <v:imagedata r:id="rId164" o:title=""/>
          </v:shape>
          <o:OLEObject Type="Embed" ProgID="Equation.3" ShapeID="_x0000_i1035" DrawAspect="Content" ObjectID="_1670054727" r:id="rId165"/>
        </w:object>
      </w:r>
    </w:p>
    <w:p w:rsidR="004C2E74" w:rsidRPr="00587B20" w:rsidRDefault="004C2E74" w:rsidP="004C2E74">
      <w:pPr>
        <w:spacing w:after="0" w:line="240" w:lineRule="auto"/>
        <w:jc w:val="both"/>
        <w:rPr>
          <w:rFonts w:ascii="Times New Roman" w:eastAsia="Times New Roman" w:hAnsi="Times New Roman" w:cs="Times New Roman"/>
          <w:sz w:val="28"/>
          <w:szCs w:val="28"/>
          <w:u w:val="single"/>
          <w:lang w:eastAsia="ru-RU"/>
        </w:rPr>
      </w:pPr>
      <w:r w:rsidRPr="00587B20">
        <w:rPr>
          <w:rFonts w:ascii="Times New Roman" w:eastAsia="Times New Roman" w:hAnsi="Times New Roman" w:cs="Times New Roman"/>
          <w:sz w:val="28"/>
          <w:szCs w:val="28"/>
          <w:lang w:val="ru-MO" w:eastAsia="ru-RU"/>
        </w:rPr>
        <w:t xml:space="preserve">2.Орташа табыс – </w:t>
      </w:r>
      <w:r w:rsidRPr="00587B20">
        <w:rPr>
          <w:rFonts w:ascii="Times New Roman" w:eastAsia="Times New Roman" w:hAnsi="Times New Roman" w:cs="Times New Roman"/>
          <w:position w:val="-30"/>
          <w:sz w:val="28"/>
          <w:szCs w:val="28"/>
          <w:lang w:eastAsia="ru-RU"/>
        </w:rPr>
        <w:object w:dxaOrig="2720" w:dyaOrig="720">
          <v:shape id="_x0000_i1036" type="#_x0000_t75" style="width:135pt;height:36pt" o:ole="" fillcolor="window">
            <v:imagedata r:id="rId166" o:title=""/>
          </v:shape>
          <o:OLEObject Type="Embed" ProgID="Equation.3" ShapeID="_x0000_i1036" DrawAspect="Content" ObjectID="_1670054728" r:id="rId167"/>
        </w:object>
      </w:r>
    </w:p>
    <w:p w:rsidR="004C2E74" w:rsidRPr="00587B20" w:rsidRDefault="004C2E74" w:rsidP="004C2E74">
      <w:pPr>
        <w:spacing w:after="0" w:line="240" w:lineRule="auto"/>
        <w:jc w:val="both"/>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3</w:t>
      </w:r>
      <w:r w:rsidRPr="00587B20">
        <w:rPr>
          <w:rFonts w:ascii="Times New Roman" w:eastAsia="Times New Roman" w:hAnsi="Times New Roman" w:cs="Times New Roman"/>
          <w:sz w:val="28"/>
          <w:szCs w:val="28"/>
          <w:lang w:val="ru-MO" w:eastAsia="ru-RU"/>
        </w:rPr>
        <w:t xml:space="preserve">. Шекті табыс – </w:t>
      </w:r>
      <w:r w:rsidRPr="00587B20">
        <w:rPr>
          <w:rFonts w:ascii="Times New Roman" w:eastAsia="Times New Roman" w:hAnsi="Times New Roman" w:cs="Times New Roman"/>
          <w:position w:val="-30"/>
          <w:sz w:val="28"/>
          <w:szCs w:val="28"/>
          <w:lang w:eastAsia="ru-RU"/>
        </w:rPr>
        <w:object w:dxaOrig="1460" w:dyaOrig="720">
          <v:shape id="_x0000_i1037" type="#_x0000_t75" style="width:1in;height:36pt" o:ole="" fillcolor="window">
            <v:imagedata r:id="rId168" o:title=""/>
          </v:shape>
          <o:OLEObject Type="Embed" ProgID="Equation.3" ShapeID="_x0000_i1037" DrawAspect="Content" ObjectID="_1670054729" r:id="rId169"/>
        </w:object>
      </w:r>
      <w:r w:rsidRPr="00587B20">
        <w:rPr>
          <w:rFonts w:ascii="Times New Roman" w:eastAsia="Times New Roman" w:hAnsi="Times New Roman" w:cs="Times New Roman"/>
          <w:sz w:val="28"/>
          <w:szCs w:val="28"/>
          <w:lang w:eastAsia="ru-RU"/>
        </w:rPr>
        <w:t xml:space="preserve">                                           </w:t>
      </w:r>
    </w:p>
    <w:p w:rsidR="00AF3CF0" w:rsidRDefault="004C2E74" w:rsidP="004C2E74">
      <w:pPr>
        <w:spacing w:after="0" w:line="240" w:lineRule="auto"/>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sz w:val="28"/>
          <w:szCs w:val="28"/>
          <w:lang w:val="ru-MO" w:eastAsia="ru-RU"/>
        </w:rPr>
        <w:t xml:space="preserve">        </w:t>
      </w:r>
    </w:p>
    <w:p w:rsidR="00AF3CF0" w:rsidRPr="00BD08B7" w:rsidRDefault="00BD08B7" w:rsidP="00BD08B7">
      <w:pPr>
        <w:spacing w:after="0" w:line="240" w:lineRule="auto"/>
        <w:ind w:firstLine="708"/>
        <w:jc w:val="both"/>
        <w:rPr>
          <w:rFonts w:ascii="Times New Roman" w:hAnsi="Times New Roman"/>
          <w:b/>
          <w:i/>
          <w:sz w:val="28"/>
          <w:szCs w:val="28"/>
          <w:lang w:val="kk-KZ"/>
        </w:rPr>
      </w:pPr>
      <w:r w:rsidRPr="00BD08B7">
        <w:rPr>
          <w:rFonts w:ascii="Times New Roman" w:hAnsi="Times New Roman"/>
          <w:b/>
          <w:i/>
          <w:sz w:val="28"/>
          <w:szCs w:val="28"/>
          <w:lang w:val="kk-KZ"/>
        </w:rPr>
        <w:t>8.</w:t>
      </w:r>
      <w:r w:rsidR="00AF3CF0" w:rsidRPr="00BD08B7">
        <w:rPr>
          <w:rFonts w:ascii="Times New Roman" w:hAnsi="Times New Roman"/>
          <w:b/>
          <w:i/>
          <w:sz w:val="28"/>
          <w:szCs w:val="28"/>
          <w:lang w:val="kk-KZ"/>
        </w:rPr>
        <w:t>3</w:t>
      </w:r>
      <w:r w:rsidRPr="00BD08B7">
        <w:rPr>
          <w:rFonts w:ascii="Times New Roman" w:hAnsi="Times New Roman"/>
          <w:b/>
          <w:i/>
          <w:sz w:val="28"/>
          <w:szCs w:val="28"/>
          <w:lang w:val="kk-KZ"/>
        </w:rPr>
        <w:t xml:space="preserve"> </w:t>
      </w:r>
      <w:r w:rsidR="00AF3CF0" w:rsidRPr="00BD08B7">
        <w:rPr>
          <w:rFonts w:ascii="Times New Roman" w:eastAsia="Calibri" w:hAnsi="Times New Roman" w:cs="Times New Roman"/>
          <w:b/>
          <w:i/>
          <w:sz w:val="28"/>
          <w:szCs w:val="28"/>
          <w:lang w:val="kk-KZ"/>
        </w:rPr>
        <w:t>Фирманы</w:t>
      </w:r>
      <w:r w:rsidR="00AF3CF0" w:rsidRPr="00BD08B7">
        <w:rPr>
          <w:rFonts w:ascii="Times New Roman" w:eastAsia="Calibri" w:hAnsi="Times New Roman" w:cs="Arial"/>
          <w:b/>
          <w:i/>
          <w:sz w:val="28"/>
          <w:szCs w:val="28"/>
          <w:lang w:val="kk-KZ"/>
        </w:rPr>
        <w:t>ң</w:t>
      </w:r>
      <w:r w:rsidR="00AF3CF0" w:rsidRPr="00BD08B7">
        <w:rPr>
          <w:rFonts w:ascii="Times New Roman" w:eastAsia="Calibri" w:hAnsi="Times New Roman" w:cs="Calibri"/>
          <w:b/>
          <w:i/>
          <w:sz w:val="28"/>
          <w:szCs w:val="28"/>
          <w:lang w:val="kk-KZ"/>
        </w:rPr>
        <w:t xml:space="preserve"> пайданы жо</w:t>
      </w:r>
      <w:r w:rsidR="00AF3CF0" w:rsidRPr="00BD08B7">
        <w:rPr>
          <w:rFonts w:ascii="Times New Roman" w:eastAsia="Calibri" w:hAnsi="Times New Roman" w:cs="Arial"/>
          <w:b/>
          <w:i/>
          <w:sz w:val="28"/>
          <w:szCs w:val="28"/>
          <w:lang w:val="kk-KZ"/>
        </w:rPr>
        <w:t>ғ</w:t>
      </w:r>
      <w:r w:rsidRPr="00BD08B7">
        <w:rPr>
          <w:rFonts w:ascii="Times New Roman" w:eastAsia="Calibri" w:hAnsi="Times New Roman" w:cs="Calibri"/>
          <w:b/>
          <w:i/>
          <w:sz w:val="28"/>
          <w:szCs w:val="28"/>
          <w:lang w:val="kk-KZ"/>
        </w:rPr>
        <w:t>арылату шарты</w:t>
      </w:r>
    </w:p>
    <w:p w:rsidR="004C2E74" w:rsidRPr="00C3202A" w:rsidRDefault="004C2E74" w:rsidP="00AF3CF0">
      <w:pPr>
        <w:spacing w:after="0" w:line="240" w:lineRule="auto"/>
        <w:ind w:firstLine="708"/>
        <w:jc w:val="both"/>
        <w:rPr>
          <w:rFonts w:ascii="Times New Roman" w:eastAsia="Times New Roman" w:hAnsi="Times New Roman" w:cs="Times New Roman"/>
          <w:sz w:val="28"/>
          <w:szCs w:val="28"/>
          <w:lang w:val="kk-KZ" w:eastAsia="ru-RU"/>
        </w:rPr>
      </w:pPr>
      <w:r w:rsidRPr="00BD08B7">
        <w:rPr>
          <w:rFonts w:ascii="Times New Roman" w:eastAsia="Times New Roman" w:hAnsi="Times New Roman" w:cs="Times New Roman"/>
          <w:sz w:val="28"/>
          <w:szCs w:val="28"/>
          <w:lang w:val="kk-KZ" w:eastAsia="ru-RU"/>
        </w:rPr>
        <w:t xml:space="preserve">Масштаб  эффектісі дегеніміз - өндіріс  қарқынының (күш, куаты) өсуі арқылы ресурстардың тиімділігінің артуы, яғни  үнемділігінің өсуі. </w:t>
      </w:r>
      <w:r w:rsidRPr="00C3202A">
        <w:rPr>
          <w:rFonts w:ascii="Times New Roman" w:eastAsia="Times New Roman" w:hAnsi="Times New Roman" w:cs="Times New Roman"/>
          <w:sz w:val="28"/>
          <w:szCs w:val="28"/>
          <w:lang w:val="kk-KZ" w:eastAsia="ru-RU"/>
        </w:rPr>
        <w:t>Мұның мағынасы: өндіріс кеңейіп өсе бастағанда, барлық  факторлар іске кіргенде өнімнің саны өсе бастайды да  шығындардың азаюына  төмендегі себептер әсерін тигізеді:</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C3202A">
        <w:rPr>
          <w:rFonts w:ascii="Times New Roman" w:eastAsia="Times New Roman" w:hAnsi="Times New Roman" w:cs="Times New Roman"/>
          <w:sz w:val="28"/>
          <w:szCs w:val="28"/>
          <w:lang w:val="kk-KZ" w:eastAsia="ru-RU"/>
        </w:rPr>
        <w:t xml:space="preserve">Еңбектің мамандандырылуы. Өндіріс күрделіленген сайын, жоғары деңгейлі кәсіби жұмысшыларға қажеттілік өседі. </w:t>
      </w:r>
      <w:r w:rsidRPr="00587B20">
        <w:rPr>
          <w:rFonts w:ascii="Times New Roman" w:eastAsia="Times New Roman" w:hAnsi="Times New Roman" w:cs="Times New Roman"/>
          <w:sz w:val="28"/>
          <w:szCs w:val="28"/>
          <w:lang w:eastAsia="ru-RU"/>
        </w:rPr>
        <w:t>Осы жағдайда еңбектің өнімділігі де өседі.</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Басқару аппаратының мамандандырылуы.</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Капиталды тиімді пайдалану.  Фирманың қарқыны өскен сайын, қымбат құрал-саймандарды  сатып алу мүмкіншілігі туады.</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Тәжірибелік жұмыстарға ғылыми зерттеу жүргізуді қаржыландырудың  артықшылығы.</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Жарнаманы қаржыландырудың артықшылығы.</w:t>
      </w:r>
    </w:p>
    <w:p w:rsidR="004C2E74" w:rsidRPr="00587B20" w:rsidRDefault="004C2E74" w:rsidP="00E25D2B">
      <w:pPr>
        <w:numPr>
          <w:ilvl w:val="0"/>
          <w:numId w:val="13"/>
        </w:numPr>
        <w:spacing w:after="0" w:line="240" w:lineRule="auto"/>
        <w:ind w:left="0" w:firstLine="0"/>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Тауар  өткізуді (сатуды)  қаржыландырудың артықшылығы.</w:t>
      </w:r>
    </w:p>
    <w:p w:rsidR="004C2E74" w:rsidRPr="00587B20" w:rsidRDefault="004C2E74" w:rsidP="004C2E74">
      <w:pPr>
        <w:spacing w:after="0" w:line="240" w:lineRule="auto"/>
        <w:jc w:val="both"/>
        <w:rPr>
          <w:rFonts w:ascii="Times New Roman" w:eastAsia="Times New Roman" w:hAnsi="Times New Roman" w:cs="Times New Roman"/>
          <w:sz w:val="28"/>
          <w:szCs w:val="28"/>
          <w:lang w:eastAsia="ru-RU"/>
        </w:rPr>
      </w:pPr>
      <w:r w:rsidRPr="00587B20">
        <w:rPr>
          <w:rFonts w:ascii="Times New Roman" w:eastAsia="Times New Roman" w:hAnsi="Times New Roman" w:cs="Times New Roman"/>
          <w:sz w:val="28"/>
          <w:szCs w:val="28"/>
          <w:lang w:eastAsia="ru-RU"/>
        </w:rPr>
        <w:t xml:space="preserve">       Сонымен, осы келтірілген факторлар бір данаға кететін шығындарды азайтуға мүмкіндік береді. Бірақ та,  өндіріс  қарқыны өсуінің шегі болады. Келесі бір кезеңде өндіріс  қарқыны баяулайды да,   шығындардың өсімі өндірістің өсуіне әсерін тигізе де алмайды, сонымен бір данаға шығатын шығындар өсе бастайды, себебі  кәсіпорын өзінің тиімді  күш-қуатының ең жоғары  деңгейіне  жеткеннен кейін, келесі кезеңде  өндірістің өсуі шығынға әкеледі де, өндірістің жағымсыз жағдайы пайда болады.</w:t>
      </w:r>
    </w:p>
    <w:p w:rsidR="007F02E6" w:rsidRPr="00587B20" w:rsidRDefault="004C2E74" w:rsidP="00601FC0">
      <w:pPr>
        <w:spacing w:after="0" w:line="240" w:lineRule="auto"/>
        <w:ind w:firstLine="567"/>
        <w:jc w:val="both"/>
        <w:rPr>
          <w:rFonts w:ascii="Times New Roman" w:eastAsia="Times New Roman" w:hAnsi="Times New Roman" w:cs="Times New Roman"/>
          <w:sz w:val="28"/>
          <w:szCs w:val="28"/>
          <w:lang w:val="ru-MO" w:eastAsia="ru-RU"/>
        </w:rPr>
      </w:pPr>
      <w:r w:rsidRPr="00587B20">
        <w:rPr>
          <w:rFonts w:ascii="Times New Roman" w:eastAsia="Times New Roman" w:hAnsi="Times New Roman" w:cs="Times New Roman"/>
          <w:sz w:val="28"/>
          <w:szCs w:val="28"/>
          <w:lang w:eastAsia="ru-RU"/>
        </w:rPr>
        <w:t xml:space="preserve"> Фирманың қысқа мерзімдегі </w:t>
      </w:r>
      <w:r w:rsidRPr="00587B20">
        <w:rPr>
          <w:rFonts w:ascii="Times New Roman" w:eastAsia="Times New Roman" w:hAnsi="Times New Roman" w:cs="Times New Roman"/>
          <w:b/>
          <w:sz w:val="28"/>
          <w:szCs w:val="28"/>
          <w:lang w:eastAsia="ru-RU"/>
        </w:rPr>
        <w:t>тепе-теңдігі</w:t>
      </w:r>
      <w:r w:rsidRPr="00587B20">
        <w:rPr>
          <w:rFonts w:ascii="Times New Roman" w:eastAsia="Times New Roman" w:hAnsi="Times New Roman" w:cs="Times New Roman"/>
          <w:sz w:val="28"/>
          <w:szCs w:val="28"/>
          <w:lang w:eastAsia="ru-RU"/>
        </w:rPr>
        <w:t>: қазіргі  кезеңдегі экономикалық теорияның дәлелдеуі бойынша:  кәсіпорын  пайданы ең жоғары деңгейде (шығындардың ең төмен деңгейі)  шекті табыс шекті  шығынға тең болған жағдайда алады. (М</w:t>
      </w:r>
      <w:r w:rsidRPr="00587B20">
        <w:rPr>
          <w:rFonts w:ascii="Times New Roman" w:eastAsia="Times New Roman" w:hAnsi="Times New Roman" w:cs="Times New Roman"/>
          <w:sz w:val="28"/>
          <w:szCs w:val="28"/>
          <w:lang w:val="en-US" w:eastAsia="ru-RU"/>
        </w:rPr>
        <w:t>R</w:t>
      </w:r>
      <w:r w:rsidRPr="00587B20">
        <w:rPr>
          <w:rFonts w:ascii="Times New Roman" w:eastAsia="Times New Roman" w:hAnsi="Times New Roman" w:cs="Times New Roman"/>
          <w:sz w:val="28"/>
          <w:szCs w:val="28"/>
          <w:lang w:eastAsia="ru-RU"/>
        </w:rPr>
        <w:t>=</w:t>
      </w:r>
      <w:r w:rsidR="00601FC0" w:rsidRPr="00587B20">
        <w:rPr>
          <w:rFonts w:ascii="Times New Roman" w:eastAsia="Times New Roman" w:hAnsi="Times New Roman" w:cs="Times New Roman"/>
          <w:sz w:val="28"/>
          <w:szCs w:val="28"/>
          <w:lang w:val="ru-MO" w:eastAsia="ru-RU"/>
        </w:rPr>
        <w:t>МС).</w:t>
      </w:r>
    </w:p>
    <w:p w:rsidR="00AF3CF0" w:rsidRDefault="00AF3CF0" w:rsidP="00876F7F">
      <w:pPr>
        <w:spacing w:after="0" w:line="240" w:lineRule="auto"/>
        <w:jc w:val="center"/>
        <w:rPr>
          <w:rFonts w:ascii="Times New Roman" w:eastAsia="Times New Roman" w:hAnsi="Times New Roman" w:cs="Times New Roman"/>
          <w:b/>
          <w:sz w:val="24"/>
          <w:szCs w:val="24"/>
          <w:lang w:val="kk-KZ" w:eastAsia="ru-RU"/>
        </w:rPr>
      </w:pPr>
    </w:p>
    <w:p w:rsidR="00AF3CF0" w:rsidRPr="00876F7F" w:rsidRDefault="00AF3CF0" w:rsidP="00876F7F">
      <w:pPr>
        <w:spacing w:after="0" w:line="240" w:lineRule="auto"/>
        <w:jc w:val="center"/>
        <w:rPr>
          <w:rFonts w:ascii="Times New Roman" w:eastAsia="Times New Roman" w:hAnsi="Times New Roman" w:cs="Times New Roman"/>
          <w:b/>
          <w:i/>
          <w:sz w:val="28"/>
          <w:szCs w:val="28"/>
          <w:lang w:val="kk-KZ" w:eastAsia="ru-RU"/>
        </w:rPr>
      </w:pPr>
      <w:r w:rsidRPr="00876F7F">
        <w:rPr>
          <w:rFonts w:ascii="Times New Roman" w:eastAsia="Times New Roman" w:hAnsi="Times New Roman" w:cs="Times New Roman"/>
          <w:b/>
          <w:i/>
          <w:sz w:val="28"/>
          <w:szCs w:val="28"/>
          <w:lang w:val="kk-KZ" w:eastAsia="ru-RU"/>
        </w:rPr>
        <w:t xml:space="preserve">Тақырып бойынша </w:t>
      </w:r>
      <w:r w:rsidR="00961444" w:rsidRPr="00876F7F">
        <w:rPr>
          <w:rFonts w:ascii="Times New Roman" w:eastAsia="Times New Roman" w:hAnsi="Times New Roman" w:cs="Times New Roman"/>
          <w:b/>
          <w:i/>
          <w:sz w:val="28"/>
          <w:szCs w:val="28"/>
          <w:lang w:val="kk-KZ" w:eastAsia="ru-RU"/>
        </w:rPr>
        <w:t>қосымша</w:t>
      </w:r>
      <w:r w:rsidRPr="00876F7F">
        <w:rPr>
          <w:rFonts w:ascii="Times New Roman" w:eastAsia="Times New Roman" w:hAnsi="Times New Roman" w:cs="Times New Roman"/>
          <w:b/>
          <w:i/>
          <w:sz w:val="28"/>
          <w:szCs w:val="28"/>
          <w:lang w:val="kk-KZ" w:eastAsia="ru-RU"/>
        </w:rPr>
        <w:t xml:space="preserve"> сұрақтары:</w:t>
      </w:r>
    </w:p>
    <w:p w:rsidR="00AF3CF0" w:rsidRPr="00AF3CF0" w:rsidRDefault="00AF3CF0" w:rsidP="00876F7F">
      <w:pPr>
        <w:pStyle w:val="af4"/>
        <w:numPr>
          <w:ilvl w:val="3"/>
          <w:numId w:val="26"/>
        </w:numPr>
        <w:tabs>
          <w:tab w:val="clear" w:pos="2940"/>
          <w:tab w:val="num" w:pos="567"/>
        </w:tabs>
        <w:spacing w:after="0" w:line="240" w:lineRule="auto"/>
        <w:ind w:left="567" w:hanging="141"/>
        <w:rPr>
          <w:rFonts w:ascii="Times New Roman" w:hAnsi="Times New Roman"/>
          <w:sz w:val="28"/>
          <w:szCs w:val="28"/>
          <w:lang w:val="kk-KZ"/>
        </w:rPr>
      </w:pPr>
      <w:r w:rsidRPr="00AF3CF0">
        <w:rPr>
          <w:rFonts w:ascii="Times New Roman" w:hAnsi="Times New Roman"/>
          <w:sz w:val="28"/>
          <w:szCs w:val="28"/>
          <w:lang w:val="sr-Cyrl-CS"/>
        </w:rPr>
        <w:t>Тұрақты шығындарға не жатады?</w:t>
      </w:r>
    </w:p>
    <w:p w:rsidR="00AF3CF0" w:rsidRPr="00AF3CF0" w:rsidRDefault="00AF3CF0" w:rsidP="00876F7F">
      <w:pPr>
        <w:pStyle w:val="af4"/>
        <w:numPr>
          <w:ilvl w:val="3"/>
          <w:numId w:val="26"/>
        </w:numPr>
        <w:tabs>
          <w:tab w:val="clear" w:pos="2940"/>
          <w:tab w:val="num" w:pos="567"/>
        </w:tabs>
        <w:spacing w:after="0" w:line="240" w:lineRule="auto"/>
        <w:ind w:left="567" w:hanging="141"/>
        <w:rPr>
          <w:rFonts w:ascii="Times New Roman" w:hAnsi="Times New Roman"/>
          <w:sz w:val="28"/>
          <w:szCs w:val="28"/>
          <w:lang w:val="kk-KZ"/>
        </w:rPr>
      </w:pPr>
      <w:r>
        <w:rPr>
          <w:rFonts w:ascii="Times New Roman" w:hAnsi="Times New Roman"/>
          <w:sz w:val="28"/>
          <w:szCs w:val="28"/>
          <w:lang w:val="sr-Cyrl-CS"/>
        </w:rPr>
        <w:t>Өзгермелі шығындарға не жатады?</w:t>
      </w:r>
    </w:p>
    <w:p w:rsidR="00695F47" w:rsidRDefault="00AF3CF0" w:rsidP="00DF43B3">
      <w:pPr>
        <w:pStyle w:val="af4"/>
        <w:numPr>
          <w:ilvl w:val="3"/>
          <w:numId w:val="26"/>
        </w:numPr>
        <w:tabs>
          <w:tab w:val="clear" w:pos="2940"/>
          <w:tab w:val="num" w:pos="567"/>
        </w:tabs>
        <w:ind w:left="567" w:hanging="141"/>
        <w:jc w:val="both"/>
        <w:rPr>
          <w:rFonts w:ascii="Times New Roman" w:hAnsi="Times New Roman"/>
          <w:sz w:val="28"/>
          <w:szCs w:val="28"/>
          <w:lang w:val="kk-KZ"/>
        </w:rPr>
      </w:pPr>
      <w:r w:rsidRPr="00695F47">
        <w:rPr>
          <w:rFonts w:ascii="Times New Roman" w:hAnsi="Times New Roman"/>
          <w:sz w:val="28"/>
          <w:szCs w:val="28"/>
          <w:lang w:val="kk-KZ"/>
        </w:rPr>
        <w:t>Табыс дегеніміз не?</w:t>
      </w:r>
    </w:p>
    <w:p w:rsidR="00695F47" w:rsidRDefault="00C31924" w:rsidP="00DF43B3">
      <w:pPr>
        <w:pStyle w:val="af4"/>
        <w:numPr>
          <w:ilvl w:val="0"/>
          <w:numId w:val="26"/>
        </w:numPr>
        <w:tabs>
          <w:tab w:val="num" w:pos="567"/>
        </w:tabs>
        <w:jc w:val="both"/>
        <w:rPr>
          <w:rFonts w:ascii="Times New Roman" w:hAnsi="Times New Roman"/>
          <w:sz w:val="28"/>
          <w:szCs w:val="28"/>
          <w:lang w:val="kk-KZ"/>
        </w:rPr>
      </w:pPr>
      <w:r w:rsidRPr="00695F47">
        <w:rPr>
          <w:rFonts w:ascii="Times New Roman" w:hAnsi="Times New Roman" w:cs="Arial"/>
          <w:sz w:val="28"/>
          <w:szCs w:val="28"/>
          <w:lang w:val="kk-KZ"/>
        </w:rPr>
        <w:t>Қ</w:t>
      </w:r>
      <w:r w:rsidRPr="00695F47">
        <w:rPr>
          <w:rFonts w:ascii="Times New Roman" w:hAnsi="Times New Roman" w:cs="Calibri"/>
          <w:sz w:val="28"/>
          <w:szCs w:val="28"/>
          <w:lang w:val="kk-KZ"/>
        </w:rPr>
        <w:t>ыс</w:t>
      </w:r>
      <w:r w:rsidRPr="00695F47">
        <w:rPr>
          <w:rFonts w:ascii="Times New Roman" w:hAnsi="Times New Roman" w:cs="Arial"/>
          <w:sz w:val="28"/>
          <w:szCs w:val="28"/>
          <w:lang w:val="kk-KZ"/>
        </w:rPr>
        <w:t>қ</w:t>
      </w:r>
      <w:r w:rsidRPr="00695F47">
        <w:rPr>
          <w:rFonts w:ascii="Times New Roman" w:hAnsi="Times New Roman" w:cs="Calibri"/>
          <w:sz w:val="28"/>
          <w:szCs w:val="28"/>
          <w:lang w:val="kk-KZ"/>
        </w:rPr>
        <w:t>а</w:t>
      </w:r>
      <w:r w:rsidRPr="00695F47">
        <w:rPr>
          <w:rFonts w:ascii="Times New Roman" w:hAnsi="Times New Roman"/>
          <w:sz w:val="28"/>
          <w:szCs w:val="28"/>
          <w:lang w:val="kk-KZ"/>
        </w:rPr>
        <w:t xml:space="preserve"> мерзімді кезеңдегі шығындар.</w:t>
      </w:r>
    </w:p>
    <w:p w:rsidR="00917288" w:rsidRDefault="00C31924" w:rsidP="00DF43B3">
      <w:pPr>
        <w:pStyle w:val="af4"/>
        <w:numPr>
          <w:ilvl w:val="0"/>
          <w:numId w:val="26"/>
        </w:numPr>
        <w:tabs>
          <w:tab w:val="num" w:pos="567"/>
        </w:tabs>
        <w:jc w:val="both"/>
        <w:rPr>
          <w:rFonts w:ascii="Times New Roman" w:hAnsi="Times New Roman"/>
          <w:sz w:val="28"/>
          <w:szCs w:val="28"/>
          <w:lang w:val="kk-KZ"/>
        </w:rPr>
      </w:pPr>
      <w:r w:rsidRPr="00695F47">
        <w:rPr>
          <w:rFonts w:ascii="Times New Roman" w:hAnsi="Times New Roman"/>
          <w:sz w:val="28"/>
          <w:szCs w:val="28"/>
          <w:lang w:val="kk-KZ"/>
        </w:rPr>
        <w:t>Ұзақ мерзімді кезеңдегі шығындар.</w:t>
      </w:r>
    </w:p>
    <w:p w:rsidR="00AD6926" w:rsidRDefault="00AD6926" w:rsidP="00AD6926">
      <w:pPr>
        <w:pStyle w:val="af4"/>
        <w:ind w:left="780"/>
        <w:jc w:val="both"/>
        <w:rPr>
          <w:rFonts w:ascii="Times New Roman" w:hAnsi="Times New Roman"/>
          <w:sz w:val="28"/>
          <w:szCs w:val="28"/>
          <w:lang w:val="kk-KZ"/>
        </w:rPr>
      </w:pPr>
    </w:p>
    <w:p w:rsidR="007E0809" w:rsidRPr="00AD6926" w:rsidRDefault="007F02E6" w:rsidP="00DF43B3">
      <w:pPr>
        <w:pStyle w:val="af4"/>
        <w:numPr>
          <w:ilvl w:val="0"/>
          <w:numId w:val="39"/>
        </w:numPr>
        <w:spacing w:after="0" w:line="240" w:lineRule="auto"/>
        <w:ind w:left="0" w:firstLine="0"/>
        <w:jc w:val="center"/>
        <w:rPr>
          <w:rFonts w:ascii="Times New Roman" w:hAnsi="Times New Roman"/>
          <w:b/>
          <w:sz w:val="32"/>
          <w:szCs w:val="32"/>
          <w:lang w:val="kk-KZ"/>
        </w:rPr>
      </w:pPr>
      <w:r w:rsidRPr="00AD6926">
        <w:rPr>
          <w:rFonts w:ascii="Times New Roman" w:hAnsi="Times New Roman"/>
          <w:b/>
          <w:sz w:val="32"/>
          <w:szCs w:val="32"/>
          <w:lang w:val="kk-KZ"/>
        </w:rPr>
        <w:t>Тақырып. Өндіріс факторларының нарығы және факторлық табыстарды</w:t>
      </w:r>
      <w:r w:rsidR="00601FC0" w:rsidRPr="00AD6926">
        <w:rPr>
          <w:rFonts w:ascii="Times New Roman" w:hAnsi="Times New Roman"/>
          <w:b/>
          <w:sz w:val="32"/>
          <w:szCs w:val="32"/>
          <w:lang w:val="kk-KZ"/>
        </w:rPr>
        <w:t xml:space="preserve"> бөлу</w:t>
      </w:r>
    </w:p>
    <w:p w:rsidR="00AD6926" w:rsidRPr="00AD6926" w:rsidRDefault="00AD6926" w:rsidP="00AD6926">
      <w:pPr>
        <w:pStyle w:val="af4"/>
        <w:spacing w:after="0" w:line="240" w:lineRule="auto"/>
        <w:ind w:left="0"/>
        <w:jc w:val="both"/>
        <w:rPr>
          <w:rFonts w:ascii="Times New Roman" w:hAnsi="Times New Roman"/>
          <w:b/>
          <w:sz w:val="32"/>
          <w:szCs w:val="32"/>
          <w:lang w:val="kk-KZ"/>
        </w:rPr>
      </w:pPr>
      <w:r w:rsidRPr="00AD6926">
        <w:rPr>
          <w:rFonts w:ascii="Times New Roman" w:hAnsi="Times New Roman"/>
          <w:b/>
          <w:sz w:val="32"/>
          <w:szCs w:val="32"/>
          <w:lang w:val="kk-KZ"/>
        </w:rPr>
        <w:t>Дәріс 9</w:t>
      </w:r>
    </w:p>
    <w:p w:rsidR="00E950DC" w:rsidRPr="00AD6926" w:rsidRDefault="00F4739A" w:rsidP="00AD6926">
      <w:pPr>
        <w:pStyle w:val="af4"/>
        <w:spacing w:after="0" w:line="240" w:lineRule="auto"/>
        <w:ind w:left="0"/>
        <w:jc w:val="both"/>
        <w:rPr>
          <w:rFonts w:ascii="Times New Roman" w:eastAsia="Calibri" w:hAnsi="Times New Roman"/>
          <w:sz w:val="32"/>
          <w:szCs w:val="32"/>
          <w:lang w:val="kk-KZ"/>
        </w:rPr>
      </w:pPr>
      <w:r w:rsidRPr="00AD6926">
        <w:rPr>
          <w:rFonts w:ascii="Times New Roman" w:eastAsia="Calibri" w:hAnsi="Times New Roman"/>
          <w:sz w:val="32"/>
          <w:szCs w:val="32"/>
          <w:lang w:val="kk-KZ"/>
        </w:rPr>
        <w:t xml:space="preserve">9.1 </w:t>
      </w:r>
      <w:r w:rsidR="00A91050" w:rsidRPr="00AD6926">
        <w:rPr>
          <w:rFonts w:ascii="Times New Roman" w:eastAsia="Calibri" w:hAnsi="Times New Roman"/>
          <w:sz w:val="32"/>
          <w:szCs w:val="32"/>
          <w:lang w:val="kk-KZ"/>
        </w:rPr>
        <w:t>Жалақы еңбектің бағасы ретінде.</w:t>
      </w:r>
    </w:p>
    <w:p w:rsidR="00E950DC" w:rsidRPr="00AD6926" w:rsidRDefault="00F4739A" w:rsidP="00AD6926">
      <w:pPr>
        <w:spacing w:after="0" w:line="240" w:lineRule="auto"/>
        <w:jc w:val="both"/>
        <w:rPr>
          <w:rFonts w:ascii="Times New Roman" w:eastAsia="Calibri" w:hAnsi="Times New Roman" w:cs="Times New Roman"/>
          <w:sz w:val="32"/>
          <w:szCs w:val="32"/>
          <w:lang w:val="kk-KZ"/>
        </w:rPr>
      </w:pPr>
      <w:r w:rsidRPr="00AD6926">
        <w:rPr>
          <w:rFonts w:ascii="Times New Roman" w:eastAsia="Calibri" w:hAnsi="Times New Roman" w:cs="Times New Roman"/>
          <w:sz w:val="32"/>
          <w:szCs w:val="32"/>
          <w:lang w:val="kk-KZ"/>
        </w:rPr>
        <w:t>9.</w:t>
      </w:r>
      <w:r w:rsidR="00A91050" w:rsidRPr="00AD6926">
        <w:rPr>
          <w:rFonts w:ascii="Times New Roman" w:eastAsia="Calibri" w:hAnsi="Times New Roman" w:cs="Times New Roman"/>
          <w:sz w:val="32"/>
          <w:szCs w:val="32"/>
          <w:lang w:val="en-US"/>
        </w:rPr>
        <w:t xml:space="preserve">2  </w:t>
      </w:r>
      <w:r w:rsidR="00A91050" w:rsidRPr="00AD6926">
        <w:rPr>
          <w:rFonts w:ascii="Times New Roman" w:eastAsia="Calibri" w:hAnsi="Times New Roman" w:cs="Times New Roman"/>
          <w:sz w:val="32"/>
          <w:szCs w:val="32"/>
          <w:lang w:val="kk-KZ"/>
        </w:rPr>
        <w:t>Пайыз капитал иесінің факторлық табыс ретінде.</w:t>
      </w:r>
      <w:r w:rsidR="00E950DC" w:rsidRPr="00AD6926">
        <w:rPr>
          <w:rFonts w:ascii="Times New Roman" w:eastAsia="Calibri" w:hAnsi="Times New Roman" w:cs="Times New Roman"/>
          <w:sz w:val="32"/>
          <w:szCs w:val="32"/>
          <w:lang w:val="kk-KZ"/>
        </w:rPr>
        <w:t xml:space="preserve"> </w:t>
      </w:r>
    </w:p>
    <w:p w:rsidR="00E950DC" w:rsidRPr="00AD6926" w:rsidRDefault="00F4739A" w:rsidP="00AD6926">
      <w:pPr>
        <w:spacing w:after="0" w:line="240" w:lineRule="auto"/>
        <w:jc w:val="both"/>
        <w:rPr>
          <w:rFonts w:ascii="Times New Roman" w:hAnsi="Times New Roman" w:cs="Times New Roman"/>
          <w:sz w:val="32"/>
          <w:szCs w:val="32"/>
          <w:lang w:val="kk-KZ"/>
        </w:rPr>
      </w:pPr>
      <w:r w:rsidRPr="00AD6926">
        <w:rPr>
          <w:rFonts w:ascii="Times New Roman" w:eastAsia="Calibri" w:hAnsi="Times New Roman" w:cs="Times New Roman"/>
          <w:sz w:val="32"/>
          <w:szCs w:val="32"/>
          <w:lang w:val="kk-KZ"/>
        </w:rPr>
        <w:t>9.</w:t>
      </w:r>
      <w:r w:rsidR="00A91050" w:rsidRPr="00AD6926">
        <w:rPr>
          <w:rFonts w:ascii="Times New Roman" w:eastAsia="Calibri" w:hAnsi="Times New Roman" w:cs="Times New Roman"/>
          <w:sz w:val="32"/>
          <w:szCs w:val="32"/>
          <w:lang w:val="en-US"/>
        </w:rPr>
        <w:t>3</w:t>
      </w:r>
      <w:r w:rsidRPr="00AD6926">
        <w:rPr>
          <w:rFonts w:ascii="Times New Roman" w:eastAsia="Calibri" w:hAnsi="Times New Roman" w:cs="Times New Roman"/>
          <w:sz w:val="32"/>
          <w:szCs w:val="32"/>
          <w:lang w:val="kk-KZ"/>
        </w:rPr>
        <w:t xml:space="preserve"> </w:t>
      </w:r>
      <w:r w:rsidR="00E950DC" w:rsidRPr="00AD6926">
        <w:rPr>
          <w:rFonts w:ascii="Times New Roman" w:eastAsia="Calibri" w:hAnsi="Times New Roman" w:cs="Times New Roman"/>
          <w:sz w:val="32"/>
          <w:szCs w:val="32"/>
          <w:lang w:val="kk-KZ"/>
        </w:rPr>
        <w:t xml:space="preserve">Жер рентасы. Жер бағасы. Пайда кәсіпкерлік табыс ретінде. </w:t>
      </w:r>
    </w:p>
    <w:p w:rsidR="00E950DC" w:rsidRPr="00AD6926" w:rsidRDefault="007F02E6" w:rsidP="00AD6926">
      <w:pPr>
        <w:spacing w:after="0" w:line="240" w:lineRule="auto"/>
        <w:jc w:val="both"/>
        <w:rPr>
          <w:rFonts w:ascii="Times New Roman" w:eastAsia="Times New Roman" w:hAnsi="Times New Roman" w:cs="Times New Roman"/>
          <w:i/>
          <w:sz w:val="32"/>
          <w:szCs w:val="32"/>
          <w:lang w:val="kk-KZ" w:eastAsia="ru-RU"/>
        </w:rPr>
      </w:pPr>
      <w:r w:rsidRPr="00AD6926">
        <w:rPr>
          <w:rFonts w:ascii="Times New Roman" w:eastAsia="Times New Roman" w:hAnsi="Times New Roman" w:cs="Times New Roman"/>
          <w:sz w:val="32"/>
          <w:szCs w:val="32"/>
          <w:lang w:val="kk-KZ" w:eastAsia="ru-RU"/>
        </w:rPr>
        <w:t xml:space="preserve">     </w:t>
      </w:r>
    </w:p>
    <w:p w:rsidR="00AD6926" w:rsidRPr="00AD6926" w:rsidRDefault="00BD08B7" w:rsidP="00AD6926">
      <w:pPr>
        <w:spacing w:after="0" w:line="240" w:lineRule="auto"/>
        <w:jc w:val="both"/>
        <w:rPr>
          <w:rFonts w:ascii="Times New Roman" w:hAnsi="Times New Roman" w:cs="Times New Roman"/>
          <w:i/>
          <w:sz w:val="28"/>
          <w:szCs w:val="28"/>
          <w:lang w:val="kk-KZ"/>
        </w:rPr>
      </w:pPr>
      <w:r w:rsidRPr="00AD6926">
        <w:rPr>
          <w:rFonts w:ascii="Times New Roman" w:hAnsi="Times New Roman" w:cs="Times New Roman"/>
          <w:b/>
          <w:i/>
          <w:sz w:val="32"/>
          <w:szCs w:val="32"/>
          <w:lang w:val="kk-KZ"/>
        </w:rPr>
        <w:t xml:space="preserve"> </w:t>
      </w:r>
      <w:r w:rsidR="00AD6926" w:rsidRPr="00AD6926">
        <w:rPr>
          <w:rFonts w:ascii="Times New Roman" w:hAnsi="Times New Roman" w:cs="Times New Roman"/>
          <w:b/>
          <w:i/>
          <w:sz w:val="28"/>
          <w:szCs w:val="28"/>
          <w:lang w:val="kk-KZ"/>
        </w:rPr>
        <w:t>Дәрістің мақсаты:</w:t>
      </w:r>
      <w:r w:rsidR="00AD6926" w:rsidRPr="00AD6926">
        <w:rPr>
          <w:rFonts w:ascii="Times New Roman" w:hAnsi="Times New Roman" w:cs="Times New Roman"/>
          <w:i/>
          <w:sz w:val="28"/>
          <w:szCs w:val="28"/>
          <w:lang w:val="kk-KZ"/>
        </w:rPr>
        <w:t xml:space="preserve">  дәріс уақыт аралығында қарастырылып отырған тақырып бойынша лектор студенттердің келесідей сұрақтарына жауап береді: өндіріс факторларының маңыздылығы, олардың табыс көздері,  еңбек, капитал, жер факторлары, жалақы, пайыз, рента, т.б.</w:t>
      </w:r>
    </w:p>
    <w:p w:rsidR="00AD6926" w:rsidRPr="00AD6926" w:rsidRDefault="00AD6926" w:rsidP="00AD6926">
      <w:pPr>
        <w:spacing w:after="0" w:line="240" w:lineRule="auto"/>
        <w:jc w:val="both"/>
        <w:rPr>
          <w:rFonts w:ascii="Times New Roman" w:hAnsi="Times New Roman" w:cs="Times New Roman"/>
          <w:i/>
          <w:sz w:val="28"/>
          <w:szCs w:val="28"/>
          <w:lang w:val="kk-KZ"/>
        </w:rPr>
      </w:pPr>
      <w:r w:rsidRPr="00AD6926">
        <w:rPr>
          <w:rFonts w:ascii="Times New Roman" w:hAnsi="Times New Roman"/>
          <w:b/>
          <w:i/>
          <w:sz w:val="28"/>
          <w:szCs w:val="28"/>
          <w:lang w:val="kk-KZ"/>
        </w:rPr>
        <w:t>Негізгі ұғымдар</w:t>
      </w:r>
      <w:r w:rsidRPr="00AD6926">
        <w:rPr>
          <w:rFonts w:ascii="Times New Roman" w:hAnsi="Times New Roman"/>
          <w:i/>
          <w:sz w:val="28"/>
          <w:szCs w:val="28"/>
          <w:lang w:val="kk-KZ"/>
        </w:rPr>
        <w:t>:  жалақы, мерзімді жалақы, кесімді жалақы, нақты жалақы, номиналды жалақы, рента, дифференциалды рента, абсолютті рента, жер бағасы, капитал, инвестиция, портфельді инвестиция, тікелей инвестиция, пайыз, пайда, жалпы пайда</w:t>
      </w:r>
    </w:p>
    <w:p w:rsidR="00AD6926" w:rsidRPr="00AD6926" w:rsidRDefault="00AD6926" w:rsidP="00AD6926">
      <w:pPr>
        <w:spacing w:after="0" w:line="240" w:lineRule="auto"/>
        <w:jc w:val="both"/>
        <w:rPr>
          <w:rFonts w:ascii="Times New Roman" w:hAnsi="Times New Roman" w:cs="Times New Roman"/>
          <w:i/>
          <w:sz w:val="28"/>
          <w:szCs w:val="28"/>
          <w:lang w:val="kk-KZ"/>
        </w:rPr>
      </w:pPr>
    </w:p>
    <w:p w:rsidR="00A91050" w:rsidRPr="00AD6926" w:rsidRDefault="00BD08B7" w:rsidP="00AD6926">
      <w:pPr>
        <w:spacing w:after="0"/>
        <w:jc w:val="center"/>
        <w:rPr>
          <w:rFonts w:ascii="Times New Roman" w:eastAsia="Calibri" w:hAnsi="Times New Roman" w:cs="Times New Roman"/>
          <w:b/>
          <w:sz w:val="28"/>
          <w:szCs w:val="28"/>
          <w:lang w:val="kk-KZ"/>
        </w:rPr>
      </w:pPr>
      <w:r w:rsidRPr="00AD6926">
        <w:rPr>
          <w:rFonts w:ascii="Times New Roman" w:hAnsi="Times New Roman"/>
          <w:b/>
          <w:sz w:val="28"/>
          <w:szCs w:val="28"/>
          <w:lang w:val="kk-KZ"/>
        </w:rPr>
        <w:t xml:space="preserve">9.1 </w:t>
      </w:r>
      <w:r w:rsidR="00A91050" w:rsidRPr="00AD6926">
        <w:rPr>
          <w:rFonts w:ascii="Times New Roman" w:eastAsia="Calibri" w:hAnsi="Times New Roman" w:cs="Times New Roman"/>
          <w:b/>
          <w:sz w:val="28"/>
          <w:szCs w:val="28"/>
          <w:lang w:val="kk-KZ"/>
        </w:rPr>
        <w:t>Жалақы еңбектің бағасы ретінде.</w:t>
      </w:r>
    </w:p>
    <w:p w:rsidR="007F02E6" w:rsidRPr="00757FCF" w:rsidRDefault="007F02E6" w:rsidP="00E950DC">
      <w:pPr>
        <w:spacing w:after="0" w:line="240" w:lineRule="auto"/>
        <w:ind w:firstLine="708"/>
        <w:jc w:val="both"/>
        <w:rPr>
          <w:rFonts w:ascii="Times New Roman" w:eastAsia="Times New Roman" w:hAnsi="Times New Roman" w:cs="Times New Roman"/>
          <w:color w:val="000000"/>
          <w:sz w:val="28"/>
          <w:szCs w:val="28"/>
          <w:lang w:val="kk-KZ" w:eastAsia="ru-RU"/>
        </w:rPr>
      </w:pPr>
      <w:r w:rsidRPr="00757FCF">
        <w:rPr>
          <w:rFonts w:ascii="Times New Roman" w:eastAsia="Times New Roman" w:hAnsi="Times New Roman" w:cs="Times New Roman"/>
          <w:color w:val="000000"/>
          <w:sz w:val="28"/>
          <w:szCs w:val="28"/>
          <w:lang w:val="kk-KZ" w:eastAsia="ru-RU"/>
        </w:rPr>
        <w:t xml:space="preserve">Экономикалық ресурстардың табыстарын айтқанда ресурстардың үш түрлері (еңбек, жер, капитал)  мен табыстың үш түрін (жалақы, рента, пайыз)  бөліп қарастырады. Бірақ өндіріске тағы бір фактор қажет ол кәсіпкерлік қабілеттілік, ол шаруашылық кешенде ресурстарды жинақтайды және еңбекті ұйымдастырады. Осыдан кейін кәсіпкердің табысы пайда болып табылады.Табыстардың барлық түрлерін қарастырамыз.     </w:t>
      </w:r>
    </w:p>
    <w:p w:rsidR="007F02E6" w:rsidRPr="00E950DC" w:rsidRDefault="00A06D1D" w:rsidP="00BD08B7">
      <w:pPr>
        <w:spacing w:after="0" w:line="240" w:lineRule="auto"/>
        <w:ind w:firstLine="720"/>
        <w:jc w:val="center"/>
        <w:rPr>
          <w:rFonts w:ascii="Times New Roman" w:eastAsia="Times New Roman" w:hAnsi="Times New Roman" w:cs="Times New Roman"/>
          <w:sz w:val="28"/>
          <w:szCs w:val="28"/>
          <w:lang w:val="kk-KZ" w:eastAsia="ru-RU"/>
        </w:rPr>
      </w:pPr>
      <w:r w:rsidRPr="00A06D1D">
        <w:rPr>
          <w:rFonts w:ascii="Times New Roman" w:eastAsia="Times New Roman" w:hAnsi="Times New Roman" w:cs="Times New Roman"/>
          <w:noProof/>
          <w:sz w:val="24"/>
          <w:szCs w:val="24"/>
          <w:lang w:eastAsia="ru-RU"/>
        </w:rPr>
      </w:r>
      <w:r w:rsidRPr="00A06D1D">
        <w:rPr>
          <w:rFonts w:ascii="Times New Roman" w:eastAsia="Times New Roman" w:hAnsi="Times New Roman" w:cs="Times New Roman"/>
          <w:noProof/>
          <w:sz w:val="24"/>
          <w:szCs w:val="24"/>
          <w:lang w:eastAsia="ru-RU"/>
        </w:rPr>
        <w:pict>
          <v:group id="Полотно 127" o:spid="_x0000_s1055" editas="canvas" style="width:459pt;height:225pt;mso-position-horizontal-relative:char;mso-position-vertical-relative:line" coordsize="58293,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">
            <v:shape id="_x0000_s1056" type="#_x0000_t75" style="position:absolute;width:58293;height:28575;visibility:visible">
              <v:fill o:detectmouseclick="t"/>
              <v:path o:connecttype="none"/>
            </v:shape>
            <v:rect id="Rectangle 33" o:spid="_x0000_s1057" style="position:absolute;left:12573;top:12573;width:6858;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HUYMMA&#10;AADcAAAADwAAAGRycy9kb3ducmV2LnhtbERP22rCQBB9F/yHZYS+1Y1Cpaau4gVpSxGsLfo6ZMck&#10;JjsbdteY/n23UPBtDuc6s0VnatGS86VlBaNhAoI4s7rkXMH31/bxGYQPyBpry6Tghzws5v3eDFNt&#10;b/xJ7SHkIoawT1FBEUKTSumzggz6oW2II3e2zmCI0OVSO7zFcFPLcZJMpMGSY0OBDa0LyqrD1Si4&#10;vE/Msa1OpytXGFYfbrp53e+Uehh0yxcQgbpwF/+733ScnzzB3zPxAj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HUYMMAAADcAAAADwAAAAAAAAAAAAAAAACYAgAAZHJzL2Rv&#10;d25yZXYueG1sUEsFBgAAAAAEAAQA9QAAAIgDAAAAAA==&#10;" strokeweight="3pt">
              <v:textbox style="mso-next-textbox:#Rectangle 33">
                <w:txbxContent>
                  <w:p w:rsidR="00CF2362" w:rsidRPr="00E950DC" w:rsidRDefault="00CF2362" w:rsidP="007F02E6">
                    <w:pPr>
                      <w:jc w:val="center"/>
                      <w:rPr>
                        <w:rFonts w:ascii="Times New Roman" w:hAnsi="Times New Roman" w:cs="Times New Roman"/>
                        <w:b/>
                        <w:bCs/>
                        <w:lang w:val="kk-KZ"/>
                      </w:rPr>
                    </w:pPr>
                    <w:r w:rsidRPr="00E950DC">
                      <w:rPr>
                        <w:rFonts w:ascii="Times New Roman" w:hAnsi="Times New Roman" w:cs="Times New Roman"/>
                        <w:b/>
                        <w:bCs/>
                        <w:lang w:val="kk-KZ"/>
                      </w:rPr>
                      <w:t>еңбек</w:t>
                    </w:r>
                  </w:p>
                </w:txbxContent>
              </v:textbox>
            </v:rect>
            <v:rect id="Rectangle 34" o:spid="_x0000_s1058" style="position:absolute;left:22860;top:12573;width:6858;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NKF8MA&#10;AADcAAAADwAAAGRycy9kb3ducmV2LnhtbERPS2vCQBC+F/wPywje6kYPoU1dxQdiixSqlnodstMk&#10;JjsbdteY/nu3UOhtPr7nzBa9aURHzleWFUzGCQji3OqKCwWfp+3jEwgfkDU2lknBD3lYzAcPM8y0&#10;vfGBumMoRAxhn6GCMoQ2k9LnJRn0Y9sSR+7bOoMhQldI7fAWw00jp0mSSoMVx4YSW1qXlNfHq1Fw&#10;eUvNV1efz1euMaz27nmz+3hXajTsly8gAvXhX/znftVxfpLC7zPxAj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NKF8MAAADcAAAADwAAAAAAAAAAAAAAAACYAgAAZHJzL2Rv&#10;d25yZXYueG1sUEsFBgAAAAAEAAQA9QAAAIgDAAAAAA==&#10;" strokeweight="3pt">
              <v:textbox style="mso-next-textbox:#Rectangle 34">
                <w:txbxContent>
                  <w:p w:rsidR="00CF2362" w:rsidRPr="003848A8" w:rsidRDefault="00CF2362" w:rsidP="007F02E6">
                    <w:pPr>
                      <w:jc w:val="center"/>
                      <w:rPr>
                        <w:b/>
                        <w:bCs/>
                        <w:lang w:val="kk-KZ"/>
                      </w:rPr>
                    </w:pPr>
                    <w:r w:rsidRPr="003848A8">
                      <w:rPr>
                        <w:b/>
                        <w:bCs/>
                        <w:lang w:val="kk-KZ"/>
                      </w:rPr>
                      <w:t>жер</w:t>
                    </w:r>
                  </w:p>
                </w:txbxContent>
              </v:textbox>
            </v:rect>
            <v:rect id="Rectangle 35" o:spid="_x0000_s1059" style="position:absolute;left:32004;top:12573;width:9144;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jMMA&#10;AADcAAAADwAAAGRycy9kb3ducmV2LnhtbERPS2vCQBC+F/oflin0Vjf1YG10lapIKyLUB/U6ZKdJ&#10;THY27K4x/ntXKPQ2H99zxtPO1KIl50vLCl57CQjizOqScwWH/fJlCMIHZI21ZVJwJQ/TyePDGFNt&#10;L7yldhdyEUPYp6igCKFJpfRZQQZ9zzbEkfu1zmCI0OVSO7zEcFPLfpIMpMGSY0OBDc0Lyqrd2Sg4&#10;rQbmp62OxzNXGGZr9774/N4o9fzUfYxABOrCv/jP/aXj/OQN7s/EC+Tk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vjMMAAADcAAAADwAAAAAAAAAAAAAAAACYAgAAZHJzL2Rv&#10;d25yZXYueG1sUEsFBgAAAAAEAAQA9QAAAIgDAAAAAA==&#10;" strokeweight="3pt">
              <v:textbox style="mso-next-textbox:#Rectangle 35">
                <w:txbxContent>
                  <w:p w:rsidR="00CF2362" w:rsidRPr="003848A8" w:rsidRDefault="00CF2362" w:rsidP="007F02E6">
                    <w:pPr>
                      <w:jc w:val="center"/>
                      <w:rPr>
                        <w:b/>
                        <w:bCs/>
                      </w:rPr>
                    </w:pPr>
                    <w:r w:rsidRPr="003848A8">
                      <w:rPr>
                        <w:b/>
                        <w:bCs/>
                      </w:rPr>
                      <w:t>капитал</w:t>
                    </w:r>
                  </w:p>
                </w:txbxContent>
              </v:textbox>
            </v:rect>
            <v:rect id="Rectangle 36" o:spid="_x0000_s1060" style="position:absolute;left:42291;top:12573;width:16002;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B7/sYA&#10;AADcAAAADwAAAGRycy9kb3ducmV2LnhtbESPQU/CQBCF7yb8h82QeJOtHogWFoIQo8aYIBK4TrpD&#10;W9qdbXaXUv+9czDxNpP35r1v5svBtaqnEGvPBu4nGSjiwtuaSwP775e7R1AxIVtsPZOBH4qwXIxu&#10;5phbf+Uv6nepVBLCMUcDVUpdrnUsKnIYJ74jFu3kg8Mkayi1DXiVcNfqhyybaoc1S0OFHa0rKprd&#10;xRk4v0/doW+Oxws3mJ4/wtPmdftpzO14WM1AJRrSv/nv+s0Kfia08ox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B7/sYAAADcAAAADwAAAAAAAAAAAAAAAACYAgAAZHJz&#10;L2Rvd25yZXYueG1sUEsFBgAAAAAEAAQA9QAAAIsDAAAAAA==&#10;" strokeweight="3pt">
              <v:textbox style="mso-next-textbox:#Rectangle 36">
                <w:txbxContent>
                  <w:p w:rsidR="00CF2362" w:rsidRPr="00E950DC" w:rsidRDefault="00CF2362" w:rsidP="007F02E6">
                    <w:pPr>
                      <w:jc w:val="center"/>
                      <w:rPr>
                        <w:rFonts w:ascii="Times New Roman" w:hAnsi="Times New Roman" w:cs="Times New Roman"/>
                        <w:b/>
                        <w:bCs/>
                        <w:lang w:val="kk-KZ"/>
                      </w:rPr>
                    </w:pPr>
                    <w:r w:rsidRPr="00E950DC">
                      <w:rPr>
                        <w:rFonts w:ascii="Times New Roman" w:hAnsi="Times New Roman" w:cs="Times New Roman"/>
                        <w:b/>
                        <w:bCs/>
                        <w:lang w:val="kk-KZ"/>
                      </w:rPr>
                      <w:t>Кәсіпкерлік қабілет</w:t>
                    </w:r>
                  </w:p>
                </w:txbxContent>
              </v:textbox>
            </v:rect>
            <v:oval id="Oval 37" o:spid="_x0000_s1061" style="position:absolute;left:10287;top:21717;width:1143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Kw8IA&#10;AADcAAAADwAAAGRycy9kb3ducmV2LnhtbERPS4vCMBC+L/gfwgje1tQKsluN4gNhD15W9+BxaMa2&#10;2ExKkj7012+Ehb3Nx/ec1WYwtejI+cqygtk0AUGcW11xoeDncnz/AOEDssbaMil4kIfNevS2wkzb&#10;nr+pO4dCxBD2GSooQ2gyKX1ekkE/tQ1x5G7WGQwRukJqh30MN7VMk2QhDVYcG0psaF9Sfj+3RsHO&#10;XC9telicHu2wv3b2uZ2nrldqMh62SxCBhvAv/nN/6Tg/+YTX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0rDwgAAANwAAAAPAAAAAAAAAAAAAAAAAJgCAABkcnMvZG93&#10;bnJldi54bWxQSwUGAAAAAAQABAD1AAAAhwMAAAAA&#10;" strokeweight="2.25pt">
              <v:textbox style="mso-next-textbox:#Oval 37">
                <w:txbxContent>
                  <w:p w:rsidR="00CF2362" w:rsidRPr="00E950DC" w:rsidRDefault="00CF2362" w:rsidP="007F02E6">
                    <w:pPr>
                      <w:rPr>
                        <w:rFonts w:ascii="Times New Roman" w:hAnsi="Times New Roman" w:cs="Times New Roman"/>
                        <w:b/>
                        <w:lang w:val="kk-KZ"/>
                      </w:rPr>
                    </w:pPr>
                    <w:r w:rsidRPr="00E950DC">
                      <w:rPr>
                        <w:rFonts w:ascii="Times New Roman" w:hAnsi="Times New Roman" w:cs="Times New Roman"/>
                        <w:b/>
                        <w:lang w:val="kk-KZ"/>
                      </w:rPr>
                      <w:t>жалақы</w:t>
                    </w:r>
                  </w:p>
                </w:txbxContent>
              </v:textbox>
            </v:oval>
            <v:oval id="Oval 38" o:spid="_x0000_s1062" style="position:absolute;left:22860;top:21717;width:9144;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1g8UA&#10;AADcAAAADwAAAGRycy9kb3ducmV2LnhtbESPS2vDMBCE74X8B7GB3ho5LoTiRgl5EOihlyY55LhY&#10;W9vEWhlJfqS/vnso9LbLzM58u95OrlUDhdh4NrBcZKCIS28brgxcL6eXN1AxIVtsPZOBB0XYbmZP&#10;ayysH/mLhnOqlIRwLNBAnVJXaB3LmhzGhe+IRfv2wWGSNVTaBhwl3LU6z7KVdtiwNNTY0aGm8n7u&#10;nYG9u136/Lj6fPTT4Tb4n91rHkZjnufT7h1Uoin9m/+uP6zgLwVf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pHWDxQAAANwAAAAPAAAAAAAAAAAAAAAAAJgCAABkcnMv&#10;ZG93bnJldi54bWxQSwUGAAAAAAQABAD1AAAAigMAAAAA&#10;" strokeweight="2.25pt">
              <v:textbox style="mso-next-textbox:#Oval 38">
                <w:txbxContent>
                  <w:p w:rsidR="00CF2362" w:rsidRPr="003848A8" w:rsidRDefault="00CF2362" w:rsidP="007F02E6">
                    <w:pPr>
                      <w:jc w:val="center"/>
                      <w:rPr>
                        <w:b/>
                        <w:bCs/>
                      </w:rPr>
                    </w:pPr>
                    <w:r w:rsidRPr="003848A8">
                      <w:rPr>
                        <w:b/>
                        <w:bCs/>
                      </w:rPr>
                      <w:t>рента</w:t>
                    </w:r>
                  </w:p>
                </w:txbxContent>
              </v:textbox>
            </v:oval>
            <v:oval id="Oval 39" o:spid="_x0000_s1063" style="position:absolute;left:33147;top:21717;width:10287;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QGMMA&#10;AADcAAAADwAAAGRycy9kb3ducmV2LnhtbERPO2vDMBDeA/kP4grZEtkOhOJGNmlCoUOWJh0yHtbV&#10;NrVORpIf6a+vAoVu9/E9b1/OphMjOd9aVpBuEhDEldUt1wo+r2/rZxA+IGvsLJOCO3koi+Vij7m2&#10;E3/QeAm1iCHsc1TQhNDnUvqqIYN+Y3viyH1ZZzBE6GqpHU4x3HQyS5KdNNhybGiwp2ND1fdlMApe&#10;ze06ZKfd+T7Mx9tofw7bzE1KrZ7mwwuIQHP4F/+533Wcn6bweCZe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QGMMAAADcAAAADwAAAAAAAAAAAAAAAACYAgAAZHJzL2Rv&#10;d25yZXYueG1sUEsFBgAAAAAEAAQA9QAAAIgDAAAAAA==&#10;" strokeweight="2.25pt">
              <v:textbox style="mso-next-textbox:#Oval 39">
                <w:txbxContent>
                  <w:p w:rsidR="00CF2362" w:rsidRPr="003848A8" w:rsidRDefault="00CF2362" w:rsidP="007F02E6">
                    <w:pPr>
                      <w:jc w:val="center"/>
                      <w:rPr>
                        <w:b/>
                        <w:bCs/>
                        <w:lang w:val="kk-KZ"/>
                      </w:rPr>
                    </w:pPr>
                    <w:r w:rsidRPr="003848A8">
                      <w:rPr>
                        <w:b/>
                        <w:bCs/>
                        <w:lang w:val="kk-KZ"/>
                      </w:rPr>
                      <w:t>пайыз</w:t>
                    </w:r>
                  </w:p>
                </w:txbxContent>
              </v:textbox>
            </v:oval>
            <v:oval id="Oval 40" o:spid="_x0000_s1064" style="position:absolute;left:45720;top:21717;width:11430;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pOb8EA&#10;AADcAAAADwAAAGRycy9kb3ducmV2LnhtbERPS4vCMBC+L/gfwgje1tQKIl2j+GBhD3tR9+BxaMa2&#10;2ExKkj7015sFwdt8fM9ZbQZTi46crywrmE0TEMS51RUXCv7O359LED4ga6wtk4I7edisRx8rzLTt&#10;+UjdKRQihrDPUEEZQpNJ6fOSDPqpbYgjd7XOYIjQFVI77GO4qWWaJAtpsOLYUGJD+5Ly26k1Cnbm&#10;cm7Tw+L33g77S2cf23nqeqUm42H7BSLQEN7il/tHx/mzFP6fi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6Tm/BAAAA3AAAAA8AAAAAAAAAAAAAAAAAmAIAAGRycy9kb3du&#10;cmV2LnhtbFBLBQYAAAAABAAEAPUAAACGAwAAAAA=&#10;" strokeweight="2.25pt">
              <v:textbox style="mso-next-textbox:#Oval 40">
                <w:txbxContent>
                  <w:p w:rsidR="00CF2362" w:rsidRPr="003848A8" w:rsidRDefault="00CF2362" w:rsidP="007F02E6">
                    <w:pPr>
                      <w:jc w:val="center"/>
                      <w:rPr>
                        <w:b/>
                        <w:bCs/>
                        <w:lang w:val="kk-KZ"/>
                      </w:rPr>
                    </w:pPr>
                    <w:r w:rsidRPr="003848A8">
                      <w:rPr>
                        <w:b/>
                        <w:bCs/>
                        <w:lang w:val="kk-KZ"/>
                      </w:rPr>
                      <w:t>пайда</w:t>
                    </w: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1" o:spid="_x0000_s1065" type="#_x0000_t13" style="position:absolute;top:19431;width:11430;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8GMAA&#10;AADcAAAADwAAAGRycy9kb3ducmV2LnhtbERPS2vCQBC+F/wPywje6kQFkegqYil483nocZodk2B2&#10;NmZXE/vru4WCt/n4nrNYdbZSD2586UTDaJiAYsmcKSXXcD59vs9A+UBiqHLCGp7sYbXsvS0oNa6V&#10;Az+OIVcxRHxKGooQ6hTRZwVb8kNXs0Tu4hpLIcImR9NQG8NtheMkmaKlUmJDQTVvCs6ux7vV8F19&#10;TL/29W2LBts9/yR46g47rQf9bj0HFbgLL/G/e2vi/NEE/p6JF+D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5k8GMAAAADcAAAADwAAAAAAAAAAAAAAAACYAgAAZHJzL2Rvd25y&#10;ZXYueG1sUEsFBgAAAAAEAAQA9QAAAIUDAAAAAA==&#10;">
              <v:textbox style="mso-next-textbox:#AutoShape 41">
                <w:txbxContent>
                  <w:p w:rsidR="00CF2362" w:rsidRPr="00E950DC" w:rsidRDefault="00CF2362" w:rsidP="007F02E6">
                    <w:pPr>
                      <w:jc w:val="center"/>
                      <w:rPr>
                        <w:rFonts w:ascii="Times New Roman" w:hAnsi="Times New Roman" w:cs="Times New Roman"/>
                        <w:bCs/>
                        <w:lang w:val="kk-KZ"/>
                      </w:rPr>
                    </w:pPr>
                    <w:r w:rsidRPr="00E950DC">
                      <w:rPr>
                        <w:rFonts w:ascii="Times New Roman" w:hAnsi="Times New Roman" w:cs="Times New Roman"/>
                        <w:bCs/>
                        <w:lang w:val="kk-KZ"/>
                      </w:rPr>
                      <w:t>Табыс түрлері</w:t>
                    </w:r>
                  </w:p>
                </w:txbxContent>
              </v:textbox>
            </v:shape>
            <v:shape id="AutoShape 42" o:spid="_x0000_s1066" type="#_x0000_t13" style="position:absolute;top:11430;width:11430;height:9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CkbMAA&#10;AADcAAAADwAAAGRycy9kb3ducmV2LnhtbERPS2vCQBC+F/wPywje6kQRkegqYil483nocZodk2B2&#10;NmZXE/vru4WCt/n4nrNYdbZSD2586UTDaJiAYsmcKSXXcD59vs9A+UBiqHLCGp7sYbXsvS0oNa6V&#10;Az+OIVcxRHxKGooQ6hTRZwVb8kNXs0Tu4hpLIcImR9NQG8NtheMkmaKlUmJDQTVvCs6ux7vV8F19&#10;TL/29W2LBts9/yR46g47rQf9bj0HFbgLL/G/e2vi/NEE/p6JF+D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HCkbMAAAADcAAAADwAAAAAAAAAAAAAAAACYAgAAZHJzL2Rvd25y&#10;ZXYueG1sUEsFBgAAAAAEAAQA9QAAAIUDAAAAAA==&#10;">
              <v:textbox style="mso-next-textbox:#AutoShape 42">
                <w:txbxContent>
                  <w:p w:rsidR="00CF2362" w:rsidRPr="00E950DC" w:rsidRDefault="00CF2362" w:rsidP="007F02E6">
                    <w:pPr>
                      <w:jc w:val="center"/>
                      <w:rPr>
                        <w:rFonts w:ascii="Times New Roman" w:hAnsi="Times New Roman" w:cs="Times New Roman"/>
                        <w:bCs/>
                        <w:lang w:val="kk-KZ"/>
                      </w:rPr>
                    </w:pPr>
                    <w:r w:rsidRPr="00E950DC">
                      <w:rPr>
                        <w:rFonts w:ascii="Times New Roman" w:hAnsi="Times New Roman" w:cs="Times New Roman"/>
                        <w:bCs/>
                        <w:lang w:val="kk-KZ"/>
                      </w:rPr>
                      <w:t>Ресурс түрлері</w:t>
                    </w:r>
                  </w:p>
                </w:txbxContent>
              </v:textbox>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43" o:spid="_x0000_s1067" type="#_x0000_t86" style="position:absolute;left:25432;top:-3144;width:2858;height:2857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PamMYA&#10;AADcAAAADwAAAGRycy9kb3ducmV2LnhtbESPQWvCQBCF7wX/wzJCb3WjYpHUVapQrAYKVQ89Dtlp&#10;EszMhuxWE3+9Wyj0NsN775s3i1XHtbpQ6ysnBsajBBRJ7mwlhYHT8e1pDsoHFIu1EzLQk4fVcvCw&#10;wNS6q3zS5RAKFSHiUzRQhtCkWvu8JEY/cg1J1L5dyxji2hbatniNcK71JEmeNWMl8UKJDW1Kys+H&#10;H46U9bY/F7uv/Trbf0y5z/h2ytiYx2H3+gIqUBf+zX/pdxvrj2fw+0ycQ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cPamMYAAADcAAAADwAAAAAAAAAAAAAAAACYAgAAZHJz&#10;L2Rvd25yZXYueG1sUEsFBgAAAAAEAAQA9QAAAIsDAAAAAA==&#10;" adj="0" strokeweight="3pt"/>
            <v:shape id="AutoShape 44" o:spid="_x0000_s1068" type="#_x0000_t86" style="position:absolute;left:34862;top:-6287;width:2286;height:2857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KYKcIA&#10;AADcAAAADwAAAGRycy9kb3ducmV2LnhtbERPTYvCMBC9C/sfwix407S6uFKNRQVB8LRa9Do0Y1tt&#10;JqWJWvfXbwRhb/N4nzNPO1OLO7WusqwgHkYgiHOrKy4UZIfNYArCeWSNtWVS8CQH6eKjN8dE2wf/&#10;0H3vCxFC2CWooPS+SaR0eUkG3dA2xIE729agD7AtpG7xEcJNLUdRNJEGKw4NJTa0Lim/7m9Gwdfv&#10;pclqkrvdcZ2tNtn34TTOL0r1P7vlDISnzv+L3+6tDvPjCbyeCR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pgpwgAAANwAAAAPAAAAAAAAAAAAAAAAAJgCAABkcnMvZG93&#10;bnJldi54bWxQSwUGAAAAAAQABAD1AAAAhwMAAAAA&#10;" adj="0" strokeweight="3pt">
              <v:stroke dashstyle="1 1" startarrow="block"/>
            </v:shape>
            <v:shapetype id="_x0000_t128" coordsize="21600,21600" o:spt="128" path="m,l21600,,10800,21600xe">
              <v:stroke joinstyle="miter"/>
              <v:path gradientshapeok="t" o:connecttype="custom" o:connectlocs="10800,0;5400,10800;10800,21600;16200,10800" textboxrect="5400,0,16200,10800"/>
            </v:shapetype>
            <v:shape id="AutoShape 45" o:spid="_x0000_s1069" type="#_x0000_t128" style="position:absolute;left:14859;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kacEA&#10;AADcAAAADwAAAGRycy9kb3ducmV2LnhtbERPTYvCMBC9C/6HMII3TevBlWqUZVXwJG7rwePQzLZl&#10;m0ltYq3+erOw4G0e73NWm97UoqPWVZYVxNMIBHFudcWFgnO2nyxAOI+ssbZMCh7kYLMeDlaYaHvn&#10;b+pSX4gQwi5BBaX3TSKly0sy6Ka2IQ7cj20N+gDbQuoW7yHc1HIWRXNpsOLQUGJDXyXlv+nNKKBr&#10;F+8uz9v2mvb5oeZTxpfjVqnxqP9cgvDU+7f4333QYX78AX/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6pGnBAAAA3AAAAA8AAAAAAAAAAAAAAAAAmAIAAGRycy9kb3du&#10;cmV2LnhtbFBLBQYAAAAABAAEAPUAAACGAwAAAAA=&#10;" fillcolor="black"/>
            <v:shape id="AutoShape 46" o:spid="_x0000_s1070" type="#_x0000_t128" style="position:absolute;left:25146;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wG8QA&#10;AADcAAAADwAAAGRycy9kb3ducmV2LnhtbESPzW7CQAyE75V4h5WRuJVNOKAqsCDEj8QJtYEDRytr&#10;koisN2SXkPbp60Ol3mzNeObzcj24RvXUhdqzgXSagCIuvK25NHA5H94/QIWIbLHxTAa+KcB6NXpb&#10;Ymb9i7+oz2OpJIRDhgaqGNtM61BU5DBMfUss2s13DqOsXalthy8Jd42eJclcO6xZGipsaVtRcc+f&#10;zgA9+nR//XnuHvlQHBv+PPP1tDNmMh42C1CRhvhv/rs+WsFPhVaekQn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lMBvEAAAA3AAAAA8AAAAAAAAAAAAAAAAAmAIAAGRycy9k&#10;b3ducmV2LnhtbFBLBQYAAAAABAAEAPUAAACJAwAAAAA=&#10;" fillcolor="black"/>
            <v:shape id="AutoShape 47" o:spid="_x0000_s1071" type="#_x0000_t128" style="position:absolute;left:35433;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gMEA&#10;AADcAAAADwAAAGRycy9kb3ducmV2LnhtbERPTYvCMBC9C/6HMII3TetB1mqUZVXwJG7rwePQzLZl&#10;m0ltYq3+erOw4G0e73NWm97UoqPWVZYVxNMIBHFudcWFgnO2n3yAcB5ZY22ZFDzIwWY9HKww0fbO&#10;39SlvhAhhF2CCkrvm0RKl5dk0E1tQxy4H9sa9AG2hdQt3kO4qeUsiubSYMWhocSGvkrKf9ObUUDX&#10;Lt5dnrftNe3zQ82njC/HrVLjUf+5BOGp92/xv/ugw/x4AX/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2plYDBAAAA3AAAAA8AAAAAAAAAAAAAAAAAmAIAAGRycy9kb3du&#10;cmV2LnhtbFBLBQYAAAAABAAEAPUAAACGAwAAAAA=&#10;" fillcolor="black"/>
            <v:shape id="AutoShape 48" o:spid="_x0000_s1072" type="#_x0000_t128" style="position:absolute;left:49149;top:19431;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2oMQA&#10;AADcAAAADwAAAGRycy9kb3ducmV2LnhtbESPQYvCQAyF7wv+hyGCt3WqB1mqo4i64GnZrR48hk5s&#10;i51M7Yy1+us3B8Fbwnt578ti1btaddSGyrOByTgBRZx7W3Fh4Hj4/vwCFSKyxdozGXhQgNVy8LHA&#10;1Po7/1GXxUJJCIcUDZQxNqnWIS/JYRj7hli0s28dRlnbQtsW7xLuaj1Nkpl2WLE0lNjQpqT8kt2c&#10;Abp2k93pedtesz7f1/x74NPP1pjRsF/PQUXq49v8ut5bwZ8KvjwjE+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9qDEAAAA3AAAAA8AAAAAAAAAAAAAAAAAmAIAAGRycy9k&#10;b3ducmV2LnhtbFBLBQYAAAAABAAEAPUAAACJAwAAAAA=&#10;" fillcolor="black"/>
            <v:line id="Line 49" o:spid="_x0000_s1073" style="position:absolute;visibility:visible" from="35433,8001" to="5029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m4OsIAAADcAAAADwAAAGRycy9kb3ducmV2LnhtbERPTWvCQBC9C/0PyxR6040piKSuIhal&#10;DSIYi+chOybB7Gya3Sbpv3cFwds83ucsVoOpRUetqywrmE4iEMS51RUXCn5O2/EchPPIGmvLpOCf&#10;HKyWL6MFJtr2fKQu84UIIewSVFB63yRSurwkg25iG+LAXWxr0AfYFlK32IdwU8s4imbSYMWhocSG&#10;NiXl1+zPKCh+Uzt7/47TfZ2e02P/udkdukypt9dh/QHC0+Cf4of7S4f58RTuz4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m4OsIAAADcAAAADwAAAAAAAAAAAAAA&#10;AAChAgAAZHJzL2Rvd25yZXYueG1sUEsFBgAAAAAEAAQA+QAAAJADAAAAAA==&#10;" strokeweight="4.5pt"/>
            <v:line id="Line 50" o:spid="_x0000_s1074" style="position:absolute;visibility:visible" from="50292,9144" to="5029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KuosUAAADcAAAADwAAAGRycy9kb3ducmV2LnhtbERPS2vCQBC+F/wPywi96aZplZK6igot&#10;PYj46KHHITtN0u7OJtnVpP31riD0Nh/fc2aL3hpxptZXjhU8jBMQxLnTFRcKPo6vo2cQPiBrNI5J&#10;wS95WMwHdzPMtOt4T+dDKEQMYZ+hgjKEOpPS5yVZ9GNXE0fuy7UWQ4RtIXWLXQy3RqZJMpUWK44N&#10;Jda0Lin/OZysgs1p1TVPuzfzaVZ/2438bibHx0ap+2G/fAERqA//4pv7Xcf5aQrXZ+IFc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5KuosUAAADcAAAADwAAAAAAAAAA&#10;AAAAAAChAgAAZHJzL2Rvd25yZXYueG1sUEsFBgAAAAAEAAQA+QAAAJMDAAAAAA==&#10;" strokeweight="1.5pt">
              <v:stroke dashstyle="dash"/>
            </v:line>
            <v:line id="Line 51" o:spid="_x0000_s1075" style="position:absolute;visibility:visible" from="11430,11430" to="13716,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eD1sIAAADcAAAADwAAAGRycy9kb3ducmV2LnhtbERPTWvCQBC9C/0PyxR6000jiKSuIhZL&#10;G0QwFs9DdkyC2dmY3Sbpv3cFwds83ucsVoOpRUetqywreJ9EIIhzqysuFPwet+M5COeRNdaWScE/&#10;OVgtX0YLTLTt+UBd5gsRQtglqKD0vkmkdHlJBt3ENsSBO9vWoA+wLaRusQ/hppZxFM2kwYpDQ4kN&#10;bUrKL9mfUVBcUzub/sTprk5P6aH/3Hztu0ypt9dh/QHC0+Cf4of7W4f58RTuz4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MeD1sIAAADcAAAADwAAAAAAAAAAAAAA&#10;AAChAgAAZHJzL2Rvd25yZXYueG1sUEsFBgAAAAAEAAQA+QAAAJADAAAAAA==&#10;" strokeweight="4.5pt"/>
            <v:line id="Line 52" o:spid="_x0000_s1076" style="position:absolute;visibility:visible" from="40005,11430" to="42291,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4bosMAAADcAAAADwAAAGRycy9kb3ducmV2LnhtbERPTWvCQBC9F/oflin0ppumIhJdpVha&#10;ahAhafE8ZMckmJ1Ns9sk/ntXEHqbx/uc1WY0jeipc7VlBS/TCARxYXXNpYKf74/JAoTzyBoby6Tg&#10;Qg4268eHFSbaDpxRn/tShBB2CSqovG8TKV1RkUE3tS1x4E62M+gD7EqpOxxCuGlkHEVzabDm0FBh&#10;S9uKinP+ZxSUv6mdv+7idN+kxzQb3refhz5X6vlpfFuC8DT6f/Hd/aXD/HgGt2fCBXJ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uG6LDAAAA3AAAAA8AAAAAAAAAAAAA&#10;AAAAoQIAAGRycy9kb3ducmV2LnhtbFBLBQYAAAAABAAEAPkAAACRAwAAAAA=&#10;" strokeweight="4.5pt"/>
            <v:rect id="Rectangle 53" o:spid="_x0000_s1077" style="position:absolute;left:27432;width:25146;height:6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fyMEA&#10;AADcAAAADwAAAGRycy9kb3ducmV2LnhtbERPS4vCMBC+C/sfwizsTRNfRatRFkFYUA+rC16HZmyL&#10;zaTbRK3/3giCt/n4njNftrYSV2p86VhDv6dAEGfOlJxr+DusuxMQPiAbrByThjt5WC4+OnNMjbvx&#10;L133IRcxhH2KGooQ6lRKnxVk0fdcTRy5k2sshgibXJoGbzHcVnKgVCItlhwbCqxpVVB23l+sBkxG&#10;5n93Gm4Pm0uC07xV6/FRaf312X7PQARqw1v8cv+YOH8w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X8jBAAAA3AAAAA8AAAAAAAAAAAAAAAAAmAIAAGRycy9kb3du&#10;cmV2LnhtbFBLBQYAAAAABAAEAPUAAACGAwAAAAA=&#10;" stroked="f">
              <v:textbox style="mso-next-textbox:#Rectangle 53">
                <w:txbxContent>
                  <w:p w:rsidR="00CF2362" w:rsidRPr="00E950DC" w:rsidRDefault="00CF2362" w:rsidP="007F02E6">
                    <w:pPr>
                      <w:jc w:val="center"/>
                      <w:rPr>
                        <w:rFonts w:ascii="Times New Roman" w:hAnsi="Times New Roman" w:cs="Times New Roman"/>
                        <w:bCs/>
                        <w:lang w:val="kk-KZ"/>
                      </w:rPr>
                    </w:pPr>
                    <w:r w:rsidRPr="00E950DC">
                      <w:rPr>
                        <w:rFonts w:ascii="Times New Roman" w:hAnsi="Times New Roman" w:cs="Times New Roman"/>
                        <w:bCs/>
                        <w:lang w:val="kk-KZ"/>
                      </w:rPr>
                      <w:t>Сатып алу</w:t>
                    </w:r>
                    <w:r w:rsidRPr="00E950DC">
                      <w:rPr>
                        <w:rFonts w:ascii="Times New Roman" w:hAnsi="Times New Roman" w:cs="Times New Roman"/>
                        <w:bCs/>
                      </w:rPr>
                      <w:t xml:space="preserve"> (</w:t>
                    </w:r>
                    <w:r w:rsidRPr="00E950DC">
                      <w:rPr>
                        <w:rFonts w:ascii="Times New Roman" w:hAnsi="Times New Roman" w:cs="Times New Roman"/>
                        <w:bCs/>
                        <w:lang w:val="kk-KZ"/>
                      </w:rPr>
                      <w:t>төлейді</w:t>
                    </w:r>
                    <w:r w:rsidRPr="00E950DC">
                      <w:rPr>
                        <w:rFonts w:ascii="Times New Roman" w:hAnsi="Times New Roman" w:cs="Times New Roman"/>
                        <w:bCs/>
                      </w:rPr>
                      <w:t xml:space="preserve">), </w:t>
                    </w:r>
                    <w:r w:rsidRPr="00E950DC">
                      <w:rPr>
                        <w:rFonts w:ascii="Times New Roman" w:hAnsi="Times New Roman" w:cs="Times New Roman"/>
                        <w:bCs/>
                        <w:lang w:val="kk-KZ"/>
                      </w:rPr>
                      <w:t>өндіріске бірге қатысады</w:t>
                    </w:r>
                  </w:p>
                </w:txbxContent>
              </v:textbox>
            </v:rect>
            <v:line id="Line 54" o:spid="_x0000_s1078" style="position:absolute;flip:y;visibility:visible" from="50292,2286" to="54864,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sPQ78AAADcAAAADwAAAGRycy9kb3ducmV2LnhtbERPS4vCMBC+C/sfwgjeNNFD1a5RZEHY&#10;w7LgA89DMzZdm0lpoq3/fiMI3ubje85q07ta3KkNlWcN04kCQVx4U3Gp4XTcjRcgQkQ2WHsmDQ8K&#10;sFl/DFaYG9/xnu6HWIoUwiFHDTbGJpcyFJYcholviBN38a3DmGBbStNil8JdLWdKZdJhxanBYkNf&#10;lorr4eY0/MzJdr8XeyaDPvPqb6+Wxmo9GvbbTxCR+vgWv9zfJs2fZfB8Jl0g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sPQ78AAADcAAAADwAAAAAAAAAAAAAAAACh&#10;AgAAZHJzL2Rvd25yZXYueG1sUEsFBgAAAAAEAAQA+QAAAI0DAAAAAA==&#10;" strokeweight="4.5pt"/>
            <w10:wrap type="none"/>
            <w10:anchorlock/>
          </v:group>
        </w:pict>
      </w:r>
      <w:r w:rsidR="00AD6926">
        <w:rPr>
          <w:rFonts w:ascii="Times New Roman" w:eastAsia="Times New Roman" w:hAnsi="Times New Roman" w:cs="Times New Roman"/>
          <w:sz w:val="28"/>
          <w:szCs w:val="28"/>
          <w:lang w:val="en-US" w:eastAsia="ru-RU"/>
        </w:rPr>
        <w:t>9</w:t>
      </w:r>
      <w:r w:rsidR="007F02E6" w:rsidRPr="00E950DC">
        <w:rPr>
          <w:rFonts w:ascii="Times New Roman" w:eastAsia="Times New Roman" w:hAnsi="Times New Roman" w:cs="Times New Roman"/>
          <w:sz w:val="28"/>
          <w:szCs w:val="28"/>
          <w:lang w:val="kk-KZ" w:eastAsia="ru-RU"/>
        </w:rPr>
        <w:t>.1.сурет-Өндіріс ресурстарының  негізгі түрлері және оларды қолданудан түскен табыстар</w:t>
      </w:r>
    </w:p>
    <w:p w:rsidR="007F02E6" w:rsidRPr="00E950DC" w:rsidRDefault="007F02E6" w:rsidP="00CC11A1">
      <w:pPr>
        <w:spacing w:after="0" w:line="240" w:lineRule="auto"/>
        <w:ind w:firstLine="567"/>
        <w:jc w:val="both"/>
        <w:rPr>
          <w:rFonts w:ascii="Times New Roman" w:eastAsia="Times New Roman" w:hAnsi="Times New Roman" w:cs="Times New Roman"/>
          <w:color w:val="000000"/>
          <w:sz w:val="28"/>
          <w:szCs w:val="28"/>
          <w:u w:val="single"/>
          <w:lang w:val="kk-KZ" w:eastAsia="ru-RU"/>
        </w:rPr>
      </w:pPr>
    </w:p>
    <w:p w:rsidR="00E950DC" w:rsidRPr="00E741FD"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sidR="00C639D5">
        <w:rPr>
          <w:rFonts w:ascii="Times New Roman" w:eastAsia="Times New Roman" w:hAnsi="Times New Roman" w:cs="Times New Roman"/>
          <w:sz w:val="28"/>
          <w:szCs w:val="28"/>
          <w:lang w:val="kk-KZ" w:eastAsia="ru-RU"/>
        </w:rPr>
        <w:t xml:space="preserve">    </w:t>
      </w:r>
      <w:r w:rsidR="00E741FD" w:rsidRPr="00E741FD">
        <w:rPr>
          <w:rFonts w:ascii="Times New Roman" w:hAnsi="Times New Roman" w:cs="Times New Roman"/>
          <w:sz w:val="28"/>
          <w:szCs w:val="28"/>
          <w:lang w:val="kk-KZ"/>
        </w:rPr>
        <w:t xml:space="preserve">Экономикалық ресурстар өзінің қызметін өндірістік үдеріс барысында іріленген түрінде негізгі өндіріс факторлары ретінде атқарады. Оларға еңбек, </w:t>
      </w:r>
      <w:r w:rsidR="00E741FD" w:rsidRPr="00E741FD">
        <w:rPr>
          <w:rFonts w:ascii="Times New Roman" w:hAnsi="Times New Roman" w:cs="Times New Roman"/>
          <w:sz w:val="28"/>
          <w:szCs w:val="28"/>
          <w:lang w:val="kk-KZ"/>
        </w:rPr>
        <w:lastRenderedPageBreak/>
        <w:t>капитал, жер және басқа да факторлар жатады. Экономикалық қызметті бастайтын және пайда табу мақсатында саналы іс-әрекетке баратын кәсіпкер белгілі бір өнімнің түрін өндіру немесе қызмет көрсету үшін қажетті өндіріс факторларына сұраныс білдіреді. Бұл жерде өндіріс факторларының нарығы қалыптасады. Кәсіпкерлер мен тауар өндірушілер осы нарықтардың негізгі сатып алушылары болып табылады, ал үй шаруашылықтары өндіріс факторларының иелері ретінде сатушылар қызметін атқарады. Әр өндіріс факторына сұраныс пен ұсыныс қалыптасып, ортақ тепе-теңдік баға тағайындалып отырады. Әр өндірістік ресурс өзінің иесіне факторлық табыс алып келе алатындай қасиетке ие болуы тиіс. Мәселен, еңбектің иесі өзіне жалақы алады, капиталды сатушы өзіне пайызды алады, ал жердің иесі рентаға ие</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болады.Өндіріс факторлары нарықтарының кәдімгі тауарлар мен қызметтер нарығынан басты айыршылығы – фирмалар мен тұтынушылар рөлдерінің ауысуында болып табылады: фирмалар ресурстар нарығында сатып алушылар, ал тұтынушылар сатушылар ретінде жұмыс істейді. Басқаша айтқанда, фирмалар ресурстарға сұраныс білдіреді және тұтынушылар ресурстардың ұсынысын</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жасайды.</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Өндіріс факторларының нарықтары – бұл сұраныс пен ұсынысты жасайтын еңбек, капитал және жер сияқты ресурстарға жалақы, пайыз және рента түріндегі бағалардың қалыптасуы орын алатын нарықтар. Бұл жерде өндіріс факторларына сұраныс туынды сұраныс деп аталады, яғни фирмалардың ресурстарға деген сұранысы солардың көмегімен өндірілетін дайын игіліктерге деген сұранысқа тәуелді болып табылады. Егерде, дайын игіліктерге сұраныс өссе, онда соларды өндіруге жұмсалатын ресурстарға да сұраныс артады. Ал, өндіріс факторларының ұсынысы – бұл үй шаруашылықтарының белгілі бір уақытта өз мүмкіндіктерін, атап айтсақ, еңбекті, капиталды және жерді бәсекенің әртүрлі жағдайларында белгілі бір бағамен сата алуға деген дайындықтары. Ұсынысты жасайтын экономикалық субъектілер тұтынушылар, қарапайым адамдар, жалдамалы жұмысшылар, жинақтаушылар,</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қоғам</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ретінде</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көрінуі</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мүмкін.</w:t>
      </w:r>
      <w:r w:rsidR="0097699E">
        <w:rPr>
          <w:rFonts w:ascii="Times New Roman" w:hAnsi="Times New Roman" w:cs="Times New Roman"/>
          <w:sz w:val="28"/>
          <w:szCs w:val="28"/>
          <w:lang w:val="kk-KZ"/>
        </w:rPr>
        <w:t xml:space="preserve"> </w:t>
      </w:r>
      <w:r w:rsidR="00E741FD" w:rsidRPr="00E741FD">
        <w:rPr>
          <w:rFonts w:ascii="Times New Roman" w:hAnsi="Times New Roman" w:cs="Times New Roman"/>
          <w:sz w:val="28"/>
          <w:szCs w:val="28"/>
          <w:lang w:val="kk-KZ"/>
        </w:rPr>
        <w:t>Әр ресурс өзінің иесіне әртүрлі формасында табыстарды қалыптастырады. Факторлық табыстар – бұл ресурстар иелерінің олардың сәйкес түрлеріне (еңбек, жер, капитал және кәсіпкерлік қабілет формаларында) байланысты белгілі бір уақытта сол өндірістік ресурстарын нарықта сатуынан түсетін ақшалай түсімдері. Факторлардың әрбір тобына факторлық табыстың өзіндік формасы сәйкес келеді: еңбек факторының иегерлері үшін факторлық табыстың формасы болып жалақы табылады, капитал иегерлері үшін – пайыз, жер факторының иегерлері үшін – рента, ал кәсіпкерлік қабілет иесі үшін – пайда факторлық табыс болып табылады.</w:t>
      </w:r>
      <w:r w:rsidR="00E741FD" w:rsidRPr="00E741FD">
        <w:rPr>
          <w:rFonts w:ascii="Times New Roman" w:hAnsi="Times New Roman" w:cs="Times New Roman"/>
          <w:sz w:val="28"/>
          <w:szCs w:val="28"/>
          <w:lang w:val="kk-KZ"/>
        </w:rPr>
        <w:br/>
      </w:r>
      <w:r w:rsidR="0097699E">
        <w:rPr>
          <w:rFonts w:ascii="Times New Roman" w:hAnsi="Times New Roman" w:cs="Times New Roman"/>
          <w:sz w:val="28"/>
          <w:szCs w:val="28"/>
          <w:lang w:val="kk-KZ"/>
        </w:rPr>
        <w:t xml:space="preserve">       </w:t>
      </w:r>
      <w:r w:rsidR="00E741FD" w:rsidRPr="00200208">
        <w:rPr>
          <w:rFonts w:ascii="Times New Roman" w:hAnsi="Times New Roman" w:cs="Times New Roman"/>
          <w:sz w:val="28"/>
          <w:szCs w:val="28"/>
          <w:lang w:val="kk-KZ"/>
        </w:rPr>
        <w:t>Негізінен, үш факторлы нарық қарастырылады. Енді осылардың әрқайсысына тоқталайық.</w:t>
      </w:r>
    </w:p>
    <w:p w:rsidR="00F4739A" w:rsidRDefault="00F4739A" w:rsidP="00F4739A">
      <w:pPr>
        <w:pStyle w:val="afc"/>
        <w:jc w:val="both"/>
        <w:rPr>
          <w:rFonts w:ascii="Times New Roman" w:hAnsi="Times New Roman"/>
          <w:sz w:val="28"/>
          <w:szCs w:val="28"/>
          <w:lang w:val="kk-KZ"/>
        </w:rPr>
      </w:pPr>
      <w:r w:rsidRPr="0062724B">
        <w:rPr>
          <w:rFonts w:ascii="Times New Roman" w:hAnsi="Times New Roman"/>
          <w:sz w:val="28"/>
          <w:szCs w:val="28"/>
        </w:rPr>
        <w:t xml:space="preserve">  </w:t>
      </w:r>
      <w:r>
        <w:rPr>
          <w:rFonts w:ascii="Times New Roman" w:hAnsi="Times New Roman"/>
          <w:sz w:val="28"/>
          <w:szCs w:val="28"/>
          <w:lang w:val="kk-KZ"/>
        </w:rPr>
        <w:tab/>
      </w:r>
      <w:r>
        <w:rPr>
          <w:rFonts w:ascii="Times New Roman" w:hAnsi="Times New Roman"/>
          <w:sz w:val="28"/>
          <w:szCs w:val="28"/>
        </w:rPr>
        <w:t>“</w:t>
      </w:r>
      <w:r>
        <w:rPr>
          <w:rFonts w:ascii="Times New Roman" w:hAnsi="Times New Roman"/>
          <w:sz w:val="28"/>
          <w:szCs w:val="28"/>
          <w:lang w:val="kk-KZ"/>
        </w:rPr>
        <w:t>Жалақы</w:t>
      </w:r>
      <w:r w:rsidRPr="0062724B">
        <w:rPr>
          <w:rFonts w:ascii="Times New Roman" w:hAnsi="Times New Roman"/>
          <w:sz w:val="28"/>
          <w:szCs w:val="28"/>
        </w:rPr>
        <w:t xml:space="preserve">” түсінігінің мазмұны экономикалық категория ретінде уақытқа байланысты өзгеріп отырады. Қоғам дамуының кезеңдеріне сәйкес жалақының бірнеше анықтамасы бар. </w:t>
      </w:r>
    </w:p>
    <w:p w:rsidR="00F4739A" w:rsidRPr="0062724B" w:rsidRDefault="00F4739A" w:rsidP="00F4739A">
      <w:pPr>
        <w:pStyle w:val="afc"/>
        <w:ind w:firstLine="708"/>
        <w:jc w:val="both"/>
        <w:rPr>
          <w:rFonts w:ascii="Times New Roman" w:hAnsi="Times New Roman"/>
          <w:sz w:val="28"/>
          <w:szCs w:val="28"/>
        </w:rPr>
      </w:pPr>
      <w:r w:rsidRPr="0062724B">
        <w:rPr>
          <w:rFonts w:ascii="Times New Roman" w:hAnsi="Times New Roman"/>
          <w:sz w:val="28"/>
          <w:szCs w:val="28"/>
        </w:rPr>
        <w:t>ХVІІІ ғасырда</w:t>
      </w:r>
      <w:r>
        <w:rPr>
          <w:rFonts w:ascii="Times New Roman" w:hAnsi="Times New Roman"/>
          <w:sz w:val="28"/>
          <w:szCs w:val="28"/>
          <w:lang w:val="kk-KZ"/>
        </w:rPr>
        <w:t>ғы</w:t>
      </w:r>
      <w:r w:rsidRPr="0062724B">
        <w:rPr>
          <w:rFonts w:ascii="Times New Roman" w:hAnsi="Times New Roman"/>
          <w:sz w:val="28"/>
          <w:szCs w:val="28"/>
        </w:rPr>
        <w:t xml:space="preserve"> белгілі ағылшын экономисті А. С</w:t>
      </w:r>
      <w:r>
        <w:rPr>
          <w:rFonts w:ascii="Times New Roman" w:hAnsi="Times New Roman"/>
          <w:sz w:val="28"/>
          <w:szCs w:val="28"/>
          <w:lang w:val="kk-KZ"/>
        </w:rPr>
        <w:t>м</w:t>
      </w:r>
      <w:r w:rsidRPr="0062724B">
        <w:rPr>
          <w:rFonts w:ascii="Times New Roman" w:hAnsi="Times New Roman"/>
          <w:sz w:val="28"/>
          <w:szCs w:val="28"/>
        </w:rPr>
        <w:t xml:space="preserve">ит: "Жалақы – жұмыскердің жалданушыға еңбек үшін төлейтін ақысы", - деп қарастырған. </w:t>
      </w:r>
      <w:r w:rsidRPr="0062724B">
        <w:rPr>
          <w:rFonts w:ascii="Times New Roman" w:hAnsi="Times New Roman"/>
          <w:sz w:val="28"/>
          <w:szCs w:val="28"/>
        </w:rPr>
        <w:lastRenderedPageBreak/>
        <w:t>Оның ойынша нарықтағы та</w:t>
      </w:r>
      <w:r>
        <w:rPr>
          <w:rFonts w:ascii="Times New Roman" w:hAnsi="Times New Roman"/>
          <w:sz w:val="28"/>
          <w:szCs w:val="28"/>
        </w:rPr>
        <w:t>уар ретінде өнім</w:t>
      </w:r>
      <w:r>
        <w:rPr>
          <w:rFonts w:ascii="Times New Roman" w:hAnsi="Times New Roman"/>
          <w:sz w:val="28"/>
          <w:szCs w:val="28"/>
          <w:lang w:val="kk-KZ"/>
        </w:rPr>
        <w:t xml:space="preserve">  </w:t>
      </w:r>
      <w:r w:rsidRPr="0062724B">
        <w:rPr>
          <w:rFonts w:ascii="Times New Roman" w:hAnsi="Times New Roman"/>
          <w:sz w:val="28"/>
          <w:szCs w:val="28"/>
        </w:rPr>
        <w:t xml:space="preserve">өндіру бойынша процесс ұзақтығы жатса, ал жалақы – ол еңбектің бағасы. </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 Экономикалық ғылымдардың классигі  Д. Рикардоның айтуы бойынша еңбек кез-келген тауар ретінде табиғи және нарықтық құнға ие. Табиғи құнға ол жұмыскер мен оның жанұясының өмір сүру құнын, ал нарықтық құныға сұраныс пен ұсыныс әсерінен ауытқитын жалақыны санаған. </w:t>
      </w:r>
    </w:p>
    <w:p w:rsidR="00F4739A" w:rsidRDefault="00F4739A" w:rsidP="00F4739A">
      <w:pPr>
        <w:pStyle w:val="afc"/>
        <w:jc w:val="both"/>
        <w:rPr>
          <w:rFonts w:ascii="Times New Roman" w:hAnsi="Times New Roman"/>
          <w:sz w:val="28"/>
          <w:szCs w:val="28"/>
          <w:lang w:val="kk-KZ"/>
        </w:rPr>
      </w:pPr>
      <w:r w:rsidRPr="0062724B">
        <w:rPr>
          <w:rFonts w:ascii="Times New Roman" w:hAnsi="Times New Roman"/>
          <w:sz w:val="28"/>
          <w:szCs w:val="28"/>
        </w:rPr>
        <w:t xml:space="preserve">    </w:t>
      </w:r>
      <w:r w:rsidRPr="0062724B">
        <w:rPr>
          <w:rFonts w:ascii="Times New Roman" w:hAnsi="Times New Roman"/>
          <w:sz w:val="28"/>
          <w:szCs w:val="28"/>
        </w:rPr>
        <w:tab/>
        <w:t xml:space="preserve"> К. Маркс басқа көзқараст</w:t>
      </w:r>
      <w:r>
        <w:rPr>
          <w:rFonts w:ascii="Times New Roman" w:hAnsi="Times New Roman"/>
          <w:sz w:val="28"/>
          <w:szCs w:val="28"/>
          <w:lang w:val="kk-KZ"/>
        </w:rPr>
        <w:t>ы</w:t>
      </w:r>
      <w:r w:rsidRPr="0062724B">
        <w:rPr>
          <w:rFonts w:ascii="Times New Roman" w:hAnsi="Times New Roman"/>
          <w:sz w:val="28"/>
          <w:szCs w:val="28"/>
        </w:rPr>
        <w:t xml:space="preserve"> ұсынған. Оның концепциясы бойынша жалақы - “жұмыс күші</w:t>
      </w:r>
      <w:r>
        <w:rPr>
          <w:rFonts w:ascii="Times New Roman" w:hAnsi="Times New Roman"/>
          <w:sz w:val="28"/>
          <w:szCs w:val="28"/>
          <w:lang w:val="kk-KZ"/>
        </w:rPr>
        <w:t>нің</w:t>
      </w:r>
      <w:r w:rsidRPr="0062724B">
        <w:rPr>
          <w:rFonts w:ascii="Times New Roman" w:hAnsi="Times New Roman"/>
          <w:sz w:val="28"/>
          <w:szCs w:val="28"/>
        </w:rPr>
        <w:t xml:space="preserve">”  тауар құнының ақшалай көрінісі. Ол еңбектің тауар ретінде бола алмайтынын және оның құны болмайтын ережені көздеді. </w:t>
      </w:r>
    </w:p>
    <w:p w:rsidR="00F4739A" w:rsidRDefault="00F4739A" w:rsidP="00F4739A">
      <w:pPr>
        <w:pStyle w:val="afc"/>
        <w:ind w:firstLine="708"/>
        <w:jc w:val="both"/>
        <w:rPr>
          <w:rFonts w:ascii="Times New Roman" w:hAnsi="Times New Roman"/>
          <w:sz w:val="28"/>
          <w:szCs w:val="28"/>
          <w:lang w:val="kk-KZ"/>
        </w:rPr>
      </w:pPr>
      <w:r w:rsidRPr="0062724B">
        <w:rPr>
          <w:rFonts w:ascii="Times New Roman" w:hAnsi="Times New Roman"/>
          <w:sz w:val="28"/>
          <w:szCs w:val="28"/>
        </w:rPr>
        <w:t xml:space="preserve">К. Маркс теориясы бойынша жұмысшы барлық еңбек үшін ақы алмайды, тек қажетті еңбек үшін алады. Жалақының экономикалық табиғатының мазмұны -  сол табыс есебінен жұмыс күшінің ұдайы өндіріс процесін қамтамасыз ететін материалдық және рухани қажеттіліктер қанағаттандырылады. </w:t>
      </w:r>
    </w:p>
    <w:p w:rsidR="007F02E6" w:rsidRPr="00E950DC" w:rsidRDefault="007F02E6" w:rsidP="00F4739A">
      <w:pPr>
        <w:spacing w:after="0" w:line="240" w:lineRule="auto"/>
        <w:ind w:firstLine="708"/>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i/>
          <w:sz w:val="28"/>
          <w:szCs w:val="28"/>
          <w:lang w:val="kk-KZ" w:eastAsia="ru-RU"/>
        </w:rPr>
        <w:t xml:space="preserve">Жалақы </w:t>
      </w:r>
      <w:r w:rsidRPr="00E950DC">
        <w:rPr>
          <w:rFonts w:ascii="Times New Roman" w:eastAsia="Times New Roman" w:hAnsi="Times New Roman" w:cs="Times New Roman"/>
          <w:sz w:val="28"/>
          <w:szCs w:val="28"/>
          <w:lang w:val="kk-KZ" w:eastAsia="ru-RU"/>
        </w:rPr>
        <w:t>дегеніміз- жұмысшы күшінің құнының оның бағасының өзгерген түрі.</w:t>
      </w:r>
    </w:p>
    <w:p w:rsidR="007F02E6" w:rsidRPr="00E950DC" w:rsidRDefault="007F02E6" w:rsidP="00CC11A1">
      <w:pPr>
        <w:tabs>
          <w:tab w:val="left" w:pos="480"/>
        </w:tabs>
        <w:spacing w:after="0" w:line="240" w:lineRule="auto"/>
        <w:ind w:firstLine="567"/>
        <w:jc w:val="both"/>
        <w:rPr>
          <w:rFonts w:ascii="Times New Roman" w:eastAsia="Times New Roman" w:hAnsi="Times New Roman" w:cs="Times New Roman"/>
          <w:sz w:val="28"/>
          <w:szCs w:val="28"/>
          <w:lang w:val="kk-KZ" w:eastAsia="ru-RU"/>
        </w:rPr>
      </w:pPr>
    </w:p>
    <w:p w:rsidR="007F02E6" w:rsidRPr="009F3432" w:rsidRDefault="00A06D1D" w:rsidP="00CC11A1">
      <w:pPr>
        <w:spacing w:after="0" w:line="240" w:lineRule="auto"/>
        <w:jc w:val="both"/>
        <w:rPr>
          <w:rFonts w:ascii="Times New Roman" w:eastAsia="Times New Roman" w:hAnsi="Times New Roman" w:cs="Times New Roman"/>
          <w:sz w:val="24"/>
          <w:szCs w:val="24"/>
          <w:lang w:val="ru-MO" w:eastAsia="ru-RU"/>
        </w:rPr>
      </w:pPr>
      <w:r>
        <w:rPr>
          <w:rFonts w:ascii="Times New Roman" w:eastAsia="Times New Roman" w:hAnsi="Times New Roman" w:cs="Times New Roman"/>
          <w:noProof/>
          <w:sz w:val="24"/>
          <w:szCs w:val="24"/>
          <w:lang w:eastAsia="ru-RU"/>
        </w:rPr>
      </w:r>
      <w:r w:rsidRPr="00A06D1D">
        <w:rPr>
          <w:rFonts w:ascii="Times New Roman" w:eastAsia="Times New Roman" w:hAnsi="Times New Roman" w:cs="Times New Roman"/>
          <w:noProof/>
          <w:sz w:val="24"/>
          <w:szCs w:val="24"/>
          <w:lang w:eastAsia="ru-RU"/>
        </w:rPr>
        <w:pict>
          <v:group id="Полотно 104" o:spid="_x0000_s1079" editas="canvas" style="width:486pt;height:180pt;mso-position-horizontal-relative:char;mso-position-vertical-relative:line" coordsize="61722,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">
            <v:shape id="_x0000_s1080" type="#_x0000_t75" style="position:absolute;width:61722;height:22860;visibility:visible">
              <v:fill o:detectmouseclick="t"/>
              <v:path o:connecttype="none"/>
            </v:shape>
            <v:oval id="Oval 17" o:spid="_x0000_s1081" style="position:absolute;top:1143;width:20574;height:16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1bb8A&#10;AADbAAAADwAAAGRycy9kb3ducmV2LnhtbERPy4rCMBTdC/MP4Q7MTlOHsTjVKIMi6EZ8zAdcmmtT&#10;bG5Kkz78e7MQXB7Oe7kebCU6anzpWMF0koAgzp0uuVDwf92N5yB8QNZYOSYFD/KwXn2Mlphp1/OZ&#10;uksoRAxhn6ECE0KdSelzQxb9xNXEkbu5xmKIsCmkbrCP4baS30mSSoslxwaDNW0M5fdLaxWc2582&#10;7d3pURw2Xb+dGZNej0apr8/hbwEi0BDe4pd7rxX8xvXxS/wBc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OHVtvwAAANsAAAAPAAAAAAAAAAAAAAAAAJgCAABkcnMvZG93bnJl&#10;di54bWxQSwUGAAAAAAQABAD1AAAAhAMAAAAA&#10;">
              <v:shadow on="t" opacity=".5" offset="6pt,6pt"/>
              <v:textbox>
                <w:txbxContent>
                  <w:p w:rsidR="00CF2362" w:rsidRPr="006538BC" w:rsidRDefault="00CF2362" w:rsidP="007F02E6">
                    <w:pPr>
                      <w:jc w:val="center"/>
                      <w:rPr>
                        <w:rFonts w:ascii="Times New Roman" w:hAnsi="Times New Roman" w:cs="Times New Roman"/>
                        <w:b/>
                        <w:sz w:val="28"/>
                        <w:szCs w:val="28"/>
                        <w:lang w:val="ru-MO"/>
                      </w:rPr>
                    </w:pPr>
                    <w:r w:rsidRPr="006538BC">
                      <w:rPr>
                        <w:rStyle w:val="af3"/>
                        <w:rFonts w:ascii="Times New Roman" w:hAnsi="Times New Roman" w:cs="Times New Roman"/>
                        <w:b/>
                        <w:color w:val="000000"/>
                        <w:sz w:val="28"/>
                        <w:szCs w:val="28"/>
                        <w:lang w:val="kk-KZ"/>
                      </w:rPr>
                      <w:t>Жалақыны анықтайтын негізгі факторлар</w:t>
                    </w:r>
                  </w:p>
                  <w:p w:rsidR="00CF2362" w:rsidRPr="006327C7" w:rsidRDefault="00CF2362" w:rsidP="007F02E6">
                    <w:pPr>
                      <w:jc w:val="center"/>
                      <w:rPr>
                        <w:sz w:val="28"/>
                        <w:szCs w:val="28"/>
                      </w:rPr>
                    </w:pPr>
                  </w:p>
                </w:txbxContent>
              </v:textbox>
            </v:oval>
            <v:rect id="Rectangle 18" o:spid="_x0000_s1082" style="position:absolute;left:35433;top:1143;width:2400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textbox>
                <w:txbxContent>
                  <w:p w:rsidR="00CF2362" w:rsidRPr="006538BC" w:rsidRDefault="00CF2362" w:rsidP="007F02E6">
                    <w:pPr>
                      <w:rPr>
                        <w:rFonts w:ascii="Times New Roman" w:hAnsi="Times New Roman" w:cs="Times New Roman"/>
                        <w:b/>
                        <w:sz w:val="24"/>
                        <w:szCs w:val="24"/>
                      </w:rPr>
                    </w:pPr>
                    <w:r w:rsidRPr="006327C7">
                      <w:rPr>
                        <w:b/>
                        <w:sz w:val="28"/>
                        <w:szCs w:val="28"/>
                        <w:lang w:val="ru-MO"/>
                      </w:rPr>
                      <w:t xml:space="preserve">   </w:t>
                    </w:r>
                    <w:r w:rsidRPr="006538BC">
                      <w:rPr>
                        <w:rFonts w:ascii="Times New Roman" w:hAnsi="Times New Roman" w:cs="Times New Roman"/>
                        <w:b/>
                        <w:sz w:val="24"/>
                        <w:szCs w:val="24"/>
                        <w:lang w:val="ru-MO"/>
                      </w:rPr>
                      <w:t>жұмысшы күшінің құны</w:t>
                    </w:r>
                  </w:p>
                </w:txbxContent>
              </v:textbox>
            </v:rect>
            <v:rect id="Rectangle 19" o:spid="_x0000_s1083" style="position:absolute;left:30861;top:4572;width:3086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textbox>
                <w:txbxContent>
                  <w:p w:rsidR="00CF2362" w:rsidRPr="006538BC" w:rsidRDefault="00CF2362" w:rsidP="007F02E6">
                    <w:pPr>
                      <w:rPr>
                        <w:rFonts w:ascii="Times New Roman" w:hAnsi="Times New Roman" w:cs="Times New Roman"/>
                        <w:b/>
                        <w:sz w:val="24"/>
                        <w:szCs w:val="24"/>
                      </w:rPr>
                    </w:pPr>
                    <w:r w:rsidRPr="006538BC">
                      <w:rPr>
                        <w:rFonts w:ascii="Times New Roman" w:hAnsi="Times New Roman" w:cs="Times New Roman"/>
                        <w:b/>
                        <w:sz w:val="24"/>
                        <w:szCs w:val="24"/>
                        <w:lang w:val="ru-MO"/>
                      </w:rPr>
                      <w:t>еңбек нарығындағы конъюнктура</w:t>
                    </w:r>
                  </w:p>
                </w:txbxContent>
              </v:textbox>
            </v:rect>
            <v:rect id="Rectangle 20" o:spid="_x0000_s1084" style="position:absolute;left:21717;top:8001;width:38862;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textbox>
                <w:txbxContent>
                  <w:p w:rsidR="00CF2362" w:rsidRPr="006538BC" w:rsidRDefault="00CF2362" w:rsidP="007F02E6">
                    <w:pPr>
                      <w:rPr>
                        <w:rFonts w:ascii="Times New Roman" w:hAnsi="Times New Roman" w:cs="Times New Roman"/>
                        <w:b/>
                        <w:sz w:val="24"/>
                        <w:szCs w:val="24"/>
                      </w:rPr>
                    </w:pPr>
                    <w:r w:rsidRPr="006538BC">
                      <w:rPr>
                        <w:b/>
                        <w:sz w:val="24"/>
                        <w:szCs w:val="24"/>
                        <w:lang w:val="ru-MO"/>
                      </w:rPr>
                      <w:t xml:space="preserve">                 </w:t>
                    </w:r>
                    <w:r w:rsidRPr="006538BC">
                      <w:rPr>
                        <w:rFonts w:ascii="Times New Roman" w:hAnsi="Times New Roman" w:cs="Times New Roman"/>
                        <w:b/>
                        <w:sz w:val="24"/>
                        <w:szCs w:val="24"/>
                        <w:lang w:val="ru-MO"/>
                      </w:rPr>
                      <w:t>жұмысшының еңбек өнімділігінің өсуі</w:t>
                    </w:r>
                  </w:p>
                </w:txbxContent>
              </v:textbox>
            </v:rect>
            <v:rect id="Rectangle 21" o:spid="_x0000_s1085" style="position:absolute;left:21717;top:11430;width:3886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textbox>
                <w:txbxContent>
                  <w:p w:rsidR="00CF2362" w:rsidRPr="006538BC" w:rsidRDefault="00CF2362" w:rsidP="007F02E6">
                    <w:pPr>
                      <w:jc w:val="center"/>
                      <w:rPr>
                        <w:rFonts w:ascii="Times New Roman" w:hAnsi="Times New Roman" w:cs="Times New Roman"/>
                        <w:b/>
                        <w:sz w:val="24"/>
                        <w:szCs w:val="24"/>
                      </w:rPr>
                    </w:pPr>
                    <w:r>
                      <w:rPr>
                        <w:b/>
                        <w:lang w:val="ru-MO"/>
                      </w:rPr>
                      <w:t xml:space="preserve">        </w:t>
                    </w:r>
                    <w:r w:rsidRPr="006538BC">
                      <w:rPr>
                        <w:rFonts w:ascii="Times New Roman" w:hAnsi="Times New Roman" w:cs="Times New Roman"/>
                        <w:b/>
                        <w:sz w:val="24"/>
                        <w:szCs w:val="24"/>
                        <w:lang w:val="ru-MO"/>
                      </w:rPr>
                      <w:t>жұмысшының квалификациясы мен    еңбек сипаты</w:t>
                    </w:r>
                  </w:p>
                </w:txbxContent>
              </v:textbox>
            </v:rect>
            <v:rect id="Rectangle 22" o:spid="_x0000_s1086" style="position:absolute;left:21717;top:16002;width:36576;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75MQA&#10;AADbAAAADwAAAGRycy9kb3ducmV2LnhtbESPQWvCQBSE7wX/w/KE3uquVUONbkIRhELbQ7XQ6yP7&#10;TILZtzG7Jum/dwsFj8PMfMNs89E2oqfO1441zGcKBHHhTM2lhu/j/ukFhA/IBhvHpOGXPOTZ5GGL&#10;qXEDf1F/CKWIEPYpaqhCaFMpfVGRRT9zLXH0Tq6zGKLsSmk6HCLcNvJZqURarDkuVNjSrqLifLha&#10;DZgszeXztPg4vl8TXJej2q9+lNaP0/F1AyLQGO7h//ab0bBe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MO+TEAAAA2wAAAA8AAAAAAAAAAAAAAAAAmAIAAGRycy9k&#10;b3ducmV2LnhtbFBLBQYAAAAABAAEAPUAAACJAwAAAAA=&#10;" stroked="f">
              <v:textbox>
                <w:txbxContent>
                  <w:p w:rsidR="00CF2362" w:rsidRPr="006538BC" w:rsidRDefault="00CF2362" w:rsidP="007F02E6">
                    <w:pPr>
                      <w:rPr>
                        <w:rFonts w:ascii="Times New Roman" w:hAnsi="Times New Roman" w:cs="Times New Roman"/>
                        <w:b/>
                        <w:sz w:val="24"/>
                        <w:szCs w:val="24"/>
                      </w:rPr>
                    </w:pPr>
                    <w:r>
                      <w:rPr>
                        <w:b/>
                        <w:lang w:val="ru-MO"/>
                      </w:rPr>
                      <w:t xml:space="preserve">           </w:t>
                    </w:r>
                    <w:r w:rsidRPr="006538BC">
                      <w:rPr>
                        <w:rFonts w:ascii="Times New Roman" w:hAnsi="Times New Roman" w:cs="Times New Roman"/>
                        <w:b/>
                        <w:sz w:val="24"/>
                        <w:szCs w:val="24"/>
                        <w:lang w:val="ru-MO"/>
                      </w:rPr>
                      <w:t>жалақының қоғамдық деңгейі</w:t>
                    </w:r>
                  </w:p>
                </w:txbxContent>
              </v:textbox>
            </v:rect>
            <v:rect id="Rectangle 23" o:spid="_x0000_s1087" style="position:absolute;left:12573;top:19431;width:48006;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textbox>
                <w:txbxContent>
                  <w:p w:rsidR="00CF2362" w:rsidRPr="006538BC" w:rsidRDefault="00CF2362" w:rsidP="007F02E6">
                    <w:pPr>
                      <w:rPr>
                        <w:rFonts w:ascii="Times New Roman" w:hAnsi="Times New Roman" w:cs="Times New Roman"/>
                        <w:b/>
                        <w:sz w:val="24"/>
                        <w:szCs w:val="24"/>
                      </w:rPr>
                    </w:pPr>
                    <w:r>
                      <w:rPr>
                        <w:lang w:val="ru-MO"/>
                      </w:rPr>
                      <w:t xml:space="preserve">    </w:t>
                    </w:r>
                    <w:r w:rsidRPr="006538BC">
                      <w:rPr>
                        <w:rFonts w:ascii="Times New Roman" w:hAnsi="Times New Roman" w:cs="Times New Roman"/>
                        <w:b/>
                        <w:sz w:val="24"/>
                        <w:szCs w:val="24"/>
                        <w:lang w:val="ru-MO"/>
                      </w:rPr>
                      <w:t>жынысы, ұлты, діні және т.б. белгілеріне байланысты</w:t>
                    </w:r>
                  </w:p>
                </w:txbxContent>
              </v:textbox>
            </v:rect>
            <v:line id="Line 24" o:spid="_x0000_s1088" style="position:absolute;visibility:visible" from="17145,2286" to="35433,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rM6MYAAADbAAAADwAAAGRycy9kb3ducmV2LnhtbESP3WrCQBSE74W+w3IKvRHdpBW1qauI&#10;UlChrT+l14fsaRKaPRuyqyY+vVsQvBxm5htmMmtMKU5Uu8KygrgfgSBOrS44U/B9eO+NQTiPrLG0&#10;TApacjCbPnQmmGh75h2d9j4TAcIuQQW591UipUtzMuj6tiIO3q+tDfog60zqGs8Bbkr5HEVDabDg&#10;sJBjRYuc0r/90SjY0GU5XHe/PnDg4+1P+9KN2+JTqafHZv4GwlPj7+Fbe6UVvI7g/0v4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qzOjGAAAA2wAAAA8AAAAAAAAA&#10;AAAAAAAAoQIAAGRycy9kb3ducmV2LnhtbFBLBQYAAAAABAAEAPkAAACUAwAAAAA=&#10;" strokeweight="2.25pt">
              <v:stroke endarrow="block"/>
            </v:line>
            <v:line id="Line 25" o:spid="_x0000_s1089" style="position:absolute;visibility:visible" from="20574,5715" to="32004,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VYmsIAAADbAAAADwAAAGRycy9kb3ducmV2LnhtbERPy2rCQBTdF/yH4RbcSJ2kFqnRUUqL&#10;oILPFteXzG0SzNwJmVETv95ZCC4P5z2ZNaYUF6pdYVlB3I9AEKdWF5wp+Pudv32CcB5ZY2mZFLTk&#10;YDbtvEww0fbKe7ocfCZCCLsEFeTeV4mULs3JoOvbijhw/7Y26AOsM6lrvIZwU8r3KBpKgwWHhhwr&#10;+s4pPR3ORsGKbj/DZW+7xg8f747toBe3xUap7mvzNQbhqfFP8cO90ApGYWz4En6A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HVYmsIAAADbAAAADwAAAAAAAAAAAAAA&#10;AAChAgAAZHJzL2Rvd25yZXYueG1sUEsFBgAAAAAEAAQA+QAAAJADAAAAAA==&#10;" strokeweight="2.25pt">
              <v:stroke endarrow="block"/>
            </v:line>
            <v:line id="Line 26" o:spid="_x0000_s1090" style="position:absolute;visibility:visible" from="21717,10287" to="27432,1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9AcYAAADbAAAADwAAAGRycy9kb3ducmV2LnhtbESP3WrCQBSE74W+w3IKvRHdpBYxqasU&#10;RdCCbf3B60P2NAnNng3ZVZM+vVsoeDnMzDfMdN6aSlyocaVlBfEwAkGcWV1yruB4WA0mIJxH1lhZ&#10;JgUdOZjPHnpTTLW98o4ue5+LAGGXooLC+zqV0mUFGXRDWxMH79s2Bn2QTS51g9cAN5V8jqKxNFhy&#10;WCiwpkVB2c/+bBS80+9yvOl/bvHFx1+nbtSPu/JDqafH9u0VhKfW38P/7bVWkCTw9yX8AD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5/QHGAAAA2wAAAA8AAAAAAAAA&#10;AAAAAAAAoQIAAGRycy9kb3ducmV2LnhtbFBLBQYAAAAABAAEAPkAAACUAwAAAAA=&#10;" strokeweight="2.25pt">
              <v:stroke endarrow="block"/>
            </v:line>
            <v:line id="Line 27" o:spid="_x0000_s1091" style="position:absolute;visibility:visible" from="21717,12573" to="2514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AmiccAAADcAAAADwAAAGRycy9kb3ducmV2LnhtbESPW2vCQBCF3wv9D8sUfBHdpC0i0VVK&#10;S0ELvXjB5yE7JqHZ2ZBdNfHXOw+Fvs1wzpzzzXzZuVqdqQ2VZwPpOAFFnHtbcWFgv3sfTUGFiGyx&#10;9kwGegqwXNzfzTGz/sIbOm9joSSEQ4YGyhibTOuQl+QwjH1DLNrRtw6jrG2hbYsXCXe1fkySiXZY&#10;sTSU2NBrSfnv9uQMfND1bbIefn/ic0x/Dv3TMO2rL2MGD93LDFSkLv6b/65XVvATwZdnZAK9u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ECaJxwAAANwAAAAPAAAAAAAA&#10;AAAAAAAAAKECAABkcnMvZG93bnJldi54bWxQSwUGAAAAAAQABAD5AAAAlQMAAAAA&#10;" strokeweight="2.25pt">
              <v:stroke endarrow="block"/>
            </v:line>
            <v:line id="Line 28" o:spid="_x0000_s1092" style="position:absolute;visibility:visible" from="10287,17145" to="26289,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yDEsMAAADcAAAADwAAAGRycy9kb3ducmV2LnhtbERP22rCQBB9F/yHZQRfpG5iRUrqKqUi&#10;tIJ36fOQHZNgdjZkt5r49d2C4NscznWm88aU4kq1KywriIcRCOLU6oIzBafj8uUNhPPIGkvLpKAl&#10;B/NZtzPFRNsb7+l68JkIIewSVJB7XyVSujQng25oK+LAnW1t0AdYZ1LXeAvhppSjKJpIgwWHhhwr&#10;+swpvRx+jYIV3ReT78F2jWMf737a10HcFhul+r3m4x2Ep8Y/xQ/3lw7zoxj+nwkXy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cgxLDAAAA3AAAAA8AAAAAAAAAAAAA&#10;AAAAoQIAAGRycy9kb3ducmV2LnhtbFBLBQYAAAAABAAEAPkAAACRAwAAAAA=&#10;" strokeweight="2.25pt">
              <v:stroke endarrow="block"/>
            </v:line>
            <v:line id="Line 29" o:spid="_x0000_s1093" style="position:absolute;visibility:visible" from="6858,20574" to="14859,20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4dZcQAAADcAAAADwAAAGRycy9kb3ducmV2LnhtbERPTWvCQBC9C/6HZYRepG6iIiVmI0Up&#10;VKG2taXnITsmodnZkN1q4q93hYK3ebzPSVedqcWJWldZVhBPIhDEudUVFwq+v14en0A4j6yxtkwK&#10;enKwyoaDFBNtz/xJp4MvRAhhl6CC0vsmkdLlJRl0E9sQB+5oW4M+wLaQusVzCDe1nEbRQhqsODSU&#10;2NC6pPz38GcU7OiyWWzH72849/HHTz8bx321V+ph1D0vQXjq/F38737VYX40hdsz4QKZ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h1lxAAAANwAAAAPAAAAAAAAAAAA&#10;AAAAAKECAABkcnMvZG93bnJldi54bWxQSwUGAAAAAAQABAD5AAAAkgMAAAAA&#10;" strokeweight="2.25pt">
              <v:stroke endarrow="block"/>
            </v:line>
            <v:line id="Line 30" o:spid="_x0000_s1094" style="position:absolute;visibility:visible" from="6858,17145" to="6864,20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XA8IAAADcAAAADwAAAGRycy9kb3ducmV2LnhtbERPTWvCQBC9C/6HZYTedNdWRFLXUAQh&#10;Bz0YS70O2Wk2NDubZLca/323UOhtHu9ztvnoWnGjITSeNSwXCgRx5U3DtYb3y2G+AREissHWM2l4&#10;UIB8N51sMTP+zme6lbEWKYRDhhpsjF0mZagsOQwL3xEn7tMPDmOCQy3NgPcU7lr5rNRaOmw4NVjs&#10;aG+p+iq/nYbVqbDmOh7D8ayKD2r61b4vvdZPs/HtFUSkMf6L/9yFSfPVC/w+ky6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XA8IAAADcAAAADwAAAAAAAAAAAAAA&#10;AAChAgAAZHJzL2Rvd25yZXYueG1sUEsFBgAAAAAEAAQA+QAAAJADAAAAAA==&#10;" strokeweight="2.25pt"/>
            <w10:wrap type="none"/>
            <w10:anchorlock/>
          </v:group>
        </w:pict>
      </w:r>
    </w:p>
    <w:p w:rsidR="007F02E6" w:rsidRPr="009F3432" w:rsidRDefault="00AD6926" w:rsidP="00CC11A1">
      <w:pPr>
        <w:spacing w:after="0" w:line="240" w:lineRule="auto"/>
        <w:ind w:firstLine="709"/>
        <w:jc w:val="center"/>
        <w:rPr>
          <w:rFonts w:ascii="Times New Roman" w:eastAsia="Times New Roman" w:hAnsi="Times New Roman" w:cs="Times New Roman"/>
          <w:color w:val="000000"/>
          <w:sz w:val="24"/>
          <w:szCs w:val="24"/>
          <w:u w:val="single"/>
          <w:lang w:val="kk-KZ" w:eastAsia="ru-RU"/>
        </w:rPr>
      </w:pPr>
      <w:r>
        <w:rPr>
          <w:rFonts w:ascii="Times New Roman" w:eastAsia="Times New Roman" w:hAnsi="Times New Roman" w:cs="Times New Roman"/>
          <w:color w:val="000000"/>
          <w:sz w:val="24"/>
          <w:szCs w:val="24"/>
          <w:u w:val="single"/>
          <w:lang w:val="en-US" w:eastAsia="ru-RU"/>
        </w:rPr>
        <w:t>9</w:t>
      </w:r>
      <w:r w:rsidR="007F02E6" w:rsidRPr="009F3432">
        <w:rPr>
          <w:rFonts w:ascii="Times New Roman" w:eastAsia="Times New Roman" w:hAnsi="Times New Roman" w:cs="Times New Roman"/>
          <w:color w:val="000000"/>
          <w:sz w:val="24"/>
          <w:szCs w:val="24"/>
          <w:u w:val="single"/>
          <w:lang w:val="ru-MO" w:eastAsia="ru-RU"/>
        </w:rPr>
        <w:t>.</w:t>
      </w:r>
      <w:r>
        <w:rPr>
          <w:rFonts w:ascii="Times New Roman" w:eastAsia="Times New Roman" w:hAnsi="Times New Roman" w:cs="Times New Roman"/>
          <w:color w:val="000000"/>
          <w:sz w:val="24"/>
          <w:szCs w:val="24"/>
          <w:u w:val="single"/>
          <w:lang w:val="en-US" w:eastAsia="ru-RU"/>
        </w:rPr>
        <w:t xml:space="preserve">2 </w:t>
      </w:r>
      <w:r w:rsidR="007F02E6" w:rsidRPr="009F3432">
        <w:rPr>
          <w:rFonts w:ascii="Times New Roman" w:eastAsia="Times New Roman" w:hAnsi="Times New Roman" w:cs="Times New Roman"/>
          <w:color w:val="000000"/>
          <w:sz w:val="24"/>
          <w:szCs w:val="24"/>
          <w:u w:val="single"/>
          <w:lang w:eastAsia="ru-RU"/>
        </w:rPr>
        <w:t>сурет</w:t>
      </w:r>
      <w:r w:rsidR="007F02E6" w:rsidRPr="009F3432">
        <w:rPr>
          <w:rFonts w:ascii="Times New Roman" w:eastAsia="Times New Roman" w:hAnsi="Times New Roman" w:cs="Times New Roman"/>
          <w:color w:val="000000"/>
          <w:sz w:val="24"/>
          <w:szCs w:val="24"/>
          <w:u w:val="single"/>
          <w:lang w:val="ru-MO" w:eastAsia="ru-RU"/>
        </w:rPr>
        <w:t xml:space="preserve">- </w:t>
      </w:r>
      <w:r w:rsidR="007F02E6" w:rsidRPr="009F3432">
        <w:rPr>
          <w:rFonts w:ascii="Times New Roman" w:eastAsia="Times New Roman" w:hAnsi="Times New Roman" w:cs="Times New Roman"/>
          <w:color w:val="000000"/>
          <w:sz w:val="24"/>
          <w:szCs w:val="24"/>
          <w:u w:val="single"/>
          <w:lang w:val="kk-KZ" w:eastAsia="ru-RU"/>
        </w:rPr>
        <w:t>Жалақыны анықтайтын негізгі факторлар.</w:t>
      </w:r>
    </w:p>
    <w:p w:rsidR="007F02E6" w:rsidRPr="009F3432" w:rsidRDefault="007F02E6" w:rsidP="00CC11A1">
      <w:pPr>
        <w:spacing w:after="0" w:line="240" w:lineRule="auto"/>
        <w:ind w:firstLine="709"/>
        <w:jc w:val="center"/>
        <w:rPr>
          <w:rFonts w:ascii="Times New Roman" w:eastAsia="Times New Roman" w:hAnsi="Times New Roman" w:cs="Times New Roman"/>
          <w:color w:val="000000"/>
          <w:sz w:val="24"/>
          <w:szCs w:val="24"/>
          <w:u w:val="single"/>
          <w:lang w:val="ru-MO" w:eastAsia="ru-RU"/>
        </w:rPr>
      </w:pPr>
    </w:p>
    <w:p w:rsidR="007F02E6" w:rsidRPr="00E950DC" w:rsidRDefault="007F02E6" w:rsidP="00CC11A1">
      <w:pPr>
        <w:spacing w:after="0" w:line="240" w:lineRule="auto"/>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sz w:val="28"/>
          <w:szCs w:val="28"/>
          <w:lang w:val="ru-MO" w:eastAsia="ru-RU"/>
        </w:rPr>
        <w:t>Жалақыны екі незгізгі формаға бөлуге болады:</w:t>
      </w:r>
    </w:p>
    <w:p w:rsidR="007F02E6" w:rsidRPr="00E950DC" w:rsidRDefault="007F02E6" w:rsidP="00CC11A1">
      <w:pPr>
        <w:numPr>
          <w:ilvl w:val="0"/>
          <w:numId w:val="1"/>
        </w:numPr>
        <w:spacing w:after="0" w:line="240" w:lineRule="auto"/>
        <w:ind w:left="0"/>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i/>
          <w:sz w:val="28"/>
          <w:szCs w:val="28"/>
          <w:lang w:val="ru-MO" w:eastAsia="ru-RU"/>
        </w:rPr>
        <w:t>мерзімдік жалақы</w:t>
      </w:r>
      <w:r w:rsidRPr="00E950DC">
        <w:rPr>
          <w:rFonts w:ascii="Times New Roman" w:eastAsia="Times New Roman" w:hAnsi="Times New Roman" w:cs="Times New Roman"/>
          <w:sz w:val="28"/>
          <w:szCs w:val="28"/>
          <w:lang w:val="ru-MO" w:eastAsia="ru-RU"/>
        </w:rPr>
        <w:t xml:space="preserve"> - еңбектердің нақты  атқарған жұмыс уақытының  шамасына байланысты  төленеді;</w:t>
      </w:r>
    </w:p>
    <w:p w:rsidR="007F02E6" w:rsidRPr="00E950DC" w:rsidRDefault="007F02E6" w:rsidP="00CC11A1">
      <w:pPr>
        <w:numPr>
          <w:ilvl w:val="0"/>
          <w:numId w:val="1"/>
        </w:numPr>
        <w:spacing w:after="0" w:line="240" w:lineRule="auto"/>
        <w:ind w:left="0"/>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i/>
          <w:sz w:val="28"/>
          <w:szCs w:val="28"/>
          <w:lang w:val="ru-MO" w:eastAsia="ru-RU"/>
        </w:rPr>
        <w:t>кесімдік жалақы</w:t>
      </w:r>
      <w:r w:rsidRPr="00E950DC">
        <w:rPr>
          <w:rFonts w:ascii="Times New Roman" w:eastAsia="Times New Roman" w:hAnsi="Times New Roman" w:cs="Times New Roman"/>
          <w:sz w:val="28"/>
          <w:szCs w:val="28"/>
          <w:lang w:val="ru-MO" w:eastAsia="ru-RU"/>
        </w:rPr>
        <w:t xml:space="preserve"> - еңбеккердің қажетті сапада өндірген өнімінің мөлшеріне  байланысты  төленеді.</w:t>
      </w:r>
    </w:p>
    <w:p w:rsidR="007F02E6" w:rsidRPr="00E950DC" w:rsidRDefault="007F02E6" w:rsidP="00CC11A1">
      <w:pPr>
        <w:spacing w:after="0" w:line="240" w:lineRule="auto"/>
        <w:jc w:val="both"/>
        <w:rPr>
          <w:rFonts w:ascii="Times New Roman" w:eastAsia="Times New Roman" w:hAnsi="Times New Roman" w:cs="Times New Roman"/>
          <w:sz w:val="28"/>
          <w:szCs w:val="28"/>
          <w:lang w:val="ru-MO" w:eastAsia="ru-RU"/>
        </w:rPr>
      </w:pPr>
      <w:r w:rsidRPr="00E950DC">
        <w:rPr>
          <w:rFonts w:ascii="Times New Roman" w:eastAsia="Times New Roman" w:hAnsi="Times New Roman" w:cs="Times New Roman"/>
          <w:sz w:val="28"/>
          <w:szCs w:val="28"/>
          <w:lang w:val="ru-MO" w:eastAsia="ru-RU"/>
        </w:rPr>
        <w:t xml:space="preserve">           Осы көрсетілген жалақының формалары өз кезегінде бірнеше жүйеден  құралады.</w:t>
      </w:r>
    </w:p>
    <w:p w:rsidR="00F4739A" w:rsidRPr="0062724B" w:rsidRDefault="007F02E6" w:rsidP="00F4739A">
      <w:pPr>
        <w:pStyle w:val="afc"/>
        <w:jc w:val="both"/>
        <w:rPr>
          <w:rFonts w:ascii="Times New Roman" w:hAnsi="Times New Roman"/>
          <w:sz w:val="28"/>
          <w:szCs w:val="28"/>
        </w:rPr>
      </w:pPr>
      <w:r w:rsidRPr="00E950DC">
        <w:rPr>
          <w:rFonts w:ascii="Times New Roman" w:hAnsi="Times New Roman"/>
          <w:b/>
          <w:sz w:val="28"/>
          <w:szCs w:val="28"/>
          <w:lang w:val="ru-MO"/>
        </w:rPr>
        <w:t xml:space="preserve">         </w:t>
      </w:r>
      <w:r w:rsidR="00F4739A" w:rsidRPr="0062724B">
        <w:rPr>
          <w:rFonts w:ascii="Times New Roman" w:hAnsi="Times New Roman"/>
          <w:sz w:val="28"/>
          <w:szCs w:val="28"/>
        </w:rPr>
        <w:t>Еңбек ақыны мемлекеттік реттеу 2 жолмен жүзеге асады: тікелей және жанама.</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Тікелей реттеу – шаруашылық субъектілері үшін міндетті сандық параметрлері бекіту (төменгі жалақы мөлшері, тарифтік белдеулер, коэффициенттер, салық салу мөлшерлері). </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Жанама реттеу еңбек ақы ұсыныстары, жеке салалардағы жалақы деңгейі туралы ақпарат, халық шаруашылығы бойынша мәліметтер негізінде жүзеге асады.</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lastRenderedPageBreak/>
        <w:t xml:space="preserve">   Мемлекеттік реттеудің қажеттігі келесі жағдайлармен сипатталады: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 xml:space="preserve">Қазақстандағы жұмыс күшінің төменгі бағасы (басқа дамыған елдер деңгейімен салыстырғанда); </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ең төменгі жалақының төменгі деңгейі;</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экономиканың салалары бойынша жалақы мөлшерін дифференциациясы негізделмеуі;</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жалақыны келісімді реттеудің тиімді механизмінің жоқтығы;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жұмыс күшіне сұраныс пен ұсыныстың мәдениетті нарығының жоқтығы;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еңбек ақыны реформалаудың дамыған заңдық базасының жетіспеуі.</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   Қазақстандағы мемлекеттік реттеу бағыттарына қамтылады: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жалақы мәселесіне құқықтық және әлеуметтік қорғауды құру;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 xml:space="preserve">зейнетақы, жәрдем ақы, шәкірт ақы есептеу үшін айлық есепті көрсеткішті бекіту; </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түрлі меншіктегі кәсіпорындар мен ұйымдарда еңбек ақыны реформалаудың заңдық және әдістемелік негізін құру;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жұмыскерлердің жалақысына салық салудың тиімді жүйесін құру;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жұмыскерлер үшін тиімсіз құнсыздану процесін жұмыс артуға бағытталған шараларды өңдеу;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шетелдік жұмыс күшін әкелуді реттеу бойынша шараларды өңдеу;</w:t>
      </w:r>
    </w:p>
    <w:p w:rsidR="00F4739A" w:rsidRPr="00723C81"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жалақыны өз мерзімінде төлемегені үшін жұмыс беруші жауапкершілігін бекіту.</w:t>
      </w:r>
    </w:p>
    <w:p w:rsidR="00F4739A" w:rsidRPr="0062724B" w:rsidRDefault="00F4739A" w:rsidP="00F4739A">
      <w:pPr>
        <w:pStyle w:val="afc"/>
        <w:ind w:left="75" w:firstLine="633"/>
        <w:jc w:val="both"/>
        <w:rPr>
          <w:rFonts w:ascii="Times New Roman" w:hAnsi="Times New Roman"/>
          <w:sz w:val="28"/>
          <w:szCs w:val="28"/>
        </w:rPr>
      </w:pPr>
      <w:r w:rsidRPr="0062724B">
        <w:rPr>
          <w:rFonts w:ascii="Times New Roman" w:hAnsi="Times New Roman"/>
          <w:sz w:val="28"/>
          <w:szCs w:val="28"/>
        </w:rPr>
        <w:t>Жалақыны ұйымдастыру дегеніміз оны құрау, оны төлеу мөлшері мен еңбек арасындағы байланысты қамтамасыз ету, сонымен қатар құраушы элементтердің жиынтығы.</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Мемлекеттік реттеу принциптері :</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заңдық және нормативті актілерді құру негізінде жалақының тұтыну қабілетінің төмендеуін мемлекет тарапынан тоқтату;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жалақының ынталндырушы қызметін мемлекеттік әсер етуді күшейту;</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макроэкономикалық процестерге әсер ету;</w:t>
      </w:r>
    </w:p>
    <w:p w:rsidR="00F4739A"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еңбек ақының төменгі мөлшерін бекіту.</w:t>
      </w:r>
    </w:p>
    <w:p w:rsidR="00F4739A" w:rsidRPr="00723C81" w:rsidRDefault="00F4739A" w:rsidP="00F4739A">
      <w:pPr>
        <w:tabs>
          <w:tab w:val="left" w:pos="1080"/>
        </w:tabs>
        <w:spacing w:after="0" w:line="240" w:lineRule="auto"/>
        <w:jc w:val="both"/>
        <w:rPr>
          <w:rFonts w:ascii="Times New Roman" w:eastAsia="Calibri" w:hAnsi="Times New Roman" w:cs="Times New Roman"/>
          <w:sz w:val="28"/>
          <w:szCs w:val="28"/>
          <w:lang w:val="sr-Cyrl-CS"/>
        </w:rPr>
      </w:pPr>
      <w:r>
        <w:rPr>
          <w:rFonts w:ascii="Calibri" w:eastAsia="Calibri" w:hAnsi="Calibri" w:cs="Times New Roman"/>
          <w:lang w:val="sr-Cyrl-CS"/>
        </w:rPr>
        <w:tab/>
      </w:r>
      <w:r w:rsidRPr="00723C81">
        <w:rPr>
          <w:rFonts w:ascii="Times New Roman" w:eastAsia="Calibri" w:hAnsi="Times New Roman" w:cs="Times New Roman"/>
          <w:sz w:val="28"/>
          <w:szCs w:val="28"/>
          <w:lang w:val="sr-Cyrl-CS"/>
        </w:rPr>
        <w:t>Кәсіпорындағы еңбек ақы төлеуді ұйымдастыру негізгі үш өзара байланысты және өзара тәуелді элементтермен анықталады: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тарифті немесе тарифсіз жүйелермен;</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еңбекті техникалық мөлшерлеумен;</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еңбек ақы төлеу түрлері және жүйесімен.</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Негізгі емес элементке сый-ақы төлеу жүйесі жатады.</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Тарифті жүйе – түрлі нормативті мәліметтер жиынтығы, оның көмегімен кәсіпке байланысты, еңбек жағдайына, географиялық орналасуына байланысты жұмыскерлерге жалақы деңгейі бекітіледі.</w:t>
      </w:r>
    </w:p>
    <w:p w:rsidR="00F4739A" w:rsidRPr="0062724B" w:rsidRDefault="00F4739A" w:rsidP="00F4739A">
      <w:pPr>
        <w:pStyle w:val="afc"/>
        <w:jc w:val="both"/>
        <w:rPr>
          <w:rFonts w:ascii="Times New Roman" w:hAnsi="Times New Roman"/>
          <w:sz w:val="28"/>
          <w:szCs w:val="28"/>
        </w:rPr>
      </w:pPr>
      <w:r w:rsidRPr="0062724B">
        <w:rPr>
          <w:rFonts w:ascii="Times New Roman" w:hAnsi="Times New Roman"/>
          <w:sz w:val="28"/>
          <w:szCs w:val="28"/>
        </w:rPr>
        <w:t xml:space="preserve"> </w:t>
      </w:r>
      <w:r w:rsidRPr="0062724B">
        <w:rPr>
          <w:rFonts w:ascii="Times New Roman" w:hAnsi="Times New Roman"/>
          <w:sz w:val="28"/>
          <w:szCs w:val="28"/>
        </w:rPr>
        <w:tab/>
        <w:t xml:space="preserve"> Тарифті жүйе еңбекті сапалы бағалауға және жұмысшылар жалақысын ұйымдастырудың негізі болып табылады. Ол келесі нормативтерді қамтиды: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тарифті мөлшерлер, сағатына немесе күнге төленетін еңбек ақы мөлшерін және қызметін жалақылар схемасын анықтайды;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lastRenderedPageBreak/>
        <w:t>тарифті торлама, түрлі жұмыс және жұмысшылар (кәсіп) разрядтары арасындағы ақы төлеу қатынасын көрсетеді;</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тарифті – кәсіптік анықтама, оның көмегімен тарифтік торламаға сәйкес жұмыс пен жұмысшылардың разрядтарын анықтауға болады;</w:t>
      </w:r>
    </w:p>
    <w:p w:rsidR="00F4739A" w:rsidRPr="0062724B" w:rsidRDefault="00F4739A" w:rsidP="00DF43B3">
      <w:pPr>
        <w:pStyle w:val="afc"/>
        <w:numPr>
          <w:ilvl w:val="1"/>
          <w:numId w:val="41"/>
        </w:numPr>
        <w:jc w:val="both"/>
        <w:rPr>
          <w:rFonts w:ascii="Times New Roman" w:hAnsi="Times New Roman"/>
          <w:sz w:val="28"/>
          <w:szCs w:val="28"/>
        </w:rPr>
      </w:pPr>
      <w:r w:rsidRPr="0062724B">
        <w:rPr>
          <w:rFonts w:ascii="Times New Roman" w:hAnsi="Times New Roman"/>
          <w:sz w:val="28"/>
          <w:szCs w:val="28"/>
        </w:rPr>
        <w:t>аудандық коэффициенттер және түрлі қосымша ақылар мен төлемдер.</w:t>
      </w:r>
    </w:p>
    <w:p w:rsidR="00E950DC" w:rsidRPr="00B16B91" w:rsidRDefault="00E950DC" w:rsidP="00C0570B">
      <w:pPr>
        <w:keepNext/>
        <w:spacing w:after="0" w:line="240" w:lineRule="auto"/>
        <w:jc w:val="both"/>
        <w:outlineLvl w:val="5"/>
        <w:rPr>
          <w:rFonts w:ascii="Times New Roman" w:hAnsi="Times New Roman"/>
          <w:b/>
          <w:i/>
          <w:sz w:val="28"/>
          <w:szCs w:val="28"/>
          <w:lang w:val="sr-Cyrl-CS"/>
        </w:rPr>
      </w:pPr>
    </w:p>
    <w:p w:rsidR="00B16B91" w:rsidRPr="00B16B91" w:rsidRDefault="00BD08B7" w:rsidP="00B16B91">
      <w:pPr>
        <w:spacing w:after="0"/>
        <w:jc w:val="both"/>
        <w:rPr>
          <w:rFonts w:ascii="Times New Roman" w:eastAsia="Calibri" w:hAnsi="Times New Roman" w:cs="Times New Roman"/>
          <w:b/>
          <w:i/>
          <w:sz w:val="28"/>
          <w:szCs w:val="28"/>
          <w:lang w:val="kk-KZ"/>
        </w:rPr>
      </w:pPr>
      <w:r w:rsidRPr="00B16B91">
        <w:rPr>
          <w:rFonts w:ascii="Times New Roman" w:eastAsia="Calibri" w:hAnsi="Times New Roman"/>
          <w:b/>
          <w:i/>
          <w:sz w:val="28"/>
          <w:szCs w:val="28"/>
          <w:lang w:val="kk-KZ"/>
        </w:rPr>
        <w:t xml:space="preserve">          9.</w:t>
      </w:r>
      <w:r w:rsidR="00A91050" w:rsidRPr="00B16B91">
        <w:rPr>
          <w:rFonts w:ascii="Times New Roman" w:eastAsia="Calibri" w:hAnsi="Times New Roman"/>
          <w:b/>
          <w:i/>
          <w:sz w:val="28"/>
          <w:szCs w:val="28"/>
          <w:lang w:val="en-US"/>
        </w:rPr>
        <w:t xml:space="preserve">2 </w:t>
      </w:r>
      <w:r w:rsidR="00B16B91" w:rsidRPr="00B16B91">
        <w:rPr>
          <w:rFonts w:ascii="Times New Roman" w:eastAsia="Calibri" w:hAnsi="Times New Roman" w:cs="Times New Roman"/>
          <w:b/>
          <w:i/>
          <w:sz w:val="28"/>
          <w:szCs w:val="28"/>
          <w:lang w:val="en-US"/>
        </w:rPr>
        <w:t xml:space="preserve"> </w:t>
      </w:r>
      <w:r w:rsidR="00B16B91" w:rsidRPr="00B16B91">
        <w:rPr>
          <w:rFonts w:ascii="Times New Roman" w:eastAsia="Calibri" w:hAnsi="Times New Roman" w:cs="Times New Roman"/>
          <w:b/>
          <w:i/>
          <w:sz w:val="28"/>
          <w:szCs w:val="28"/>
          <w:lang w:val="kk-KZ"/>
        </w:rPr>
        <w:t xml:space="preserve">Пайыз капитал иесінің факторлық табыс ретінде. </w:t>
      </w:r>
    </w:p>
    <w:p w:rsidR="00B16B91" w:rsidRDefault="00B16B91" w:rsidP="00B16B91">
      <w:pPr>
        <w:pStyle w:val="afc"/>
        <w:ind w:firstLine="709"/>
        <w:jc w:val="both"/>
        <w:rPr>
          <w:sz w:val="28"/>
          <w:szCs w:val="28"/>
          <w:lang w:val="en-US"/>
        </w:rPr>
      </w:pPr>
      <w:r w:rsidRPr="00B16B91">
        <w:rPr>
          <w:sz w:val="28"/>
          <w:szCs w:val="28"/>
          <w:lang w:val="kk-KZ"/>
        </w:rPr>
        <w:t xml:space="preserve">Капитал  - көп мағыналы ұғым: ол материалдық  игіліктердің қоры, ол сонымен қатар  материалдық емес элементтерді де қамтиды, атап айтқанда адамның қабілеті,  білімі. </w:t>
      </w:r>
    </w:p>
    <w:p w:rsidR="00B16B91" w:rsidRDefault="00B16B91" w:rsidP="00B16B91">
      <w:pPr>
        <w:pStyle w:val="afc"/>
        <w:ind w:firstLine="709"/>
        <w:jc w:val="both"/>
        <w:rPr>
          <w:sz w:val="28"/>
          <w:szCs w:val="28"/>
          <w:lang w:val="en-US"/>
        </w:rPr>
      </w:pPr>
      <w:r w:rsidRPr="00B16B91">
        <w:rPr>
          <w:sz w:val="28"/>
          <w:szCs w:val="28"/>
          <w:lang w:val="kk-KZ"/>
        </w:rPr>
        <w:t>Капиталдың  екі негізгі формасын айтуға болады: өндіргіш капитал-өндіріс құрал - жабдықтары, ақшалай капитал – ақша капитал тиімді пайдалану арқылы ол иесіне табыс  әкеледі</w:t>
      </w:r>
      <w:r>
        <w:rPr>
          <w:sz w:val="28"/>
          <w:szCs w:val="28"/>
          <w:lang w:val="en-US"/>
        </w:rPr>
        <w:t>.</w:t>
      </w:r>
      <w:r w:rsidRPr="00B16B91">
        <w:rPr>
          <w:sz w:val="28"/>
          <w:szCs w:val="28"/>
          <w:lang w:val="kk-KZ"/>
        </w:rPr>
        <w:t xml:space="preserve"> Капиталдың өсімі – </w:t>
      </w:r>
      <w:r w:rsidRPr="00B16B91">
        <w:rPr>
          <w:i/>
          <w:sz w:val="28"/>
          <w:szCs w:val="28"/>
          <w:lang w:val="kk-KZ"/>
        </w:rPr>
        <w:t>пайызы деп аталады</w:t>
      </w:r>
      <w:r w:rsidRPr="00B16B91">
        <w:rPr>
          <w:sz w:val="28"/>
          <w:szCs w:val="28"/>
          <w:lang w:val="kk-KZ"/>
        </w:rPr>
        <w:t xml:space="preserve">. Нарықтағы сатушылар мен сатып алушылардың арақатынастарының объектісіне байланысты, капитал нарығы деген түсінікке анықтаманың екі түрлі болуы мүмкін.  </w:t>
      </w:r>
    </w:p>
    <w:p w:rsidR="00B16B91" w:rsidRDefault="00B16B91" w:rsidP="00B16B91">
      <w:pPr>
        <w:pStyle w:val="afc"/>
        <w:ind w:firstLine="709"/>
        <w:jc w:val="both"/>
        <w:rPr>
          <w:sz w:val="28"/>
          <w:szCs w:val="28"/>
          <w:lang w:val="en-US"/>
        </w:rPr>
      </w:pPr>
      <w:r w:rsidRPr="00B16B91">
        <w:rPr>
          <w:sz w:val="28"/>
          <w:szCs w:val="28"/>
          <w:lang w:val="kk-KZ"/>
        </w:rPr>
        <w:t xml:space="preserve">Өндіріс факторлары нарығында капитал деп олардың құндық өлшеміндегі физикалық капитал түсініледі. Бұл жағдайда капиталдар нарығы өндіріс факторлары нарығының бір бөлшегі болып табылады.  Қаржы нарығында капитал дер ақша капиталы түсініледі. Сондықтан капиталдар нарығы қарыз капиталдар нарығының құрамды бөлігі болып табылады. Қарыз капиталының нарығы деп ақша капиталы объектісінің қызметін атқаратын және осы капиталға сұраныс пен ұсыныс қалыптастыратын, өзара қатынастардың жиынтығы аталады. </w:t>
      </w:r>
    </w:p>
    <w:p w:rsidR="00B16B91" w:rsidRDefault="00B16B91" w:rsidP="00B16B91">
      <w:pPr>
        <w:pStyle w:val="afc"/>
        <w:ind w:firstLine="709"/>
        <w:jc w:val="both"/>
        <w:rPr>
          <w:sz w:val="28"/>
          <w:szCs w:val="28"/>
          <w:lang w:val="en-US"/>
        </w:rPr>
      </w:pPr>
      <w:r w:rsidRPr="00B16B91">
        <w:rPr>
          <w:sz w:val="28"/>
          <w:szCs w:val="28"/>
          <w:lang w:val="kk-KZ"/>
        </w:rPr>
        <w:t xml:space="preserve">Қарыз капиталдарының нарығы ақша нарығына және капиталдар нарығына бөлінеді. Ақша нарығы мерзімді бір жылға дейінгі банк операцияларын жүргізумен байланысты болады. Капитал нарығы банктің орта мерзімді және ұзақ мерзімді операцияларына қызмет етеді.    Капитал нарығындағы сұраныс – бұл өздерінің инвестициялық жобаларын жүзеге асыруға мүмкіндік беретін фирмалардың физикалық капиталға сұранысы. Ақшалай салым түрінде капиталы бар үй шаруашылықтары бизнеске материалдарына сұраныс түрінде қолнадуға өз капиталын береді. Бұл үшін олар салынған қаражаттарға процент түрінде табыс алады.   </w:t>
      </w:r>
    </w:p>
    <w:p w:rsidR="00B16B91" w:rsidRPr="0015680D" w:rsidRDefault="00B16B91" w:rsidP="00B16B91">
      <w:pPr>
        <w:spacing w:after="0" w:line="240" w:lineRule="auto"/>
        <w:ind w:firstLine="708"/>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Капитал тиімді пайдалану арқылы ол иесіне табыс  әкеледі, Капиталдың өсімі – пайыз деп аталады. </w:t>
      </w:r>
      <w:r w:rsidRPr="0015680D">
        <w:rPr>
          <w:rFonts w:ascii="Times New Roman" w:eastAsia="Times New Roman" w:hAnsi="Times New Roman" w:cs="Times New Roman"/>
          <w:i/>
          <w:sz w:val="28"/>
          <w:szCs w:val="28"/>
          <w:lang w:val="kk-KZ" w:eastAsia="ru-RU"/>
        </w:rPr>
        <w:t>Несие пайызы</w:t>
      </w:r>
      <w:r w:rsidRPr="0015680D">
        <w:rPr>
          <w:rFonts w:ascii="Times New Roman" w:eastAsia="Times New Roman" w:hAnsi="Times New Roman" w:cs="Times New Roman"/>
          <w:sz w:val="28"/>
          <w:szCs w:val="28"/>
          <w:lang w:val="kk-KZ" w:eastAsia="ru-RU"/>
        </w:rPr>
        <w:t xml:space="preserve"> – белгілі бір мерзімде капитал иесіне оның  құралдарын  пайдаланғаны үшін төленетін бағасы. Несие пайызы капиталға деген сұраныс пен ұсыныс арқылы  қалыптасады. </w:t>
      </w:r>
    </w:p>
    <w:p w:rsidR="00B16B91" w:rsidRPr="00C3202A" w:rsidRDefault="00B16B91" w:rsidP="00B16B91">
      <w:pPr>
        <w:spacing w:after="0" w:line="240" w:lineRule="auto"/>
        <w:jc w:val="both"/>
        <w:rPr>
          <w:rFonts w:ascii="Times New Roman" w:eastAsia="Times New Roman" w:hAnsi="Times New Roman" w:cs="Times New Roman"/>
          <w:sz w:val="28"/>
          <w:szCs w:val="28"/>
          <w:lang w:val="kk-KZ" w:eastAsia="ru-RU"/>
        </w:rPr>
      </w:pPr>
      <w:r w:rsidRPr="0015680D">
        <w:rPr>
          <w:rFonts w:ascii="Times New Roman" w:eastAsia="Times New Roman" w:hAnsi="Times New Roman" w:cs="Times New Roman"/>
          <w:sz w:val="28"/>
          <w:szCs w:val="28"/>
          <w:lang w:val="kk-KZ" w:eastAsia="ru-RU"/>
        </w:rPr>
        <w:t xml:space="preserve">        Несие пайызы  номиналды және  нақтылы  мөлшерілеме  болып бөлінеді.  Номинальды мөлшерлеме  – бұл инфляцияның  өсімін есепке алмай, ағымдағы  нарықтық пайыздың  мөлшерлемесі. Нақтылы  мөлшерлеме - номинальды мөлшерлеме мен алдағы болатын  инфляцияның өсімі арасындағы айырмашылық. </w:t>
      </w:r>
      <w:r w:rsidRPr="00C3202A">
        <w:rPr>
          <w:rFonts w:ascii="Times New Roman" w:eastAsia="Times New Roman" w:hAnsi="Times New Roman" w:cs="Times New Roman"/>
          <w:sz w:val="28"/>
          <w:szCs w:val="28"/>
          <w:lang w:val="kk-KZ" w:eastAsia="ru-RU"/>
        </w:rPr>
        <w:t xml:space="preserve">Мысалы: </w:t>
      </w:r>
    </w:p>
    <w:p w:rsidR="00B16B91" w:rsidRPr="00C3202A" w:rsidRDefault="00B16B91" w:rsidP="00B16B9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жылдық номиналды мөлшерлеме – 15%,</w:t>
      </w:r>
    </w:p>
    <w:p w:rsidR="00B16B91" w:rsidRPr="00C3202A" w:rsidRDefault="00B16B91" w:rsidP="00B16B9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t xml:space="preserve">                      алдағы уақытта инфляцияның өсімі – 7 %  (жылына)</w:t>
      </w:r>
    </w:p>
    <w:p w:rsidR="00B16B91" w:rsidRPr="00E950DC" w:rsidRDefault="00B16B91" w:rsidP="00B16B91">
      <w:pPr>
        <w:spacing w:after="0" w:line="240" w:lineRule="auto"/>
        <w:jc w:val="both"/>
        <w:rPr>
          <w:rFonts w:ascii="Times New Roman" w:eastAsia="Times New Roman" w:hAnsi="Times New Roman" w:cs="Times New Roman"/>
          <w:sz w:val="28"/>
          <w:szCs w:val="28"/>
          <w:lang w:val="kk-KZ" w:eastAsia="ru-RU"/>
        </w:rPr>
      </w:pPr>
      <w:r w:rsidRPr="00C3202A">
        <w:rPr>
          <w:rFonts w:ascii="Times New Roman" w:eastAsia="Times New Roman" w:hAnsi="Times New Roman" w:cs="Times New Roman"/>
          <w:sz w:val="28"/>
          <w:szCs w:val="28"/>
          <w:lang w:val="kk-KZ" w:eastAsia="ru-RU"/>
        </w:rPr>
        <w:lastRenderedPageBreak/>
        <w:t xml:space="preserve">                      нақтылы мөлшерлеме  (15-7) = 8%</w:t>
      </w:r>
    </w:p>
    <w:p w:rsidR="00B16B91" w:rsidRPr="00E950DC" w:rsidRDefault="00B16B91" w:rsidP="00B16B91">
      <w:pPr>
        <w:spacing w:after="0" w:line="240" w:lineRule="auto"/>
        <w:ind w:firstLine="75"/>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ab/>
      </w:r>
      <w:r w:rsidRPr="00E950DC">
        <w:rPr>
          <w:rFonts w:ascii="Times New Roman" w:eastAsia="Times New Roman" w:hAnsi="Times New Roman" w:cs="Times New Roman"/>
          <w:i/>
          <w:sz w:val="28"/>
          <w:szCs w:val="28"/>
          <w:lang w:val="kk-KZ" w:eastAsia="ru-RU"/>
        </w:rPr>
        <w:t>Капиталға деген сұраныс</w:t>
      </w:r>
      <w:r w:rsidRPr="00E950DC">
        <w:rPr>
          <w:rFonts w:ascii="Times New Roman" w:eastAsia="Times New Roman" w:hAnsi="Times New Roman" w:cs="Times New Roman"/>
          <w:sz w:val="28"/>
          <w:szCs w:val="28"/>
          <w:lang w:val="kk-KZ" w:eastAsia="ru-RU"/>
        </w:rPr>
        <w:t xml:space="preserve">  инвестицияның пайдалылығына, экономиканың дамуына, мемлекеттің сұранысына, салым  мерзіміне, салым салу саласына, тәуекелге және басқа да факторларға тәуелді.</w:t>
      </w:r>
    </w:p>
    <w:p w:rsidR="00AD6926" w:rsidRDefault="007F02E6" w:rsidP="00A71422">
      <w:pPr>
        <w:spacing w:after="0" w:line="240" w:lineRule="auto"/>
        <w:jc w:val="both"/>
        <w:rPr>
          <w:rFonts w:ascii="Times New Roman" w:eastAsia="Times New Roman" w:hAnsi="Times New Roman" w:cs="Times New Roman"/>
          <w:b/>
          <w:sz w:val="28"/>
          <w:szCs w:val="28"/>
          <w:lang w:val="en-US" w:eastAsia="ru-RU"/>
        </w:rPr>
      </w:pPr>
      <w:r w:rsidRPr="00A71422">
        <w:rPr>
          <w:rFonts w:ascii="Times New Roman" w:eastAsia="Times New Roman" w:hAnsi="Times New Roman" w:cs="Times New Roman"/>
          <w:b/>
          <w:sz w:val="28"/>
          <w:szCs w:val="28"/>
          <w:lang w:val="kk-KZ" w:eastAsia="ru-RU"/>
        </w:rPr>
        <w:t xml:space="preserve">    </w:t>
      </w:r>
      <w:r w:rsidR="00BD08B7">
        <w:rPr>
          <w:rFonts w:ascii="Times New Roman" w:eastAsia="Times New Roman" w:hAnsi="Times New Roman" w:cs="Times New Roman"/>
          <w:b/>
          <w:sz w:val="28"/>
          <w:szCs w:val="28"/>
          <w:lang w:val="kk-KZ" w:eastAsia="ru-RU"/>
        </w:rPr>
        <w:t xml:space="preserve">       </w:t>
      </w:r>
    </w:p>
    <w:p w:rsidR="00A71422" w:rsidRPr="00BD08B7" w:rsidRDefault="00BD08B7" w:rsidP="00A71422">
      <w:pPr>
        <w:spacing w:after="0" w:line="240" w:lineRule="auto"/>
        <w:jc w:val="both"/>
        <w:rPr>
          <w:b/>
          <w:i/>
          <w:sz w:val="28"/>
          <w:szCs w:val="28"/>
          <w:lang w:val="kk-KZ"/>
        </w:rPr>
      </w:pPr>
      <w:r>
        <w:rPr>
          <w:rFonts w:ascii="Times New Roman" w:eastAsia="Times New Roman" w:hAnsi="Times New Roman" w:cs="Times New Roman"/>
          <w:b/>
          <w:sz w:val="28"/>
          <w:szCs w:val="28"/>
          <w:lang w:val="kk-KZ" w:eastAsia="ru-RU"/>
        </w:rPr>
        <w:t xml:space="preserve"> </w:t>
      </w:r>
      <w:r w:rsidRPr="00BD08B7">
        <w:rPr>
          <w:rFonts w:ascii="Times New Roman" w:eastAsia="Calibri" w:hAnsi="Times New Roman" w:cs="Times New Roman"/>
          <w:b/>
          <w:i/>
          <w:sz w:val="28"/>
          <w:szCs w:val="28"/>
          <w:lang w:val="kk-KZ"/>
        </w:rPr>
        <w:t>9.</w:t>
      </w:r>
      <w:r w:rsidR="00A91050">
        <w:rPr>
          <w:rFonts w:ascii="Times New Roman" w:eastAsia="Calibri" w:hAnsi="Times New Roman" w:cs="Times New Roman"/>
          <w:b/>
          <w:i/>
          <w:sz w:val="28"/>
          <w:szCs w:val="28"/>
          <w:lang w:val="en-US"/>
        </w:rPr>
        <w:t xml:space="preserve">3 </w:t>
      </w:r>
      <w:r w:rsidR="00A71422" w:rsidRPr="00BD08B7">
        <w:rPr>
          <w:rFonts w:ascii="Times New Roman" w:eastAsia="Calibri" w:hAnsi="Times New Roman" w:cs="Times New Roman"/>
          <w:b/>
          <w:i/>
          <w:sz w:val="28"/>
          <w:szCs w:val="28"/>
          <w:lang w:val="kk-KZ"/>
        </w:rPr>
        <w:t>Жер рентасы. Жер бағасы. Пайда кәсіпкерлік табыс ретінде</w:t>
      </w:r>
    </w:p>
    <w:p w:rsidR="00DB21CC" w:rsidRPr="0097699E" w:rsidRDefault="007F02E6" w:rsidP="00DB21CC">
      <w:pPr>
        <w:pStyle w:val="af8"/>
        <w:spacing w:before="0" w:beforeAutospacing="0" w:after="0" w:afterAutospacing="0"/>
        <w:jc w:val="both"/>
        <w:rPr>
          <w:sz w:val="28"/>
          <w:szCs w:val="28"/>
        </w:rPr>
      </w:pPr>
      <w:r w:rsidRPr="00E950DC">
        <w:rPr>
          <w:b/>
          <w:sz w:val="28"/>
          <w:szCs w:val="28"/>
          <w:lang w:val="kk-KZ"/>
        </w:rPr>
        <w:t xml:space="preserve"> </w:t>
      </w:r>
      <w:r w:rsidR="006C02B9">
        <w:rPr>
          <w:b/>
          <w:sz w:val="28"/>
          <w:szCs w:val="28"/>
          <w:lang w:val="kk-KZ"/>
        </w:rPr>
        <w:tab/>
      </w:r>
      <w:r w:rsidR="00DB21CC">
        <w:rPr>
          <w:sz w:val="28"/>
          <w:szCs w:val="28"/>
          <w:lang w:val="kk-KZ"/>
        </w:rPr>
        <w:t xml:space="preserve">         </w:t>
      </w:r>
      <w:r w:rsidR="00DB21CC" w:rsidRPr="00DB21CC">
        <w:rPr>
          <w:sz w:val="28"/>
          <w:szCs w:val="28"/>
          <w:lang w:val="kk-KZ"/>
        </w:rPr>
        <w:t xml:space="preserve">Жер рентасы – ауыл шаруашылығында тікелей өндірушілермен құрылатын және жердің меншік иесі иеленетін қосымша өнімнің бөлігі. </w:t>
      </w:r>
      <w:r w:rsidR="00DB21CC" w:rsidRPr="0097699E">
        <w:rPr>
          <w:sz w:val="28"/>
          <w:szCs w:val="28"/>
        </w:rPr>
        <w:t>К.Маркс рентаны жерге меншікті жүзеге асыратын экономикалық форма деп санады. Буржуазиялық экономистердің бірі У.Петти жер рентасын қосымша өнім формасы, ал жердің бағасын капиталданған рента түрінде қарастырды. Физиократтар Ф.Кэне, Ж.Тюрго және басқалары егін шаруашылығында құрылатын қосымша құнды топырақтың табиғи құнарлылығымен байланыстырып, оны "табиғаттың сыйы" деп атады. А.Смит еңбек құн теориясы негізінде рента пайда сияқты еңбектің нәтижесі болатындығын дәлелдеді. Оның теориясына сәйкес тауардың құны үш құрамдас бөлікке: жер рентасына, пайдаға, жалақыға бөлінеді және жердің меншік иесі, капиталист - кәсіпкер, жұмысшылар арасында табыстың бөлінуіне сәйкес келеді. Ол жер рентасын адамның туындысы ретінде санауға болатынның барлығын өтегеннен немесе шығарып тастағаннан кейін қалатын табиғаттың туындысы ретінде анықтайды. Маркстік саяси экономия А.Смиттің бұл теориясын жоққа шығарады, яғни жер рентасы мен пайда құнның көзі бола алмайды, өйткені тауардың құны оны өндіруге кететін қоғамдық қажетті жұмыс уақытымен анықталынады және жердің табиғи құнарлылығы басқа да табиғат күші сияқты қосымша пайда көзі болмайды. Рентаның экономикалық табиғатын Д.Рикардо көрсетіп берді. Ол нарықтағы бидайдың бағасы өндіріс шығындарына тәуелсіз бірдей болатынына көңіл аударады. Ол "нан бағасы рента төлегеннен қымбат емес, рента нан бағасы қымбат болғандықтан төленеді. Жер иемденушілер өздерінің ренталарынан бас тартқан жағдайдың өзінде де нан бағасы төмендемес еді". Ал бұл жақсы жерде шаруашылық жүргізуші бидай өндіруші нашар жерде шаруашылық жүргізуші өндірушіге қарағанда қосымша табыс алады деген сөз. Осы қосымша табысты Д.Рикардо жер рентасы деп атады. Рикардо сондай-ақ рентаның жердің санының шектеулілігі мен сапасының әртүрлілігіне байланысты төленетіндігін көрсетеді.</w:t>
      </w:r>
    </w:p>
    <w:p w:rsidR="00DB21CC" w:rsidRPr="0015652D" w:rsidRDefault="00DB21CC" w:rsidP="00DB21CC">
      <w:pPr>
        <w:pStyle w:val="af8"/>
        <w:spacing w:before="0" w:beforeAutospacing="0" w:after="0" w:afterAutospacing="0"/>
        <w:jc w:val="both"/>
        <w:rPr>
          <w:sz w:val="28"/>
          <w:szCs w:val="28"/>
          <w:lang w:val="kk-KZ"/>
        </w:rPr>
      </w:pPr>
      <w:r>
        <w:rPr>
          <w:sz w:val="28"/>
          <w:szCs w:val="28"/>
          <w:lang w:val="kk-KZ"/>
        </w:rPr>
        <w:t xml:space="preserve">          </w:t>
      </w:r>
      <w:r w:rsidRPr="0015652D">
        <w:rPr>
          <w:sz w:val="28"/>
          <w:szCs w:val="28"/>
          <w:lang w:val="kk-KZ"/>
        </w:rPr>
        <w:t xml:space="preserve">К.Маркс жерге жеке меншік пен өнеркәсіпке қарағанда егін шаруашылығында капиталдың органикалық құрылымының төмендігімен байланыстыра отырып, абсолютті жер рентасына ерекше мән берген. Бұл рента теориясының мәні капиталдың органикалық құрылымының ауыл шаруашылығында өнеркәсіпке қарағанда төмендігімен, демек егін шаруашылығындағы тауардың құны оның өндіріс бағасынан жоғары болатындығымен сипатталады. Ауыл шаруашылығында жалдамалы жұмысшылар еңбегімен құрылатын қосымша құн бөлігін көрсетететін ауыл шаруашылық тауар құнының қоғамдық өндіріс бағасынан артығы абсолюттік рентаның субстанциясын құрайды. Алайда капиталдың органикалық құрылымындағы айырмашылықтар абсолюттік рентаның пайда болуының </w:t>
      </w:r>
      <w:r w:rsidRPr="0015652D">
        <w:rPr>
          <w:sz w:val="28"/>
          <w:szCs w:val="28"/>
          <w:lang w:val="kk-KZ"/>
        </w:rPr>
        <w:lastRenderedPageBreak/>
        <w:t xml:space="preserve">себебі болмайды. Оның мәні жерге меншік монополиясы егін шаруашылығына капиталдың еркін құйылуына кедергі келтіретіндігінде және қосымша құнның артығы жердің меншік иесіне тиесілі екендігімен түсіндіріледі. Маркс абсолюттік рентаны жерге меншік монополиясымен байланыстыра отырып, жерге жеке меншік егін шаруашылығының дамуын тежейді деген қорытындыға келеді. </w:t>
      </w:r>
    </w:p>
    <w:p w:rsidR="00835960" w:rsidRDefault="00DB21CC" w:rsidP="00835960">
      <w:pPr>
        <w:pStyle w:val="af8"/>
        <w:spacing w:before="0" w:beforeAutospacing="0" w:after="0" w:afterAutospacing="0"/>
        <w:jc w:val="both"/>
        <w:rPr>
          <w:sz w:val="28"/>
          <w:szCs w:val="28"/>
          <w:lang w:val="kk-KZ"/>
        </w:rPr>
      </w:pPr>
      <w:r>
        <w:rPr>
          <w:sz w:val="28"/>
          <w:szCs w:val="28"/>
          <w:lang w:val="kk-KZ"/>
        </w:rPr>
        <w:t xml:space="preserve">          </w:t>
      </w:r>
      <w:r w:rsidR="00835960" w:rsidRPr="00835960">
        <w:rPr>
          <w:sz w:val="28"/>
          <w:szCs w:val="28"/>
          <w:lang w:val="kk-KZ"/>
        </w:rPr>
        <w:t>Жер нарығын қарастырудың алдында жерді иемдену және жерді пайдалану сияқты негізгі екі ұғымды түсініп алу керек. </w:t>
      </w:r>
      <w:r w:rsidR="00835960" w:rsidRPr="00835960">
        <w:rPr>
          <w:sz w:val="28"/>
          <w:szCs w:val="28"/>
          <w:lang w:val="kk-KZ"/>
        </w:rPr>
        <w:br/>
        <w:t>Жерді иемдену деп қандай да бір жеке немесе заңды тұлғаның тарихи қалыптасқан жағдайларда белгілі бір жер теліміне деген құқығын анықтауды және соны мойындауды айтады. Жерді иемденуді оның иесі жүзеге асырып оған</w:t>
      </w:r>
      <w:r w:rsidR="00835960">
        <w:rPr>
          <w:sz w:val="28"/>
          <w:szCs w:val="28"/>
          <w:lang w:val="kk-KZ"/>
        </w:rPr>
        <w:t xml:space="preserve"> </w:t>
      </w:r>
      <w:r w:rsidR="00835960" w:rsidRPr="00835960">
        <w:rPr>
          <w:sz w:val="28"/>
          <w:szCs w:val="28"/>
          <w:lang w:val="kk-KZ"/>
        </w:rPr>
        <w:t>меншік</w:t>
      </w:r>
      <w:r w:rsidR="00835960">
        <w:rPr>
          <w:sz w:val="28"/>
          <w:szCs w:val="28"/>
          <w:lang w:val="kk-KZ"/>
        </w:rPr>
        <w:t xml:space="preserve"> </w:t>
      </w:r>
      <w:r w:rsidR="00835960" w:rsidRPr="00835960">
        <w:rPr>
          <w:sz w:val="28"/>
          <w:szCs w:val="28"/>
          <w:lang w:val="kk-KZ"/>
        </w:rPr>
        <w:t>құқығын</w:t>
      </w:r>
      <w:r w:rsidR="00835960">
        <w:rPr>
          <w:sz w:val="28"/>
          <w:szCs w:val="28"/>
          <w:lang w:val="kk-KZ"/>
        </w:rPr>
        <w:t xml:space="preserve"> </w:t>
      </w:r>
      <w:r w:rsidR="00835960" w:rsidRPr="00835960">
        <w:rPr>
          <w:sz w:val="28"/>
          <w:szCs w:val="28"/>
          <w:lang w:val="kk-KZ"/>
        </w:rPr>
        <w:t>қалыптастырады.</w:t>
      </w:r>
      <w:r w:rsidR="00835960">
        <w:rPr>
          <w:sz w:val="28"/>
          <w:szCs w:val="28"/>
          <w:lang w:val="kk-KZ"/>
        </w:rPr>
        <w:t xml:space="preserve"> </w:t>
      </w:r>
      <w:r w:rsidR="00835960" w:rsidRPr="00835960">
        <w:rPr>
          <w:sz w:val="28"/>
          <w:szCs w:val="28"/>
          <w:lang w:val="kk-KZ"/>
        </w:rPr>
        <w:t>Жерді пайдалану – бұл белгілі жер телімін бекітілген заңдық тәртіппен қажетті мақсаттарда қолдану. Жерді пайдаланушы әрқашанда оның иесі болып табыла бермейді. Нақты шаруашылық өмірде жерді иемденуді және оны пайдалануды әртүрлі тұлғалар жүзеге</w:t>
      </w:r>
      <w:r w:rsidR="00835960">
        <w:rPr>
          <w:sz w:val="28"/>
          <w:szCs w:val="28"/>
          <w:lang w:val="kk-KZ"/>
        </w:rPr>
        <w:t xml:space="preserve"> </w:t>
      </w:r>
      <w:r w:rsidR="00835960" w:rsidRPr="00835960">
        <w:rPr>
          <w:sz w:val="28"/>
          <w:szCs w:val="28"/>
          <w:lang w:val="kk-KZ"/>
        </w:rPr>
        <w:t>асырады.</w:t>
      </w:r>
      <w:r w:rsidR="00835960">
        <w:rPr>
          <w:sz w:val="28"/>
          <w:szCs w:val="28"/>
          <w:lang w:val="kk-KZ"/>
        </w:rPr>
        <w:t xml:space="preserve"> </w:t>
      </w:r>
      <w:r w:rsidR="00835960" w:rsidRPr="00835960">
        <w:rPr>
          <w:sz w:val="28"/>
          <w:szCs w:val="28"/>
          <w:lang w:val="kk-KZ"/>
        </w:rPr>
        <w:t>Қазіргі экономикалық теорияда жер категориясы ауыл шаруашылықтық және ауыл шаруашылықтық емес мақсаттарда қолданылатын өндіріс үдерісінің басты құралы және шешуші факторы ретінде сипатталады. Қоғамдық өндірістің негізі бола алатын жер экономиканың салаларында әртүрлі қызметтерді орындайды. Біріншіден, жер өндіріс құрал-жабдығы ретінде қызмет атқарады: жердің кеңістік жағынан шектеулі болуы, жердің адам іс-әрекетінің нәтижесі емес, оның табиғаттың берген сыйы ретінде қарастырылуы, рента түрінде табыс әкеле алуы және оның бағасының болуы, т.б. Екіншіден, жер еңбек заты ретінде қызмет атқарады: өңдеуші өнеркәсіпке қажетті, кәсіпорын немесе зауыт салуға арналған алаң ретінде пайдаланылуы, жерді өңдеп, оған тұқым сеуіп өнім алу мүмкіндігі, т.б. Үшіншіден, жер еңбек құралы қызметін атқарады: мысалы, жерге тұқым сепкен күннен бастап өнім өсіру</w:t>
      </w:r>
      <w:r w:rsidR="00835960">
        <w:rPr>
          <w:sz w:val="28"/>
          <w:szCs w:val="28"/>
          <w:lang w:val="kk-KZ"/>
        </w:rPr>
        <w:t xml:space="preserve"> </w:t>
      </w:r>
      <w:r w:rsidR="00835960" w:rsidRPr="00835960">
        <w:rPr>
          <w:sz w:val="28"/>
          <w:szCs w:val="28"/>
          <w:lang w:val="kk-KZ"/>
        </w:rPr>
        <w:t>қызметін</w:t>
      </w:r>
      <w:r w:rsidR="00835960">
        <w:rPr>
          <w:sz w:val="28"/>
          <w:szCs w:val="28"/>
          <w:lang w:val="kk-KZ"/>
        </w:rPr>
        <w:t xml:space="preserve"> </w:t>
      </w:r>
      <w:r w:rsidR="00835960" w:rsidRPr="00835960">
        <w:rPr>
          <w:sz w:val="28"/>
          <w:szCs w:val="28"/>
          <w:lang w:val="kk-KZ"/>
        </w:rPr>
        <w:t>Жер-ана</w:t>
      </w:r>
      <w:r w:rsidR="00835960">
        <w:rPr>
          <w:sz w:val="28"/>
          <w:szCs w:val="28"/>
          <w:lang w:val="kk-KZ"/>
        </w:rPr>
        <w:t xml:space="preserve"> </w:t>
      </w:r>
      <w:r w:rsidR="00835960" w:rsidRPr="00835960">
        <w:rPr>
          <w:sz w:val="28"/>
          <w:szCs w:val="28"/>
          <w:lang w:val="kk-KZ"/>
        </w:rPr>
        <w:t>атқарады.</w:t>
      </w:r>
      <w:r w:rsidR="00835960">
        <w:rPr>
          <w:sz w:val="28"/>
          <w:szCs w:val="28"/>
          <w:lang w:val="kk-KZ"/>
        </w:rPr>
        <w:t xml:space="preserve"> </w:t>
      </w:r>
    </w:p>
    <w:p w:rsidR="00835960"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Жер факторының басқа өндіріс факторларынан айырмашылығы және ерекшелігі</w:t>
      </w:r>
      <w:r>
        <w:rPr>
          <w:sz w:val="28"/>
          <w:szCs w:val="28"/>
          <w:lang w:val="kk-KZ"/>
        </w:rPr>
        <w:t xml:space="preserve"> </w:t>
      </w:r>
      <w:r w:rsidRPr="00835960">
        <w:rPr>
          <w:sz w:val="28"/>
          <w:szCs w:val="28"/>
          <w:lang w:val="kk-KZ"/>
        </w:rPr>
        <w:t>мыналардан</w:t>
      </w:r>
      <w:r>
        <w:rPr>
          <w:sz w:val="28"/>
          <w:szCs w:val="28"/>
          <w:lang w:val="kk-KZ"/>
        </w:rPr>
        <w:t xml:space="preserve"> </w:t>
      </w:r>
      <w:r w:rsidRPr="00835960">
        <w:rPr>
          <w:sz w:val="28"/>
          <w:szCs w:val="28"/>
          <w:lang w:val="kk-KZ"/>
        </w:rPr>
        <w:t>көрінеді:</w:t>
      </w:r>
    </w:p>
    <w:p w:rsidR="00835960"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1.    Жердің ұсынысы әрқашанда шектеулі болады.</w:t>
      </w:r>
    </w:p>
    <w:p w:rsidR="00835960"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2.    Жердің ұсыныс қисығы өте икемсіз болып табылады.</w:t>
      </w:r>
    </w:p>
    <w:p w:rsidR="00835960"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3.    Жердің қозғалмайтындық сипатта болады.</w:t>
      </w:r>
    </w:p>
    <w:p w:rsidR="00835960"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4.    Жер шаруашылықтық іс-әрекеттің кез-келген түрінде қолданыла береді.</w:t>
      </w:r>
    </w:p>
    <w:p w:rsidR="00DB21CC"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5.    Жердің құны болмайды, бірақ оның бағасын анықтауға болады.</w:t>
      </w:r>
      <w:r w:rsidRPr="00835960">
        <w:rPr>
          <w:sz w:val="28"/>
          <w:szCs w:val="28"/>
          <w:lang w:val="kk-KZ"/>
        </w:rPr>
        <w:br/>
      </w:r>
      <w:r>
        <w:rPr>
          <w:sz w:val="28"/>
          <w:szCs w:val="28"/>
          <w:lang w:val="kk-KZ"/>
        </w:rPr>
        <w:t xml:space="preserve">         </w:t>
      </w:r>
      <w:r w:rsidRPr="00835960">
        <w:rPr>
          <w:sz w:val="28"/>
          <w:szCs w:val="28"/>
          <w:lang w:val="kk-KZ"/>
        </w:rPr>
        <w:t>Сонымен, жердің саны және оның ұсынысы шектеулі болғандықтан, жер нарығында белсенді рөлді оған деген сұраныс ойнайды. </w:t>
      </w:r>
      <w:r w:rsidRPr="00835960">
        <w:rPr>
          <w:sz w:val="28"/>
          <w:szCs w:val="28"/>
          <w:lang w:val="kk-KZ"/>
        </w:rPr>
        <w:br/>
        <w:t xml:space="preserve">Жерге деген сұраныс – бұл белгілі бір мақсаттарда жер учаскелерін уақытша жалға алып пайдалануды немесе оны сатып алуды білдіретін қатынастар. Жерге сұраныс біркелкі болмайды, себебі ол ауыл шаруашылықтық және ауыл шаруашылықтық емес сұраныстар болып бөлінеді. Алдымен, жерге сұраныс ауыл шаруашылық өнімдеріне деген сұраныстан туындайды. Ал ауыл шаруашылықтық емес сұраныс тұрғын үйлерді, инфрақұрылым нысандарын, өндірістік ғимараттар мен құрылыстарды салу үшін қажетті сұраныстармен </w:t>
      </w:r>
      <w:r w:rsidRPr="00835960">
        <w:rPr>
          <w:sz w:val="28"/>
          <w:szCs w:val="28"/>
          <w:lang w:val="kk-KZ"/>
        </w:rPr>
        <w:lastRenderedPageBreak/>
        <w:t>байланысты. </w:t>
      </w:r>
      <w:r w:rsidRPr="00835960">
        <w:rPr>
          <w:sz w:val="28"/>
          <w:szCs w:val="28"/>
          <w:lang w:val="kk-KZ"/>
        </w:rPr>
        <w:br/>
      </w:r>
      <w:r w:rsidR="00DB21CC">
        <w:rPr>
          <w:sz w:val="28"/>
          <w:szCs w:val="28"/>
          <w:lang w:val="kk-KZ"/>
        </w:rPr>
        <w:t xml:space="preserve">          </w:t>
      </w:r>
      <w:r w:rsidRPr="00835960">
        <w:rPr>
          <w:sz w:val="28"/>
          <w:szCs w:val="28"/>
          <w:lang w:val="kk-KZ"/>
        </w:rPr>
        <w:t xml:space="preserve">Жердің ұсынысы – бұл жер учаскесін оның қалыпты күйінде нарықтық қатынастар тұрғысынан сата алуын және немесе жалға беруін білдіретін қатынастар. </w:t>
      </w:r>
    </w:p>
    <w:p w:rsidR="00DB21CC"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Жердің ұсынысын мынадай екі негізгі фактор анықтайды:</w:t>
      </w:r>
    </w:p>
    <w:p w:rsidR="00DB21CC" w:rsidRDefault="00835960" w:rsidP="00835960">
      <w:pPr>
        <w:pStyle w:val="af8"/>
        <w:spacing w:before="0" w:beforeAutospacing="0" w:after="0" w:afterAutospacing="0"/>
        <w:ind w:firstLine="708"/>
        <w:jc w:val="both"/>
        <w:rPr>
          <w:sz w:val="28"/>
          <w:szCs w:val="28"/>
          <w:lang w:val="kk-KZ"/>
        </w:rPr>
      </w:pPr>
      <w:r w:rsidRPr="00835960">
        <w:rPr>
          <w:sz w:val="28"/>
          <w:szCs w:val="28"/>
          <w:lang w:val="kk-KZ"/>
        </w:rPr>
        <w:t>1. Жердің</w:t>
      </w:r>
      <w:r w:rsidR="00DB21CC">
        <w:rPr>
          <w:sz w:val="28"/>
          <w:szCs w:val="28"/>
          <w:lang w:val="kk-KZ"/>
        </w:rPr>
        <w:t xml:space="preserve"> </w:t>
      </w:r>
      <w:r w:rsidRPr="00835960">
        <w:rPr>
          <w:sz w:val="28"/>
          <w:szCs w:val="28"/>
          <w:lang w:val="kk-KZ"/>
        </w:rPr>
        <w:t>құнарлылығы</w:t>
      </w:r>
    </w:p>
    <w:p w:rsidR="0097699E" w:rsidRPr="0097699E" w:rsidRDefault="00835960" w:rsidP="00DB21CC">
      <w:pPr>
        <w:pStyle w:val="af8"/>
        <w:spacing w:before="0" w:beforeAutospacing="0" w:after="0" w:afterAutospacing="0"/>
        <w:ind w:firstLine="709"/>
        <w:jc w:val="both"/>
        <w:rPr>
          <w:sz w:val="28"/>
          <w:szCs w:val="28"/>
          <w:lang w:val="kk-KZ"/>
        </w:rPr>
      </w:pPr>
      <w:r w:rsidRPr="00835960">
        <w:rPr>
          <w:sz w:val="28"/>
          <w:szCs w:val="28"/>
          <w:lang w:val="kk-KZ"/>
        </w:rPr>
        <w:t>2.</w:t>
      </w:r>
      <w:r w:rsidR="00DB21CC">
        <w:rPr>
          <w:sz w:val="28"/>
          <w:szCs w:val="28"/>
          <w:lang w:val="kk-KZ"/>
        </w:rPr>
        <w:t xml:space="preserve"> </w:t>
      </w:r>
      <w:r w:rsidRPr="00835960">
        <w:rPr>
          <w:sz w:val="28"/>
          <w:szCs w:val="28"/>
          <w:lang w:val="kk-KZ"/>
        </w:rPr>
        <w:t>Жер учаскесінің нарыққа алыс немесе жақын орналасуы.</w:t>
      </w:r>
      <w:r w:rsidRPr="00835960">
        <w:rPr>
          <w:sz w:val="28"/>
          <w:szCs w:val="28"/>
          <w:lang w:val="kk-KZ"/>
        </w:rPr>
        <w:br/>
      </w:r>
      <w:r w:rsidR="00DB21CC">
        <w:rPr>
          <w:sz w:val="28"/>
          <w:szCs w:val="28"/>
          <w:lang w:val="kk-KZ"/>
        </w:rPr>
        <w:t xml:space="preserve">         </w:t>
      </w:r>
      <w:r w:rsidRPr="00835960">
        <w:rPr>
          <w:sz w:val="28"/>
          <w:szCs w:val="28"/>
          <w:lang w:val="kk-KZ"/>
        </w:rPr>
        <w:t>Жер нарығындағы тепе-теңдікті оны бағасы – жер рентасы анықтайды. Жерге деген сұраныс көлемі рентаның мөлшеріне байланысты және оның қисығы кемімелі, теріс көлбеулі болып келеді. Ал жердің ұсынысы шектеулі және өте икемсіз болғандықтан, оның қисығы тік сызық түрінде болады.</w:t>
      </w:r>
      <w:r w:rsidRPr="00835960">
        <w:rPr>
          <w:rFonts w:ascii="Georgia" w:hAnsi="Georgia"/>
          <w:lang w:val="kk-KZ"/>
        </w:rPr>
        <w:t xml:space="preserve"> </w:t>
      </w:r>
      <w:r w:rsidR="0097699E" w:rsidRPr="0097699E">
        <w:rPr>
          <w:sz w:val="28"/>
          <w:szCs w:val="28"/>
          <w:lang w:val="kk-KZ"/>
        </w:rPr>
        <w:t>Жер рентасын тудыратын материалдық шарттар ауыл шаруашылығы өндірісінің басты құралы ретіндегі жердің ерекше сапасына негізделеді. Егін шаруашылығының өндірістің барлық басқа салаларынан айырмашылығы осында, яғни жер кез - келген ауыл шаруашылық дақылдарының өсуі мен пісіп-жетілу кезеңдерінде өндірістің белсенді құралы функциясын атқарады. Шамасы мен сапасы бойынша бірдей жер көлемінің бірлігіне шаққандағы жанды еңбек шығындары мен өндіріс құралдары әртүрлі өнім береді, демек біртекті емес өнім бірлігінің құнын қалыптастырады. Топырақ құнарлылығы басқа да табиғи жағдайлармен өзара қарым-қатынаста бола отырып, егін шаруашылығында еңбек өнімділігіне және өндірілген өнімнің индивидуалды құнының шамасына әсер ететін жердің ерекше өндіргіш күшін құрады. Бұл жерде жердің өзі жаңа құнды қалыптастырмайды, бірақ егін шаруашылығында еңбек өнімділігі арқылы оны қалыптастыруға қатынасады. Басқаша айтқанда жақсы жер мен басқа да табиғи жағдайлар өздігінен қосымша өнім мен табыстың көзі болмайды, бірақ олардың табиғи базисі-жоғары еңбек өнімділігі факторын құрайды.</w:t>
      </w:r>
    </w:p>
    <w:p w:rsidR="0097699E" w:rsidRPr="0097699E" w:rsidRDefault="00DB21CC" w:rsidP="00DB21CC">
      <w:pPr>
        <w:pStyle w:val="af8"/>
        <w:spacing w:before="0" w:beforeAutospacing="0" w:after="0" w:afterAutospacing="0"/>
        <w:jc w:val="both"/>
        <w:rPr>
          <w:sz w:val="28"/>
          <w:szCs w:val="28"/>
        </w:rPr>
      </w:pPr>
      <w:r>
        <w:rPr>
          <w:sz w:val="28"/>
          <w:szCs w:val="28"/>
          <w:lang w:val="kk-KZ"/>
        </w:rPr>
        <w:t xml:space="preserve">        </w:t>
      </w:r>
      <w:r>
        <w:rPr>
          <w:sz w:val="28"/>
          <w:szCs w:val="28"/>
        </w:rPr>
        <w:t xml:space="preserve">Абсолюттік </w:t>
      </w:r>
      <w:r>
        <w:rPr>
          <w:sz w:val="28"/>
          <w:szCs w:val="28"/>
          <w:lang w:val="kk-KZ"/>
        </w:rPr>
        <w:t>ж</w:t>
      </w:r>
      <w:r>
        <w:rPr>
          <w:sz w:val="28"/>
          <w:szCs w:val="28"/>
        </w:rPr>
        <w:t xml:space="preserve">ер </w:t>
      </w:r>
      <w:r>
        <w:rPr>
          <w:sz w:val="28"/>
          <w:szCs w:val="28"/>
          <w:lang w:val="kk-KZ"/>
        </w:rPr>
        <w:t>р</w:t>
      </w:r>
      <w:r w:rsidR="0097699E" w:rsidRPr="0097699E">
        <w:rPr>
          <w:sz w:val="28"/>
          <w:szCs w:val="28"/>
        </w:rPr>
        <w:t xml:space="preserve">ентасы жерге деген </w:t>
      </w:r>
      <w:hyperlink r:id="rId170" w:tooltip="Жеке меншік" w:history="1">
        <w:r w:rsidR="0097699E" w:rsidRPr="0097699E">
          <w:rPr>
            <w:rStyle w:val="af3"/>
            <w:color w:val="auto"/>
            <w:sz w:val="28"/>
            <w:szCs w:val="28"/>
            <w:u w:val="none"/>
          </w:rPr>
          <w:t>жеке меншікке</w:t>
        </w:r>
      </w:hyperlink>
      <w:r w:rsidR="0097699E" w:rsidRPr="0097699E">
        <w:rPr>
          <w:sz w:val="28"/>
          <w:szCs w:val="28"/>
        </w:rPr>
        <w:t xml:space="preserve"> байланысты. Орташа пайдадан артық алынған қосымша құн абсолюттік рентаны алу көзі болып табылады. Ауыл шаруашылығы айналымына кірмейтін жерден де Жер рентасы алынады. Оларға:</w:t>
      </w:r>
    </w:p>
    <w:p w:rsidR="0097699E" w:rsidRPr="0097699E" w:rsidRDefault="0097699E" w:rsidP="00DF43B3">
      <w:pPr>
        <w:numPr>
          <w:ilvl w:val="0"/>
          <w:numId w:val="44"/>
        </w:numPr>
        <w:spacing w:after="0" w:line="240" w:lineRule="auto"/>
        <w:jc w:val="both"/>
        <w:rPr>
          <w:rFonts w:ascii="Times New Roman" w:hAnsi="Times New Roman" w:cs="Times New Roman"/>
          <w:sz w:val="28"/>
          <w:szCs w:val="28"/>
        </w:rPr>
      </w:pPr>
      <w:r w:rsidRPr="0097699E">
        <w:rPr>
          <w:rFonts w:ascii="Times New Roman" w:hAnsi="Times New Roman" w:cs="Times New Roman"/>
          <w:sz w:val="28"/>
          <w:szCs w:val="28"/>
        </w:rPr>
        <w:t>тау-кен өнеркәсібі пайдаланып отырған жерден түсетін рента;</w:t>
      </w:r>
    </w:p>
    <w:p w:rsidR="0097699E" w:rsidRPr="0097699E" w:rsidRDefault="0097699E" w:rsidP="00DF43B3">
      <w:pPr>
        <w:numPr>
          <w:ilvl w:val="0"/>
          <w:numId w:val="44"/>
        </w:numPr>
        <w:spacing w:after="0" w:line="240" w:lineRule="auto"/>
        <w:jc w:val="both"/>
        <w:rPr>
          <w:rFonts w:ascii="Times New Roman" w:hAnsi="Times New Roman" w:cs="Times New Roman"/>
          <w:sz w:val="28"/>
          <w:szCs w:val="28"/>
        </w:rPr>
      </w:pPr>
      <w:r w:rsidRPr="0097699E">
        <w:rPr>
          <w:rFonts w:ascii="Times New Roman" w:hAnsi="Times New Roman" w:cs="Times New Roman"/>
          <w:sz w:val="28"/>
          <w:szCs w:val="28"/>
        </w:rPr>
        <w:t>құрылыс учаскелерінен түсетін рента, т.б. жатады.</w:t>
      </w:r>
    </w:p>
    <w:p w:rsidR="0097699E" w:rsidRPr="0015652D" w:rsidRDefault="00DB21CC" w:rsidP="00DB21CC">
      <w:pPr>
        <w:pStyle w:val="af8"/>
        <w:spacing w:before="0" w:beforeAutospacing="0" w:after="0" w:afterAutospacing="0"/>
        <w:jc w:val="both"/>
        <w:rPr>
          <w:sz w:val="28"/>
          <w:szCs w:val="28"/>
          <w:lang w:val="kk-KZ"/>
        </w:rPr>
      </w:pPr>
      <w:r>
        <w:rPr>
          <w:sz w:val="28"/>
          <w:szCs w:val="28"/>
          <w:lang w:val="kk-KZ"/>
        </w:rPr>
        <w:t xml:space="preserve">         </w:t>
      </w:r>
      <w:r w:rsidR="0097699E" w:rsidRPr="0015652D">
        <w:rPr>
          <w:sz w:val="28"/>
          <w:szCs w:val="28"/>
          <w:lang w:val="kk-KZ"/>
        </w:rPr>
        <w:t xml:space="preserve">Жер рентасының табиғаты жердің экономикалық </w:t>
      </w:r>
      <w:hyperlink r:id="rId171" w:tooltip="Ресурс" w:history="1">
        <w:r w:rsidR="0097699E" w:rsidRPr="0015652D">
          <w:rPr>
            <w:rStyle w:val="af3"/>
            <w:color w:val="auto"/>
            <w:sz w:val="28"/>
            <w:szCs w:val="28"/>
            <w:u w:val="none"/>
            <w:lang w:val="kk-KZ"/>
          </w:rPr>
          <w:t>ресурс</w:t>
        </w:r>
      </w:hyperlink>
      <w:r w:rsidR="0097699E" w:rsidRPr="0015652D">
        <w:rPr>
          <w:sz w:val="28"/>
          <w:szCs w:val="28"/>
          <w:lang w:val="kk-KZ"/>
        </w:rPr>
        <w:t xml:space="preserve"> ретіндегі ерекшеліктерімен және жерді пайдалану қатынастарымен байланысты. Жер — бірегей өндіріс құралы: сан жағынан ол шектелген, оны жасанды түрде ұдайы өндіру мүмкін емес; жер учаскелері құнарлығы жағынан бір-біріне ұқсамайды, яғни олардың табиғи өндіргіш күштері өзгеше болады.</w:t>
      </w:r>
    </w:p>
    <w:p w:rsidR="0097699E" w:rsidRPr="0097699E" w:rsidRDefault="00DB21CC" w:rsidP="00DB21CC">
      <w:pPr>
        <w:pStyle w:val="af8"/>
        <w:spacing w:before="0" w:beforeAutospacing="0" w:after="0" w:afterAutospacing="0"/>
        <w:jc w:val="both"/>
        <w:rPr>
          <w:sz w:val="28"/>
          <w:szCs w:val="28"/>
        </w:rPr>
      </w:pPr>
      <w:r>
        <w:rPr>
          <w:sz w:val="28"/>
          <w:szCs w:val="28"/>
          <w:lang w:val="kk-KZ"/>
        </w:rPr>
        <w:t xml:space="preserve">         </w:t>
      </w:r>
      <w:hyperlink r:id="rId172" w:tooltip="Жерді пайдалану" w:history="1">
        <w:r w:rsidR="0097699E" w:rsidRPr="0015652D">
          <w:rPr>
            <w:rStyle w:val="af3"/>
            <w:color w:val="auto"/>
            <w:sz w:val="28"/>
            <w:szCs w:val="28"/>
            <w:u w:val="none"/>
            <w:lang w:val="kk-KZ"/>
          </w:rPr>
          <w:t>Жерді пайдалану</w:t>
        </w:r>
      </w:hyperlink>
      <w:r w:rsidR="0097699E" w:rsidRPr="0015652D">
        <w:rPr>
          <w:sz w:val="28"/>
          <w:szCs w:val="28"/>
          <w:lang w:val="kk-KZ"/>
        </w:rPr>
        <w:t xml:space="preserve"> </w:t>
      </w:r>
      <w:hyperlink r:id="rId173" w:tooltip="Экономикалық қатынас (мұндай бет жоқ)" w:history="1">
        <w:r w:rsidR="0097699E" w:rsidRPr="0015652D">
          <w:rPr>
            <w:rStyle w:val="af3"/>
            <w:color w:val="auto"/>
            <w:sz w:val="28"/>
            <w:szCs w:val="28"/>
            <w:u w:val="none"/>
            <w:lang w:val="kk-KZ"/>
          </w:rPr>
          <w:t>экономикалық қатынастардың</w:t>
        </w:r>
      </w:hyperlink>
      <w:r w:rsidR="0097699E" w:rsidRPr="0015652D">
        <w:rPr>
          <w:sz w:val="28"/>
          <w:szCs w:val="28"/>
          <w:lang w:val="kk-KZ"/>
        </w:rPr>
        <w:t xml:space="preserve"> әр түрлі жүйесімен реттеледі. </w:t>
      </w:r>
      <w:hyperlink r:id="rId174" w:tooltip="Экономикалық ресурстар" w:history="1">
        <w:r w:rsidR="0097699E" w:rsidRPr="0097699E">
          <w:rPr>
            <w:rStyle w:val="af3"/>
            <w:color w:val="auto"/>
            <w:sz w:val="28"/>
            <w:szCs w:val="28"/>
            <w:u w:val="none"/>
          </w:rPr>
          <w:t>Экономикалық ресурс</w:t>
        </w:r>
      </w:hyperlink>
      <w:r w:rsidR="0097699E" w:rsidRPr="0097699E">
        <w:rPr>
          <w:sz w:val="28"/>
          <w:szCs w:val="28"/>
        </w:rPr>
        <w:t xml:space="preserve"> ретінде жер еңбек нәтижесі емес, яғни оның өндіріс шығындары жоқ. Жер табиғаттың сыйлығы. Жердің саны шектелген, сондықтан жер практикада қайда пайдаланса да, оның ұсынысы мүлде икемді емес. Бұл жер нарығында тек сұраныс қана белсенді екенін көрсетеді. Жерге сұраныс өзгерістерінің нәтижесі шамалы болғандықтан, оны пайдаланғанда осы ресурстың иесі белгілейтін баға шешуші рөл атқарады.</w:t>
      </w:r>
    </w:p>
    <w:p w:rsidR="0097699E" w:rsidRPr="0097699E" w:rsidRDefault="00DB21CC" w:rsidP="00DB21CC">
      <w:pPr>
        <w:pStyle w:val="af8"/>
        <w:spacing w:before="0" w:beforeAutospacing="0" w:after="0" w:afterAutospacing="0"/>
        <w:jc w:val="both"/>
        <w:rPr>
          <w:sz w:val="28"/>
          <w:szCs w:val="28"/>
        </w:rPr>
      </w:pPr>
      <w:r>
        <w:rPr>
          <w:sz w:val="28"/>
          <w:szCs w:val="28"/>
          <w:lang w:val="kk-KZ"/>
        </w:rPr>
        <w:lastRenderedPageBreak/>
        <w:t xml:space="preserve">         </w:t>
      </w:r>
      <w:hyperlink r:id="rId175" w:tooltip="Нарықтық экономика" w:history="1">
        <w:r w:rsidR="0097699E" w:rsidRPr="0015652D">
          <w:rPr>
            <w:rStyle w:val="af3"/>
            <w:color w:val="auto"/>
            <w:sz w:val="28"/>
            <w:szCs w:val="28"/>
            <w:u w:val="none"/>
            <w:lang w:val="kk-KZ"/>
          </w:rPr>
          <w:t>Нарықтық аграрлық экономиканың</w:t>
        </w:r>
      </w:hyperlink>
      <w:r w:rsidR="0097699E" w:rsidRPr="0015652D">
        <w:rPr>
          <w:sz w:val="28"/>
          <w:szCs w:val="28"/>
          <w:lang w:val="kk-KZ"/>
        </w:rPr>
        <w:t xml:space="preserve"> субъектісіне меншік иесінің екі типі жатады — толық меншік иесі және тұтыну меншік иесі. Жердің шектелуі және оны ұдайы өндірудің мүмкін еместігі, жер монополиясының екі түрлі болуын тудырады. Толық меншік иесі жерге өзінің жеке меншік монополиясын жүргізеді: кәсіпкерге оның капиталын өз жеріне әкеліп пайдалануға рұқсат ету-етпеуге ерікті болады. </w:t>
      </w:r>
      <w:hyperlink r:id="rId176" w:tooltip="Аренда" w:history="1">
        <w:r w:rsidR="0097699E" w:rsidRPr="0097699E">
          <w:rPr>
            <w:rStyle w:val="af3"/>
            <w:color w:val="auto"/>
            <w:sz w:val="28"/>
            <w:szCs w:val="28"/>
            <w:u w:val="none"/>
          </w:rPr>
          <w:t>Аренда</w:t>
        </w:r>
      </w:hyperlink>
      <w:r w:rsidR="0097699E" w:rsidRPr="0097699E">
        <w:rPr>
          <w:sz w:val="28"/>
          <w:szCs w:val="28"/>
        </w:rPr>
        <w:t xml:space="preserve"> туралы келісім жасалған соң жерді нақты пайдаланушы белгіленеді. Оның (арендатордың) жердің осы учаскесінде шаруашылық жүргізуге монополиялық құқы болады. Жердің меншік иесі мемлекет болса, жеке иемдену болмайды және монополияның бір түрі орнайды: — жерге тұтыну жағынан жер иесі жүргізетін, жерге шаруашылық жүргізетін объект деп монополия орнайды.</w:t>
      </w:r>
    </w:p>
    <w:p w:rsidR="0097699E" w:rsidRPr="0015652D" w:rsidRDefault="00DB21CC" w:rsidP="00DB21CC">
      <w:pPr>
        <w:pStyle w:val="af8"/>
        <w:spacing w:before="0" w:beforeAutospacing="0" w:after="0" w:afterAutospacing="0"/>
        <w:jc w:val="both"/>
        <w:rPr>
          <w:sz w:val="28"/>
          <w:szCs w:val="28"/>
          <w:lang w:val="kk-KZ"/>
        </w:rPr>
      </w:pPr>
      <w:r>
        <w:rPr>
          <w:sz w:val="28"/>
          <w:szCs w:val="28"/>
          <w:lang w:val="kk-KZ"/>
        </w:rPr>
        <w:t xml:space="preserve">        </w:t>
      </w:r>
      <w:r w:rsidR="0097699E" w:rsidRPr="0015652D">
        <w:rPr>
          <w:sz w:val="28"/>
          <w:szCs w:val="28"/>
          <w:lang w:val="kk-KZ"/>
        </w:rPr>
        <w:t>Жерге монополия — нарық субъектісінің осы ресурсқа жарлық етуіне төтенше құқының болуы, иемденушіге үстем табыс әкеледі. Осы табыс жер рентасының экономикалық нысанын алады. Жеке меншік монополиясы абсолюттік жер рентасын тудырады, жерге шаруашылық монополиясы — дифференциялық жер рентасын тудырады. Осы күнгі батыс әдебиеті «экономикалық рента» терминін қолданады, рентаны түрлерге бөліп қарамайды, бірақ олардың пайда болуының екі себебін келтіріледі.</w:t>
      </w:r>
    </w:p>
    <w:p w:rsidR="0097699E" w:rsidRPr="0015652D" w:rsidRDefault="00DB21CC" w:rsidP="00DB21CC">
      <w:pPr>
        <w:pStyle w:val="af8"/>
        <w:spacing w:before="0" w:beforeAutospacing="0" w:after="0" w:afterAutospacing="0"/>
        <w:jc w:val="both"/>
        <w:rPr>
          <w:sz w:val="28"/>
          <w:szCs w:val="28"/>
          <w:lang w:val="kk-KZ"/>
        </w:rPr>
      </w:pPr>
      <w:r>
        <w:rPr>
          <w:b/>
          <w:bCs/>
          <w:sz w:val="28"/>
          <w:szCs w:val="28"/>
          <w:lang w:val="kk-KZ"/>
        </w:rPr>
        <w:t xml:space="preserve">         </w:t>
      </w:r>
      <w:r w:rsidR="0097699E" w:rsidRPr="0015652D">
        <w:rPr>
          <w:b/>
          <w:bCs/>
          <w:sz w:val="28"/>
          <w:szCs w:val="28"/>
          <w:lang w:val="kk-KZ"/>
        </w:rPr>
        <w:t>Абсолют жер рентасы</w:t>
      </w:r>
      <w:r w:rsidR="0097699E" w:rsidRPr="0015652D">
        <w:rPr>
          <w:sz w:val="28"/>
          <w:szCs w:val="28"/>
          <w:lang w:val="kk-KZ"/>
        </w:rPr>
        <w:t xml:space="preserve"> – капитал жер рентасынын бір түрі; ауыл шаруашылығындағы жалдамалы жұмысшылар жасайтын қосымша құнның бір бөлігі. Жерге жеке меншік монополиясы болғандықтан, мұны жер иесі иемденеді.</w:t>
      </w:r>
    </w:p>
    <w:p w:rsidR="0097699E" w:rsidRPr="0097699E" w:rsidRDefault="00DB21CC" w:rsidP="00DB21CC">
      <w:pPr>
        <w:pStyle w:val="af8"/>
        <w:spacing w:before="0" w:beforeAutospacing="0" w:after="0" w:afterAutospacing="0"/>
        <w:jc w:val="both"/>
        <w:rPr>
          <w:sz w:val="28"/>
          <w:szCs w:val="28"/>
          <w:lang w:val="kk-KZ"/>
        </w:rPr>
      </w:pPr>
      <w:r>
        <w:rPr>
          <w:b/>
          <w:bCs/>
          <w:sz w:val="28"/>
          <w:szCs w:val="28"/>
          <w:lang w:val="kk-KZ"/>
        </w:rPr>
        <w:t xml:space="preserve">         </w:t>
      </w:r>
      <w:r w:rsidR="0097699E" w:rsidRPr="0015652D">
        <w:rPr>
          <w:b/>
          <w:bCs/>
          <w:sz w:val="28"/>
          <w:szCs w:val="28"/>
          <w:lang w:val="kk-KZ"/>
        </w:rPr>
        <w:t>Дифференциялдық рента</w:t>
      </w:r>
      <w:r w:rsidR="0097699E" w:rsidRPr="0015652D">
        <w:rPr>
          <w:sz w:val="28"/>
          <w:szCs w:val="28"/>
          <w:lang w:val="kk-KZ"/>
        </w:rPr>
        <w:t xml:space="preserve"> — монополияланған табиғи күші бар учаскелердегі индивидуалдық өндірістік баға мен нарықтағы қалыптасқан бағаның айырмасы болып табылады. Жер меншігі артық пайдаға қатынасы жоқ, бірақ ол оның жер рентасы нысанына айналуының себебі болып табылады. Сондықтан рентаны еңбекпен келмеген табыс деп атайды.</w:t>
      </w:r>
    </w:p>
    <w:p w:rsidR="0097699E" w:rsidRPr="0015652D" w:rsidRDefault="0097699E" w:rsidP="00DB21CC">
      <w:pPr>
        <w:pStyle w:val="af8"/>
        <w:spacing w:before="0" w:beforeAutospacing="0" w:after="0" w:afterAutospacing="0"/>
        <w:jc w:val="both"/>
        <w:rPr>
          <w:sz w:val="28"/>
          <w:szCs w:val="28"/>
          <w:lang w:val="kk-KZ"/>
        </w:rPr>
      </w:pPr>
      <w:r w:rsidRPr="0015652D">
        <w:rPr>
          <w:sz w:val="28"/>
          <w:szCs w:val="28"/>
          <w:lang w:val="kk-KZ"/>
        </w:rPr>
        <w:t>Дифференциалдық рентаның екі түрі бар:</w:t>
      </w:r>
    </w:p>
    <w:p w:rsidR="0097699E" w:rsidRPr="0015652D" w:rsidRDefault="0097699E" w:rsidP="00DF43B3">
      <w:pPr>
        <w:numPr>
          <w:ilvl w:val="0"/>
          <w:numId w:val="45"/>
        </w:numPr>
        <w:spacing w:after="0" w:line="240" w:lineRule="auto"/>
        <w:jc w:val="both"/>
        <w:rPr>
          <w:rFonts w:ascii="Times New Roman" w:hAnsi="Times New Roman" w:cs="Times New Roman"/>
          <w:sz w:val="28"/>
          <w:szCs w:val="28"/>
          <w:lang w:val="kk-KZ"/>
        </w:rPr>
      </w:pPr>
      <w:r w:rsidRPr="0015652D">
        <w:rPr>
          <w:rFonts w:ascii="Times New Roman" w:hAnsi="Times New Roman" w:cs="Times New Roman"/>
          <w:sz w:val="28"/>
          <w:szCs w:val="28"/>
          <w:lang w:val="kk-KZ"/>
        </w:rPr>
        <w:t>дифференциалдық рентаның болуы жердің сапасының әр түрлі болатынымен байланысты. Осы рента құнарлылығы жоғары жерлерден алынатын, құнарлылыққа байланысты рента болып және стратегиялық жағынан материалдарға, еңбекке, тұтынушыларға қолайлы орналасқан жер учаскелерінен алынатын рента болып бөлінеді.</w:t>
      </w:r>
    </w:p>
    <w:p w:rsidR="0097699E" w:rsidRPr="0015652D" w:rsidRDefault="0097699E" w:rsidP="00DF43B3">
      <w:pPr>
        <w:numPr>
          <w:ilvl w:val="0"/>
          <w:numId w:val="45"/>
        </w:numPr>
        <w:spacing w:after="0" w:line="240" w:lineRule="auto"/>
        <w:jc w:val="both"/>
        <w:rPr>
          <w:rFonts w:ascii="Times New Roman" w:hAnsi="Times New Roman" w:cs="Times New Roman"/>
          <w:sz w:val="28"/>
          <w:szCs w:val="28"/>
          <w:lang w:val="kk-KZ"/>
        </w:rPr>
      </w:pPr>
      <w:r w:rsidRPr="0015652D">
        <w:rPr>
          <w:rFonts w:ascii="Times New Roman" w:hAnsi="Times New Roman" w:cs="Times New Roman"/>
          <w:sz w:val="28"/>
          <w:szCs w:val="28"/>
          <w:lang w:val="kk-KZ"/>
        </w:rPr>
        <w:t>дифферендиалдық рента егіншілікті интенсивті жүргізу әдісін және капиталдың үстеме салымын яғни, жердің құнарлылығын өсіруді, прогресивті биотехнология қолдануды, жоғары потенциалы бар тұқымдарды т.б. тілейді. Нәтижесінде өнімділік жоғарылайды, шығындар тез өтеледі. Кәсіпкер үстем пайда түсіреді.</w:t>
      </w:r>
    </w:p>
    <w:p w:rsidR="0097699E" w:rsidRPr="0015652D" w:rsidRDefault="00DB21CC" w:rsidP="00DB21CC">
      <w:pPr>
        <w:pStyle w:val="af8"/>
        <w:spacing w:before="0" w:beforeAutospacing="0" w:after="0" w:afterAutospacing="0"/>
        <w:jc w:val="both"/>
        <w:rPr>
          <w:sz w:val="28"/>
          <w:szCs w:val="28"/>
          <w:lang w:val="kk-KZ"/>
        </w:rPr>
      </w:pPr>
      <w:r>
        <w:rPr>
          <w:sz w:val="28"/>
          <w:szCs w:val="28"/>
          <w:lang w:val="kk-KZ"/>
        </w:rPr>
        <w:t xml:space="preserve">        </w:t>
      </w:r>
      <w:r w:rsidR="0097699E" w:rsidRPr="0015652D">
        <w:rPr>
          <w:sz w:val="28"/>
          <w:szCs w:val="28"/>
          <w:lang w:val="kk-KZ"/>
        </w:rPr>
        <w:t>Екінші дифференциалды рента егін шаруашылығының стимулын күшейтеді. Бұл айырмашылық келісім шарттың мерзімі өткенше арендаторға түседі. Ал аренда мерзімі біткен соң, бұл да жер иесінің қарамағына түседі. Осы жағдай нарық экономикасын аграрлық секторға енгізудің өте зор кедергісі болып табылады.</w:t>
      </w:r>
    </w:p>
    <w:p w:rsidR="007F02E6" w:rsidRPr="00E950DC" w:rsidRDefault="0097699E" w:rsidP="00CC11A1">
      <w:pPr>
        <w:spacing w:after="0" w:line="240" w:lineRule="auto"/>
        <w:jc w:val="both"/>
        <w:rPr>
          <w:rFonts w:ascii="Times New Roman" w:eastAsia="Times New Roman" w:hAnsi="Times New Roman" w:cs="Times New Roman"/>
          <w:sz w:val="28"/>
          <w:szCs w:val="28"/>
          <w:lang w:val="ru-MO" w:eastAsia="ru-RU"/>
        </w:rPr>
      </w:pPr>
      <w:r w:rsidRPr="006C02B9">
        <w:rPr>
          <w:rFonts w:ascii="Times New Roman" w:eastAsia="Times New Roman" w:hAnsi="Times New Roman" w:cs="Times New Roman"/>
          <w:sz w:val="28"/>
          <w:szCs w:val="28"/>
          <w:lang w:val="kk-KZ" w:eastAsia="ru-RU"/>
        </w:rPr>
        <w:t xml:space="preserve"> </w:t>
      </w:r>
      <w:r w:rsidR="007F02E6" w:rsidRPr="0015652D">
        <w:rPr>
          <w:rFonts w:ascii="Times New Roman" w:eastAsia="Times New Roman" w:hAnsi="Times New Roman" w:cs="Times New Roman"/>
          <w:sz w:val="28"/>
          <w:szCs w:val="28"/>
          <w:lang w:val="kk-KZ" w:eastAsia="ru-RU"/>
        </w:rPr>
        <w:t xml:space="preserve">         </w:t>
      </w:r>
      <w:r w:rsidR="007F02E6" w:rsidRPr="00E950DC">
        <w:rPr>
          <w:rFonts w:ascii="Times New Roman" w:eastAsia="Times New Roman" w:hAnsi="Times New Roman" w:cs="Times New Roman"/>
          <w:sz w:val="28"/>
          <w:szCs w:val="28"/>
          <w:lang w:val="ru-MO" w:eastAsia="ru-RU"/>
        </w:rPr>
        <w:t xml:space="preserve">Жердің бағасы рентаға тура  қатынаста да, несие пайызына кері  қатынаста болады. </w:t>
      </w:r>
    </w:p>
    <w:p w:rsidR="007F02E6" w:rsidRPr="00E950DC" w:rsidRDefault="007F02E6" w:rsidP="00CC11A1">
      <w:pPr>
        <w:spacing w:after="0" w:line="240" w:lineRule="auto"/>
        <w:jc w:val="both"/>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sz w:val="28"/>
          <w:szCs w:val="28"/>
          <w:lang w:val="ru-MO" w:eastAsia="ru-RU"/>
        </w:rPr>
        <w:lastRenderedPageBreak/>
        <w:t xml:space="preserve">                                            </w:t>
      </w:r>
      <w:r w:rsidRPr="00E950DC">
        <w:rPr>
          <w:rFonts w:ascii="Times New Roman" w:eastAsia="Times New Roman" w:hAnsi="Times New Roman" w:cs="Times New Roman"/>
          <w:b/>
          <w:sz w:val="28"/>
          <w:szCs w:val="28"/>
          <w:lang w:eastAsia="ru-RU"/>
        </w:rPr>
        <w:t xml:space="preserve">                   </w:t>
      </w:r>
      <w:r w:rsidRPr="00E950DC">
        <w:rPr>
          <w:rFonts w:ascii="Times New Roman" w:eastAsia="Times New Roman" w:hAnsi="Times New Roman" w:cs="Times New Roman"/>
          <w:b/>
          <w:sz w:val="28"/>
          <w:szCs w:val="28"/>
          <w:lang w:val="kk-KZ" w:eastAsia="ru-RU"/>
        </w:rPr>
        <w:t xml:space="preserve">                           R</w:t>
      </w:r>
    </w:p>
    <w:p w:rsidR="007F02E6" w:rsidRPr="00E950DC" w:rsidRDefault="007F02E6" w:rsidP="00CC11A1">
      <w:pPr>
        <w:keepNext/>
        <w:spacing w:after="0" w:line="240" w:lineRule="auto"/>
        <w:jc w:val="center"/>
        <w:outlineLvl w:val="4"/>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b/>
          <w:sz w:val="28"/>
          <w:szCs w:val="28"/>
          <w:lang w:val="kk-KZ" w:eastAsia="ru-RU"/>
        </w:rPr>
        <w:t xml:space="preserve">                 ЖБ =    —  х 100%</w:t>
      </w:r>
    </w:p>
    <w:p w:rsidR="007F02E6" w:rsidRPr="00E950DC" w:rsidRDefault="007F02E6" w:rsidP="00CC11A1">
      <w:pPr>
        <w:spacing w:after="0" w:line="240" w:lineRule="auto"/>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b/>
          <w:sz w:val="28"/>
          <w:szCs w:val="28"/>
          <w:lang w:val="kk-KZ" w:eastAsia="ru-RU"/>
        </w:rPr>
        <w:t xml:space="preserve">                                                                                          S</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Мұнда: R – рента, S – несие пайызы  ЖБ – жер бағасы.</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Сонымен, жалақы, пайыз және рента – бұл  өндіріс факторларын пайдаланғаны үшін  алынатын табыстар.</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      Пайда дегеніміз –  табыс пен шығындардың  арасындағы  айырмашылық. </w:t>
      </w:r>
    </w:p>
    <w:p w:rsidR="007F02E6" w:rsidRPr="00E950DC" w:rsidRDefault="007F02E6" w:rsidP="00CC11A1">
      <w:pPr>
        <w:spacing w:after="0" w:line="240" w:lineRule="auto"/>
        <w:jc w:val="both"/>
        <w:rPr>
          <w:rFonts w:ascii="Times New Roman" w:eastAsia="Times New Roman" w:hAnsi="Times New Roman" w:cs="Times New Roman"/>
          <w:b/>
          <w:sz w:val="28"/>
          <w:szCs w:val="28"/>
          <w:lang w:val="kk-KZ" w:eastAsia="ru-RU"/>
        </w:rPr>
      </w:pPr>
      <w:r w:rsidRPr="00E950DC">
        <w:rPr>
          <w:rFonts w:ascii="Times New Roman" w:eastAsia="Times New Roman" w:hAnsi="Times New Roman" w:cs="Times New Roman"/>
          <w:b/>
          <w:sz w:val="28"/>
          <w:szCs w:val="28"/>
          <w:lang w:val="kk-KZ" w:eastAsia="ru-RU"/>
        </w:rPr>
        <w:t>Пайданы есептеу әдістері мен түрлері:</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1.</w:t>
      </w:r>
      <w:r w:rsidRPr="00E950DC">
        <w:rPr>
          <w:rFonts w:ascii="Times New Roman" w:eastAsia="Times New Roman" w:hAnsi="Times New Roman" w:cs="Times New Roman"/>
          <w:i/>
          <w:sz w:val="28"/>
          <w:szCs w:val="28"/>
          <w:lang w:val="kk-KZ" w:eastAsia="ru-RU"/>
        </w:rPr>
        <w:t>Жалпы пайда</w:t>
      </w:r>
      <w:r w:rsidRPr="00E950DC">
        <w:rPr>
          <w:rFonts w:ascii="Times New Roman" w:eastAsia="Times New Roman" w:hAnsi="Times New Roman" w:cs="Times New Roman"/>
          <w:sz w:val="28"/>
          <w:szCs w:val="28"/>
          <w:lang w:val="kk-KZ" w:eastAsia="ru-RU"/>
        </w:rPr>
        <w:t xml:space="preserve"> =  жиынтық табыс – өндіріс  шығындары</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2.</w:t>
      </w:r>
      <w:r w:rsidRPr="00E950DC">
        <w:rPr>
          <w:rFonts w:ascii="Times New Roman" w:eastAsia="Times New Roman" w:hAnsi="Times New Roman" w:cs="Times New Roman"/>
          <w:i/>
          <w:sz w:val="28"/>
          <w:szCs w:val="28"/>
          <w:lang w:val="kk-KZ" w:eastAsia="ru-RU"/>
        </w:rPr>
        <w:t>Экономикалық пайда</w:t>
      </w:r>
      <w:r w:rsidRPr="00E950DC">
        <w:rPr>
          <w:rFonts w:ascii="Times New Roman" w:eastAsia="Times New Roman" w:hAnsi="Times New Roman" w:cs="Times New Roman"/>
          <w:sz w:val="28"/>
          <w:szCs w:val="28"/>
          <w:lang w:val="kk-KZ" w:eastAsia="ru-RU"/>
        </w:rPr>
        <w:t xml:space="preserve"> = жиынтық табыс – барлық ресурстарға экономикалық шығындар</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3. </w:t>
      </w:r>
      <w:r w:rsidRPr="00E950DC">
        <w:rPr>
          <w:rFonts w:ascii="Times New Roman" w:eastAsia="Times New Roman" w:hAnsi="Times New Roman" w:cs="Times New Roman"/>
          <w:i/>
          <w:sz w:val="28"/>
          <w:szCs w:val="28"/>
          <w:lang w:val="kk-KZ" w:eastAsia="ru-RU"/>
        </w:rPr>
        <w:t>Бухгалтерлік пайда</w:t>
      </w:r>
      <w:r w:rsidRPr="00E950DC">
        <w:rPr>
          <w:rFonts w:ascii="Times New Roman" w:eastAsia="Times New Roman" w:hAnsi="Times New Roman" w:cs="Times New Roman"/>
          <w:sz w:val="28"/>
          <w:szCs w:val="28"/>
          <w:lang w:val="kk-KZ" w:eastAsia="ru-RU"/>
        </w:rPr>
        <w:t xml:space="preserve"> =  жиынтық табыс – нақты шығындар</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4. </w:t>
      </w:r>
      <w:r w:rsidRPr="00E950DC">
        <w:rPr>
          <w:rFonts w:ascii="Times New Roman" w:eastAsia="Times New Roman" w:hAnsi="Times New Roman" w:cs="Times New Roman"/>
          <w:i/>
          <w:sz w:val="28"/>
          <w:szCs w:val="28"/>
          <w:lang w:val="kk-KZ" w:eastAsia="ru-RU"/>
        </w:rPr>
        <w:t>Таза экономикалық пайда</w:t>
      </w:r>
      <w:r w:rsidRPr="00E950DC">
        <w:rPr>
          <w:rFonts w:ascii="Times New Roman" w:eastAsia="Times New Roman" w:hAnsi="Times New Roman" w:cs="Times New Roman"/>
          <w:sz w:val="28"/>
          <w:szCs w:val="28"/>
          <w:lang w:val="kk-KZ" w:eastAsia="ru-RU"/>
        </w:rPr>
        <w:t xml:space="preserve"> =  бухгалтерлік пайда – өндірістін нақты емес шығындары</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5. </w:t>
      </w:r>
      <w:r w:rsidRPr="00E950DC">
        <w:rPr>
          <w:rFonts w:ascii="Times New Roman" w:eastAsia="Times New Roman" w:hAnsi="Times New Roman" w:cs="Times New Roman"/>
          <w:i/>
          <w:sz w:val="28"/>
          <w:szCs w:val="28"/>
          <w:lang w:val="kk-KZ" w:eastAsia="ru-RU"/>
        </w:rPr>
        <w:t>Таза пайда</w:t>
      </w:r>
      <w:r w:rsidRPr="00E950DC">
        <w:rPr>
          <w:rFonts w:ascii="Times New Roman" w:eastAsia="Times New Roman" w:hAnsi="Times New Roman" w:cs="Times New Roman"/>
          <w:sz w:val="28"/>
          <w:szCs w:val="28"/>
          <w:lang w:val="kk-KZ" w:eastAsia="ru-RU"/>
        </w:rPr>
        <w:t xml:space="preserve"> =  жалпы пайда – салықтар, міндетті төлемдер</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6. </w:t>
      </w:r>
      <w:r w:rsidRPr="00E950DC">
        <w:rPr>
          <w:rFonts w:ascii="Times New Roman" w:eastAsia="Times New Roman" w:hAnsi="Times New Roman" w:cs="Times New Roman"/>
          <w:i/>
          <w:sz w:val="28"/>
          <w:szCs w:val="28"/>
          <w:lang w:val="kk-KZ" w:eastAsia="ru-RU"/>
        </w:rPr>
        <w:t>Шаруашылық пайда</w:t>
      </w:r>
      <w:r w:rsidRPr="00E950DC">
        <w:rPr>
          <w:rFonts w:ascii="Times New Roman" w:eastAsia="Times New Roman" w:hAnsi="Times New Roman" w:cs="Times New Roman"/>
          <w:sz w:val="28"/>
          <w:szCs w:val="28"/>
          <w:lang w:eastAsia="ru-RU"/>
        </w:rPr>
        <w:t xml:space="preserve"> = </w:t>
      </w:r>
      <w:r w:rsidRPr="00E950DC">
        <w:rPr>
          <w:rFonts w:ascii="Times New Roman" w:eastAsia="Times New Roman" w:hAnsi="Times New Roman" w:cs="Times New Roman"/>
          <w:sz w:val="28"/>
          <w:szCs w:val="28"/>
          <w:lang w:val="kk-KZ" w:eastAsia="ru-RU"/>
        </w:rPr>
        <w:t xml:space="preserve"> қалыпты пайда + экономикалық пайда </w:t>
      </w:r>
    </w:p>
    <w:p w:rsidR="007F02E6" w:rsidRPr="00E950DC" w:rsidRDefault="007F02E6" w:rsidP="00CC11A1">
      <w:pPr>
        <w:spacing w:after="0" w:line="240" w:lineRule="auto"/>
        <w:jc w:val="both"/>
        <w:rPr>
          <w:rFonts w:ascii="Times New Roman" w:eastAsia="Times New Roman" w:hAnsi="Times New Roman" w:cs="Times New Roman"/>
          <w:sz w:val="28"/>
          <w:szCs w:val="28"/>
          <w:lang w:val="kk-KZ" w:eastAsia="ru-RU"/>
        </w:rPr>
      </w:pPr>
      <w:r w:rsidRPr="00E950DC">
        <w:rPr>
          <w:rFonts w:ascii="Times New Roman" w:eastAsia="Times New Roman" w:hAnsi="Times New Roman" w:cs="Times New Roman"/>
          <w:sz w:val="28"/>
          <w:szCs w:val="28"/>
          <w:lang w:val="kk-KZ" w:eastAsia="ru-RU"/>
        </w:rPr>
        <w:t xml:space="preserve">7. </w:t>
      </w:r>
      <w:r w:rsidRPr="00E950DC">
        <w:rPr>
          <w:rFonts w:ascii="Times New Roman" w:eastAsia="Times New Roman" w:hAnsi="Times New Roman" w:cs="Times New Roman"/>
          <w:i/>
          <w:sz w:val="28"/>
          <w:szCs w:val="28"/>
          <w:lang w:val="kk-KZ" w:eastAsia="ru-RU"/>
        </w:rPr>
        <w:t>Шекті пайда</w:t>
      </w:r>
      <w:r w:rsidRPr="00E950DC">
        <w:rPr>
          <w:rFonts w:ascii="Times New Roman" w:eastAsia="Times New Roman" w:hAnsi="Times New Roman" w:cs="Times New Roman"/>
          <w:sz w:val="28"/>
          <w:szCs w:val="28"/>
          <w:lang w:val="kk-KZ" w:eastAsia="ru-RU"/>
        </w:rPr>
        <w:t xml:space="preserve"> =  шекті табыс – шекті шығындар</w:t>
      </w:r>
    </w:p>
    <w:p w:rsidR="00876F7F" w:rsidRDefault="00876F7F" w:rsidP="00AD6926">
      <w:pPr>
        <w:spacing w:after="0" w:line="240" w:lineRule="auto"/>
        <w:jc w:val="center"/>
        <w:rPr>
          <w:rFonts w:ascii="Times New Roman" w:eastAsia="Times New Roman" w:hAnsi="Times New Roman" w:cs="Times New Roman"/>
          <w:b/>
          <w:sz w:val="28"/>
          <w:szCs w:val="28"/>
          <w:lang w:val="en-US" w:eastAsia="ru-RU"/>
        </w:rPr>
      </w:pPr>
    </w:p>
    <w:p w:rsidR="006C02B9" w:rsidRPr="00876F7F" w:rsidRDefault="00961444" w:rsidP="00AD6926">
      <w:pPr>
        <w:spacing w:after="0" w:line="240" w:lineRule="auto"/>
        <w:jc w:val="center"/>
        <w:rPr>
          <w:rFonts w:ascii="Times New Roman" w:eastAsia="Times New Roman" w:hAnsi="Times New Roman" w:cs="Times New Roman"/>
          <w:b/>
          <w:i/>
          <w:sz w:val="28"/>
          <w:szCs w:val="28"/>
          <w:lang w:val="kk-KZ" w:eastAsia="ru-RU"/>
        </w:rPr>
      </w:pPr>
      <w:r w:rsidRPr="00876F7F">
        <w:rPr>
          <w:rFonts w:ascii="Times New Roman" w:eastAsia="Times New Roman" w:hAnsi="Times New Roman" w:cs="Times New Roman"/>
          <w:b/>
          <w:i/>
          <w:sz w:val="28"/>
          <w:szCs w:val="28"/>
          <w:lang w:val="kk-KZ" w:eastAsia="ru-RU"/>
        </w:rPr>
        <w:t>Тақырып бойынша қосымша</w:t>
      </w:r>
      <w:r w:rsidR="006C02B9" w:rsidRPr="00876F7F">
        <w:rPr>
          <w:rFonts w:ascii="Times New Roman" w:eastAsia="Times New Roman" w:hAnsi="Times New Roman" w:cs="Times New Roman"/>
          <w:b/>
          <w:i/>
          <w:sz w:val="28"/>
          <w:szCs w:val="28"/>
          <w:lang w:val="kk-KZ" w:eastAsia="ru-RU"/>
        </w:rPr>
        <w:t xml:space="preserve"> сұрақтары:</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Өндіріс факторларына сұраныс. </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Өндіріс факторларының үйлесуі.</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Халықтың табысы: түрлері және қалыптасу көздері.</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 Номиналды және нақты табыс. </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Еңбек нарығы, оның мәні мен ерекшеліктері. </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Адами капитал. Еңбекке сұраныс және ұсыныс.</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Енбекақының мәні және нысандары.</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Капитал инвестиция ретінде. </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Негізгі капиталдың физикалық және моральдық тозуы. Амортизация.</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 xml:space="preserve">Жерге сұраныс және ұсыныс. </w:t>
      </w:r>
    </w:p>
    <w:p w:rsid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Жер рентасы. Жер бағасы</w:t>
      </w:r>
    </w:p>
    <w:p w:rsidR="006C02B9" w:rsidRPr="006C02B9" w:rsidRDefault="006C02B9" w:rsidP="00DF43B3">
      <w:pPr>
        <w:pStyle w:val="af4"/>
        <w:numPr>
          <w:ilvl w:val="3"/>
          <w:numId w:val="26"/>
        </w:numPr>
        <w:tabs>
          <w:tab w:val="clear" w:pos="2940"/>
          <w:tab w:val="num" w:pos="142"/>
        </w:tabs>
        <w:spacing w:after="0" w:line="240" w:lineRule="auto"/>
        <w:ind w:left="142" w:firstLine="0"/>
        <w:jc w:val="both"/>
        <w:rPr>
          <w:rFonts w:ascii="Times New Roman" w:hAnsi="Times New Roman"/>
          <w:sz w:val="28"/>
          <w:szCs w:val="28"/>
          <w:lang w:val="kk-KZ"/>
        </w:rPr>
      </w:pPr>
      <w:r w:rsidRPr="006C02B9">
        <w:rPr>
          <w:rFonts w:ascii="Times New Roman" w:hAnsi="Times New Roman"/>
          <w:sz w:val="28"/>
          <w:szCs w:val="28"/>
          <w:lang w:val="kk-KZ"/>
        </w:rPr>
        <w:t>Пайда кәсіпкерлік табыс ретінде</w:t>
      </w:r>
    </w:p>
    <w:p w:rsidR="00695C7C" w:rsidRPr="00B16B91" w:rsidRDefault="00695C7C" w:rsidP="00AD6926">
      <w:pPr>
        <w:tabs>
          <w:tab w:val="left" w:pos="0"/>
        </w:tabs>
        <w:spacing w:after="0" w:line="240" w:lineRule="auto"/>
        <w:jc w:val="both"/>
        <w:rPr>
          <w:rFonts w:ascii="Times New Roman" w:hAnsi="Times New Roman" w:cs="Times New Roman"/>
          <w:color w:val="000000"/>
          <w:sz w:val="28"/>
          <w:szCs w:val="28"/>
          <w:lang w:val="kk-KZ"/>
        </w:rPr>
      </w:pPr>
    </w:p>
    <w:p w:rsidR="00B16B91" w:rsidRPr="00B16B91" w:rsidRDefault="00B16B91" w:rsidP="00AD692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en-US"/>
        </w:rPr>
        <w:t>10</w:t>
      </w:r>
      <w:r w:rsidRPr="00B16B91">
        <w:rPr>
          <w:rFonts w:ascii="Times New Roman" w:hAnsi="Times New Roman" w:cs="Times New Roman"/>
          <w:b/>
          <w:sz w:val="28"/>
          <w:szCs w:val="28"/>
          <w:lang w:val="kk-KZ"/>
        </w:rPr>
        <w:t xml:space="preserve"> </w:t>
      </w:r>
      <w:r w:rsidR="00AD6926">
        <w:rPr>
          <w:rFonts w:ascii="Times New Roman" w:hAnsi="Times New Roman" w:cs="Times New Roman"/>
          <w:b/>
          <w:sz w:val="28"/>
          <w:szCs w:val="28"/>
        </w:rPr>
        <w:t>т</w:t>
      </w:r>
      <w:r w:rsidRPr="00B16B91">
        <w:rPr>
          <w:rFonts w:ascii="Times New Roman" w:hAnsi="Times New Roman" w:cs="Times New Roman"/>
          <w:b/>
          <w:sz w:val="28"/>
          <w:szCs w:val="28"/>
          <w:lang w:val="kk-KZ"/>
        </w:rPr>
        <w:t>ақырып Капитал айналымы және шеңбер айналымы.</w:t>
      </w:r>
    </w:p>
    <w:p w:rsidR="00B16B91" w:rsidRPr="00AD6926" w:rsidRDefault="00B16B91" w:rsidP="00AD6926">
      <w:pPr>
        <w:pStyle w:val="31"/>
        <w:ind w:firstLine="34"/>
        <w:rPr>
          <w:rFonts w:ascii="Times New Roman" w:hAnsi="Times New Roman"/>
          <w:b/>
          <w:szCs w:val="28"/>
          <w:u w:val="none"/>
          <w:lang w:val="kk-KZ"/>
        </w:rPr>
      </w:pPr>
      <w:r w:rsidRPr="00AD6926">
        <w:rPr>
          <w:rFonts w:ascii="Times New Roman" w:hAnsi="Times New Roman"/>
          <w:b/>
          <w:szCs w:val="28"/>
          <w:u w:val="none"/>
          <w:lang w:val="kk-KZ"/>
        </w:rPr>
        <w:t xml:space="preserve">Дәріс </w:t>
      </w:r>
      <w:r w:rsidR="00AD6926" w:rsidRPr="00AD6926">
        <w:rPr>
          <w:rFonts w:ascii="Times New Roman" w:hAnsi="Times New Roman"/>
          <w:b/>
          <w:szCs w:val="28"/>
          <w:u w:val="none"/>
          <w:lang w:val="kk-KZ"/>
        </w:rPr>
        <w:t>10</w:t>
      </w:r>
      <w:r w:rsidRPr="00AD6926">
        <w:rPr>
          <w:rFonts w:ascii="Times New Roman" w:hAnsi="Times New Roman"/>
          <w:b/>
          <w:szCs w:val="28"/>
          <w:u w:val="none"/>
          <w:lang w:val="kk-KZ"/>
        </w:rPr>
        <w:t>.</w:t>
      </w:r>
    </w:p>
    <w:p w:rsidR="00B16B91" w:rsidRPr="00AD6926" w:rsidRDefault="00AD6926" w:rsidP="00AD6926">
      <w:pPr>
        <w:pStyle w:val="31"/>
        <w:ind w:firstLine="34"/>
        <w:rPr>
          <w:rFonts w:ascii="Times New Roman" w:hAnsi="Times New Roman"/>
          <w:szCs w:val="28"/>
          <w:u w:val="none"/>
          <w:lang w:val="kk-KZ"/>
        </w:rPr>
      </w:pPr>
      <w:r>
        <w:rPr>
          <w:rFonts w:ascii="Times New Roman" w:hAnsi="Times New Roman"/>
          <w:szCs w:val="28"/>
          <w:u w:val="none"/>
          <w:lang w:val="kk-KZ"/>
        </w:rPr>
        <w:t>10.</w:t>
      </w:r>
      <w:r w:rsidR="00B16B91" w:rsidRPr="00AD6926">
        <w:rPr>
          <w:rFonts w:ascii="Times New Roman" w:hAnsi="Times New Roman"/>
          <w:szCs w:val="28"/>
          <w:u w:val="none"/>
          <w:lang w:val="kk-KZ"/>
        </w:rPr>
        <w:t xml:space="preserve">1.Капитал мәні. Капитал айналымы және шеңбер айналымы. </w:t>
      </w:r>
    </w:p>
    <w:p w:rsidR="00B16B91" w:rsidRPr="00AD6926" w:rsidRDefault="00AD6926" w:rsidP="00AD6926">
      <w:pPr>
        <w:pStyle w:val="31"/>
        <w:ind w:firstLine="34"/>
        <w:rPr>
          <w:rFonts w:ascii="Times New Roman" w:hAnsi="Times New Roman"/>
          <w:szCs w:val="28"/>
          <w:u w:val="none"/>
          <w:lang w:val="kk-KZ"/>
        </w:rPr>
      </w:pPr>
      <w:r>
        <w:rPr>
          <w:rFonts w:ascii="Times New Roman" w:hAnsi="Times New Roman"/>
          <w:szCs w:val="28"/>
          <w:u w:val="none"/>
          <w:lang w:val="kk-KZ"/>
        </w:rPr>
        <w:t>10.</w:t>
      </w:r>
      <w:r w:rsidR="00B16B91" w:rsidRPr="00AD6926">
        <w:rPr>
          <w:rFonts w:ascii="Times New Roman" w:hAnsi="Times New Roman"/>
          <w:szCs w:val="28"/>
          <w:u w:val="none"/>
          <w:lang w:val="kk-KZ"/>
        </w:rPr>
        <w:t>2. Негізгі қорлар. Амортизация.</w:t>
      </w:r>
    </w:p>
    <w:p w:rsidR="00B16B91" w:rsidRPr="00AD6926" w:rsidRDefault="00AD6926" w:rsidP="00AD692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00B16B91" w:rsidRPr="00AD6926">
        <w:rPr>
          <w:rFonts w:ascii="Times New Roman" w:hAnsi="Times New Roman" w:cs="Times New Roman"/>
          <w:sz w:val="28"/>
          <w:szCs w:val="28"/>
          <w:lang w:val="kk-KZ"/>
        </w:rPr>
        <w:t>3. Инвестиция және оның түрлері.</w:t>
      </w:r>
    </w:p>
    <w:p w:rsidR="00B16B91" w:rsidRPr="00AD6926" w:rsidRDefault="00B16B91" w:rsidP="00AD6926">
      <w:pPr>
        <w:spacing w:after="0" w:line="240" w:lineRule="auto"/>
        <w:rPr>
          <w:rFonts w:ascii="Times New Roman" w:hAnsi="Times New Roman" w:cs="Times New Roman"/>
          <w:sz w:val="28"/>
          <w:szCs w:val="28"/>
          <w:lang w:val="kk-KZ"/>
        </w:rPr>
      </w:pPr>
    </w:p>
    <w:p w:rsidR="00B16B91" w:rsidRPr="00B16B91" w:rsidRDefault="00B16B91" w:rsidP="00AD6926">
      <w:pPr>
        <w:spacing w:after="0" w:line="240" w:lineRule="auto"/>
        <w:ind w:firstLine="708"/>
        <w:jc w:val="both"/>
        <w:rPr>
          <w:rFonts w:ascii="Times New Roman" w:hAnsi="Times New Roman" w:cs="Times New Roman"/>
          <w:i/>
          <w:sz w:val="28"/>
          <w:szCs w:val="28"/>
          <w:lang w:val="kk-KZ"/>
        </w:rPr>
      </w:pPr>
      <w:r w:rsidRPr="00AD6926">
        <w:rPr>
          <w:rFonts w:ascii="Times New Roman" w:hAnsi="Times New Roman" w:cs="Times New Roman"/>
          <w:b/>
          <w:i/>
          <w:sz w:val="28"/>
          <w:szCs w:val="28"/>
          <w:lang w:val="kk-KZ"/>
        </w:rPr>
        <w:t>Дәрістің мақаты:</w:t>
      </w:r>
      <w:r w:rsidRPr="00B16B91">
        <w:rPr>
          <w:rFonts w:ascii="Times New Roman" w:hAnsi="Times New Roman" w:cs="Times New Roman"/>
          <w:i/>
          <w:sz w:val="28"/>
          <w:szCs w:val="28"/>
          <w:lang w:val="kk-KZ"/>
        </w:rPr>
        <w:t xml:space="preserve"> Кәсіпорынның шеңберлі айналымымен танысып, кәсіпорындағы негізгі және айналмалы қорлармен танысу. </w:t>
      </w:r>
    </w:p>
    <w:p w:rsidR="00B16B91" w:rsidRDefault="00B16B91" w:rsidP="00AD6926">
      <w:pPr>
        <w:spacing w:after="0" w:line="240" w:lineRule="auto"/>
        <w:ind w:firstLine="708"/>
        <w:jc w:val="both"/>
        <w:rPr>
          <w:rFonts w:ascii="Times New Roman" w:hAnsi="Times New Roman" w:cs="Times New Roman"/>
          <w:i/>
          <w:sz w:val="28"/>
          <w:szCs w:val="28"/>
          <w:lang w:val="kk-KZ"/>
        </w:rPr>
      </w:pPr>
      <w:r w:rsidRPr="00AD6926">
        <w:rPr>
          <w:rFonts w:ascii="Times New Roman" w:hAnsi="Times New Roman" w:cs="Times New Roman"/>
          <w:b/>
          <w:i/>
          <w:sz w:val="28"/>
          <w:szCs w:val="28"/>
          <w:lang w:val="kk-KZ"/>
        </w:rPr>
        <w:t>Негізгі ұғымдар:</w:t>
      </w:r>
      <w:r w:rsidRPr="00B16B91">
        <w:rPr>
          <w:rFonts w:ascii="Times New Roman" w:hAnsi="Times New Roman" w:cs="Times New Roman"/>
          <w:i/>
          <w:sz w:val="28"/>
          <w:szCs w:val="28"/>
          <w:lang w:val="kk-KZ"/>
        </w:rPr>
        <w:t xml:space="preserve"> негізгі және айналмалы қорлар, амортизация, тозу,  шеңберлі айналым </w:t>
      </w:r>
    </w:p>
    <w:p w:rsidR="00AC2F11" w:rsidRPr="00B16B91" w:rsidRDefault="00AC2F11" w:rsidP="00AD6926">
      <w:pPr>
        <w:spacing w:after="0" w:line="240" w:lineRule="auto"/>
        <w:ind w:firstLine="708"/>
        <w:jc w:val="both"/>
        <w:rPr>
          <w:rFonts w:ascii="Times New Roman" w:hAnsi="Times New Roman" w:cs="Times New Roman"/>
          <w:i/>
          <w:sz w:val="28"/>
          <w:szCs w:val="28"/>
          <w:lang w:val="kk-KZ"/>
        </w:rPr>
      </w:pPr>
    </w:p>
    <w:p w:rsidR="00B16B91" w:rsidRPr="00876F7F" w:rsidRDefault="00AC2F11" w:rsidP="00AC2F11">
      <w:pPr>
        <w:pStyle w:val="31"/>
        <w:ind w:firstLine="34"/>
        <w:jc w:val="center"/>
        <w:rPr>
          <w:rFonts w:ascii="Times New Roman" w:hAnsi="Times New Roman"/>
          <w:i/>
          <w:szCs w:val="28"/>
          <w:lang w:val="kk-KZ"/>
        </w:rPr>
      </w:pPr>
      <w:r w:rsidRPr="00876F7F">
        <w:rPr>
          <w:rFonts w:ascii="Times New Roman" w:hAnsi="Times New Roman"/>
          <w:b/>
          <w:i/>
          <w:szCs w:val="28"/>
          <w:u w:val="none"/>
          <w:lang w:val="kk-KZ"/>
        </w:rPr>
        <w:t>10.1.Капитал мәні. Капитал айналымы және шеңбер айналымы.</w:t>
      </w:r>
    </w:p>
    <w:p w:rsidR="00B16B91" w:rsidRPr="00B16B91" w:rsidRDefault="00B16B91" w:rsidP="00AD6926">
      <w:pPr>
        <w:pStyle w:val="a5"/>
        <w:tabs>
          <w:tab w:val="left" w:pos="709"/>
        </w:tabs>
        <w:rPr>
          <w:rFonts w:ascii="Times New Roman" w:hAnsi="Times New Roman"/>
          <w:szCs w:val="28"/>
          <w:lang w:val="kk-KZ"/>
        </w:rPr>
      </w:pPr>
      <w:r w:rsidRPr="00B16B91">
        <w:rPr>
          <w:rFonts w:ascii="Times New Roman" w:hAnsi="Times New Roman"/>
          <w:szCs w:val="28"/>
          <w:lang w:val="kk-KZ"/>
        </w:rPr>
        <w:lastRenderedPageBreak/>
        <w:tab/>
        <w:t>Капиталдың пайда болуының объективті алғы шарттары тауар өндірісінің белгілі бір дәрежеге жетуі және тауар-ақша қатынастарының дамуы болып табылады. Тарихи жағынан алғанда, капитал көпес және өсімқор капиталы түрінде өзінің өмір жолын ақша түрінде бастады. Әрбір жаңа капитал тауар нарығында, еңбек нарығында немесе ақша нарығында болсын, тағы да ақша түрінде көрініп, тек белгілі бір процестер арқылы капиталға айналады.</w:t>
      </w:r>
    </w:p>
    <w:p w:rsidR="00B16B91" w:rsidRPr="00B16B91" w:rsidRDefault="00B16B91" w:rsidP="00B16B91">
      <w:pPr>
        <w:pStyle w:val="a5"/>
        <w:tabs>
          <w:tab w:val="left" w:pos="709"/>
        </w:tabs>
        <w:rPr>
          <w:rFonts w:ascii="Times New Roman" w:hAnsi="Times New Roman"/>
          <w:szCs w:val="28"/>
          <w:lang w:val="kk-KZ"/>
        </w:rPr>
      </w:pPr>
      <w:r w:rsidRPr="00B16B91">
        <w:rPr>
          <w:rFonts w:ascii="Times New Roman" w:hAnsi="Times New Roman"/>
          <w:szCs w:val="28"/>
          <w:lang w:val="kk-KZ"/>
        </w:rPr>
        <w:tab/>
        <w:t>Капиталға К.Маркстің концепциясында жан-жақты, терең түсініктеме беріледі. Ол, бір жағынан, капиталдың мәнін, екінші жағынан – оның нақты көрініс нысандарын, яғни:</w:t>
      </w:r>
    </w:p>
    <w:p w:rsidR="00B16B91" w:rsidRPr="00B16B91" w:rsidRDefault="00B16B91" w:rsidP="00DF43B3">
      <w:pPr>
        <w:pStyle w:val="a5"/>
        <w:numPr>
          <w:ilvl w:val="0"/>
          <w:numId w:val="48"/>
        </w:numPr>
        <w:tabs>
          <w:tab w:val="left" w:pos="993"/>
        </w:tabs>
        <w:ind w:left="0" w:firstLine="0"/>
        <w:rPr>
          <w:rFonts w:ascii="Times New Roman" w:hAnsi="Times New Roman"/>
          <w:szCs w:val="28"/>
          <w:lang w:val="kk-KZ"/>
        </w:rPr>
      </w:pPr>
      <w:r w:rsidRPr="00B16B91">
        <w:rPr>
          <w:rFonts w:ascii="Times New Roman" w:hAnsi="Times New Roman"/>
          <w:szCs w:val="28"/>
          <w:lang w:val="kk-KZ"/>
        </w:rPr>
        <w:t>өндіріс құрал-жабдықтарын тұрақты капитал ретінде;</w:t>
      </w:r>
    </w:p>
    <w:p w:rsidR="00B16B91" w:rsidRPr="00B16B91" w:rsidRDefault="00B16B91" w:rsidP="00DF43B3">
      <w:pPr>
        <w:pStyle w:val="a5"/>
        <w:numPr>
          <w:ilvl w:val="0"/>
          <w:numId w:val="48"/>
        </w:numPr>
        <w:tabs>
          <w:tab w:val="left" w:pos="993"/>
        </w:tabs>
        <w:ind w:left="0" w:firstLine="0"/>
        <w:rPr>
          <w:rFonts w:ascii="Times New Roman" w:hAnsi="Times New Roman"/>
          <w:szCs w:val="28"/>
        </w:rPr>
      </w:pPr>
      <w:r w:rsidRPr="00B16B91">
        <w:rPr>
          <w:rFonts w:ascii="Times New Roman" w:hAnsi="Times New Roman"/>
          <w:szCs w:val="28"/>
        </w:rPr>
        <w:t>жұмыс күшін - өзгермелі капитал ретінде;</w:t>
      </w:r>
    </w:p>
    <w:p w:rsidR="00B16B91" w:rsidRPr="00B16B91" w:rsidRDefault="00B16B91" w:rsidP="00DF43B3">
      <w:pPr>
        <w:pStyle w:val="a5"/>
        <w:numPr>
          <w:ilvl w:val="0"/>
          <w:numId w:val="48"/>
        </w:numPr>
        <w:tabs>
          <w:tab w:val="left" w:pos="993"/>
        </w:tabs>
        <w:ind w:left="0" w:firstLine="0"/>
        <w:rPr>
          <w:rFonts w:ascii="Times New Roman" w:hAnsi="Times New Roman"/>
          <w:szCs w:val="28"/>
        </w:rPr>
      </w:pPr>
      <w:r w:rsidRPr="00B16B91">
        <w:rPr>
          <w:rFonts w:ascii="Times New Roman" w:hAnsi="Times New Roman"/>
          <w:szCs w:val="28"/>
        </w:rPr>
        <w:t>ақшаны – ақша капитал ретінде зерттеді.</w:t>
      </w:r>
    </w:p>
    <w:p w:rsidR="00B16B91" w:rsidRPr="00B16B91" w:rsidRDefault="00B16B91" w:rsidP="00B16B91">
      <w:pPr>
        <w:pStyle w:val="a5"/>
        <w:widowControl w:val="0"/>
        <w:tabs>
          <w:tab w:val="left" w:pos="709"/>
        </w:tabs>
        <w:rPr>
          <w:rFonts w:ascii="Times New Roman" w:hAnsi="Times New Roman"/>
          <w:szCs w:val="28"/>
        </w:rPr>
      </w:pPr>
      <w:r w:rsidRPr="00B16B91">
        <w:rPr>
          <w:rFonts w:ascii="Times New Roman" w:hAnsi="Times New Roman"/>
          <w:szCs w:val="28"/>
        </w:rPr>
        <w:tab/>
        <w:t>Маркстің пікірінше, ақша да, өндіріс құрал-жабдықтары да өздігінен капитал бола алмайды. Олар тек басқаның ақы төленбеген еңбегін пайдаланып, оның өнімін тегін иемденген кезде ғана белгілі бір өндірістік қатынастар құрамында ғана капиталға айналады.</w:t>
      </w:r>
    </w:p>
    <w:p w:rsidR="00B16B91" w:rsidRPr="00B16B91" w:rsidRDefault="00B16B91" w:rsidP="00B16B91">
      <w:pPr>
        <w:pStyle w:val="a5"/>
        <w:widowControl w:val="0"/>
        <w:tabs>
          <w:tab w:val="left" w:pos="709"/>
        </w:tabs>
        <w:rPr>
          <w:rFonts w:ascii="Times New Roman" w:hAnsi="Times New Roman"/>
          <w:szCs w:val="28"/>
        </w:rPr>
      </w:pPr>
      <w:r w:rsidRPr="00B16B91">
        <w:rPr>
          <w:rFonts w:ascii="Times New Roman" w:hAnsi="Times New Roman"/>
          <w:szCs w:val="28"/>
        </w:rPr>
        <w:tab/>
        <w:t>Тауар айналысының формасы мына түрде болады: Т  (тауар), А (ақша) – Т (тауар). Бұл формада тауар басқа бір тауарды сатып алу үшін сатылады. Ал капитал ретіндегі ақша айналысының формасы мұнан басқаша: А – Т – А, демек, сату үшін сатып  алынады.</w:t>
      </w:r>
    </w:p>
    <w:p w:rsidR="00B16B91" w:rsidRPr="00B16B91" w:rsidRDefault="00B16B91" w:rsidP="00B16B91">
      <w:pPr>
        <w:pStyle w:val="a5"/>
        <w:widowControl w:val="0"/>
        <w:tabs>
          <w:tab w:val="left" w:pos="709"/>
        </w:tabs>
        <w:rPr>
          <w:rFonts w:ascii="Times New Roman" w:hAnsi="Times New Roman"/>
          <w:szCs w:val="28"/>
        </w:rPr>
      </w:pPr>
      <w:r w:rsidRPr="00B16B91">
        <w:rPr>
          <w:rFonts w:ascii="Times New Roman" w:hAnsi="Times New Roman"/>
          <w:szCs w:val="28"/>
        </w:rPr>
        <w:tab/>
        <w:t>Тауар айналысы формасы Т – А – Т мен ақшаның капитал ретіндегі айналыс формасының  А – Т – А арасында ұқсастық та, айырмашылық та бар. Бұл формалардың арасындағы ұқсастық мынада: біріншіден, Т – А – Т және А – Т – А формулаларының ауыспалы айналымдары сол бір қарама-қарсы фазалаларға: сатып алу және сату фазаларына бөлінеді; екіншіден, Т – А – Т және А – Т – А формулаларының екеуінде де бірдей екі заттық элементтер – тауар және ақша бір-біріне қарсы тұрады; үшіншіден, бұл ауыспалы айналымның әрқайсысы үш адамның қатысуымен жүзеге асады, олардың біреуі тек сатады, екіншісі – тек сатып алады, ал үшіншісі – бірде сатады, бірде сатып алады.</w:t>
      </w:r>
    </w:p>
    <w:p w:rsidR="00B16B91" w:rsidRPr="00B16B91" w:rsidRDefault="00B16B91" w:rsidP="00B16B91">
      <w:pPr>
        <w:pStyle w:val="a5"/>
        <w:widowControl w:val="0"/>
        <w:tabs>
          <w:tab w:val="left" w:pos="709"/>
        </w:tabs>
        <w:rPr>
          <w:rFonts w:ascii="Times New Roman" w:hAnsi="Times New Roman"/>
          <w:szCs w:val="28"/>
        </w:rPr>
      </w:pPr>
      <w:r w:rsidRPr="00B16B91">
        <w:rPr>
          <w:rFonts w:ascii="Times New Roman" w:hAnsi="Times New Roman"/>
          <w:szCs w:val="28"/>
        </w:rPr>
        <w:tab/>
        <w:t>Т – А – Т және А – Т – А ауыспалы айналымдары арасындағы айырмашылық ең алдымен сол қарама-қарсы процестердің сатып алу мен сатудың кері дәйектілігінен көрінеді, бұл әрбір ауыспалы айналымдардың мақсаты мен мазмұны арасында елеулі айырмашылықтардың барлығын көрсетеді. Т – А – Т формасында қозғалыс тауар сатудан басталып, басқа бір тауарды сатып алумен аяқталады, бұл тауар айналыстан шығып, тұтынуға түседі. Демек, мұнда ақша иесі оны біржолата жұмсайды. Тұтыну, өз қажетін қанағаттандыру – Т – А – Т ауыспалы айналымның түпкі мақсаты, міне, осындай. Бұл қозғалыстың мазмұны – қоғамдық еңбек жұмсалған, сапа жағынан әртүрлі тұтыну құндарын бір-біріне айырбастау.</w:t>
      </w:r>
    </w:p>
    <w:p w:rsidR="00B16B91" w:rsidRPr="00B16B91" w:rsidRDefault="00B16B91" w:rsidP="00B16B91">
      <w:pPr>
        <w:pStyle w:val="a5"/>
        <w:widowControl w:val="0"/>
        <w:tabs>
          <w:tab w:val="left" w:pos="709"/>
        </w:tabs>
        <w:rPr>
          <w:rFonts w:ascii="Times New Roman" w:hAnsi="Times New Roman"/>
          <w:szCs w:val="28"/>
        </w:rPr>
      </w:pPr>
      <w:r w:rsidRPr="00B16B91">
        <w:rPr>
          <w:rFonts w:ascii="Times New Roman" w:hAnsi="Times New Roman"/>
          <w:szCs w:val="28"/>
        </w:rPr>
        <w:tab/>
        <w:t xml:space="preserve">А – Т – А формасында қозғалыс тауарды сатып алудан басталады да, оны сатумен аяқталады. Бұл процестің бастапқы пункті де, соңғы пункті де – ақша. Мұнда ақша біржолата жұмсалмайды, тек алдын-ала жұмсалады. Ақшаны бұл формада жұмсау сипатының өзі оның қайта оралуымен байланысты болады, өйткені ақша қайтып оралмаса, қарастырылып отырған қозғалыс процесі </w:t>
      </w:r>
      <w:r w:rsidRPr="00B16B91">
        <w:rPr>
          <w:rFonts w:ascii="Times New Roman" w:hAnsi="Times New Roman"/>
          <w:szCs w:val="28"/>
        </w:rPr>
        <w:lastRenderedPageBreak/>
        <w:t xml:space="preserve">аяқталмаған болып шығар еді. Ақшаның капитал ретіндегі қозғалысының шегі жоқ. Бір ауыспалы айналымның аяқталуы екінші ауыспалы айналымның басталуы болады, т.с. А – Т – А ауыспалы айналымының қозғаушы күші, белгілеуші мақсаты айырбас құны болып табылады. Бұл процестің шеткі пункттерінің екеуі де – ақша – сапалары бірдей тұтыну құны. Сондықтан да оның мазмұны сан жағынан айырмасы болуында, алынған ақша сомасының бастапқы алдын ала жұмсалған сомасынан артып түсуі ғана бола алады. Демек, А – Т – А ауыспалы айналымның мазмұны құнды арттыру, айналыстан, оған бастапқы түсірген ақшадан артық ақша алу. </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rPr>
        <w:tab/>
        <w:t>Капитал ретіндегі ақша қозғалысының толық түрі А – Т – А</w:t>
      </w:r>
      <w:r w:rsidRPr="00B16B91">
        <w:rPr>
          <w:rFonts w:ascii="Times New Roman" w:hAnsi="Times New Roman"/>
          <w:szCs w:val="28"/>
        </w:rPr>
        <w:sym w:font="Symbol" w:char="F0A2"/>
      </w:r>
      <w:r w:rsidRPr="00B16B91">
        <w:rPr>
          <w:rFonts w:ascii="Times New Roman" w:hAnsi="Times New Roman"/>
          <w:szCs w:val="28"/>
        </w:rPr>
        <w:t xml:space="preserve"> түрінде болады, мұнда А</w:t>
      </w:r>
      <w:r w:rsidRPr="00B16B91">
        <w:rPr>
          <w:rFonts w:ascii="Times New Roman" w:hAnsi="Times New Roman"/>
          <w:szCs w:val="28"/>
        </w:rPr>
        <w:sym w:font="Symbol" w:char="F0A2"/>
      </w:r>
      <w:r w:rsidRPr="00B16B91">
        <w:rPr>
          <w:rFonts w:ascii="Times New Roman" w:hAnsi="Times New Roman"/>
          <w:szCs w:val="28"/>
        </w:rPr>
        <w:t xml:space="preserve"> = А+</w:t>
      </w:r>
      <w:r w:rsidRPr="00B16B91">
        <w:rPr>
          <w:rFonts w:ascii="Times New Roman" w:hAnsi="Times New Roman"/>
          <w:szCs w:val="28"/>
        </w:rPr>
        <w:sym w:font="Symbol" w:char="F044"/>
      </w:r>
      <w:r w:rsidRPr="00B16B91">
        <w:rPr>
          <w:rFonts w:ascii="Times New Roman" w:hAnsi="Times New Roman"/>
          <w:szCs w:val="28"/>
        </w:rPr>
        <w:t>А, яғни бастапқы алдын ала жұмсалған ақша сомасына тең және өсім. Осы өсімді немесе бастапқы алдын ала жұмсалған құннан артық құнды К.Маркс қосымша құн (</w:t>
      </w:r>
      <w:r w:rsidRPr="00B16B91">
        <w:rPr>
          <w:rFonts w:ascii="Times New Roman" w:hAnsi="Times New Roman"/>
          <w:szCs w:val="28"/>
          <w:lang w:val="en-US"/>
        </w:rPr>
        <w:t>m</w:t>
      </w:r>
      <w:r w:rsidRPr="00B16B91">
        <w:rPr>
          <w:rFonts w:ascii="Times New Roman" w:hAnsi="Times New Roman"/>
          <w:szCs w:val="28"/>
        </w:rPr>
        <w:t xml:space="preserve">) деп атады. </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А – Т – А</w:t>
      </w:r>
      <w:r w:rsidRPr="00B16B91">
        <w:rPr>
          <w:rFonts w:ascii="Times New Roman" w:hAnsi="Times New Roman"/>
          <w:szCs w:val="28"/>
        </w:rPr>
        <w:sym w:font="Symbol" w:char="F0A2"/>
      </w:r>
      <w:r w:rsidRPr="00B16B91">
        <w:rPr>
          <w:rFonts w:ascii="Times New Roman" w:hAnsi="Times New Roman"/>
          <w:szCs w:val="28"/>
          <w:lang w:val="kk-KZ"/>
        </w:rPr>
        <w:t xml:space="preserve"> қозғалысы бастапқы алдын ала жұмсалған құнды капиталға айналдырады. Бұл айналысқа алдын ала жұмсалған құн тек сақталып қана қоймайды, сонымен қатар оған қосымша құнның қосылуы есебінен артады. </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 xml:space="preserve">Сөйтіп, </w:t>
      </w:r>
      <w:r w:rsidRPr="00B16B91">
        <w:rPr>
          <w:rFonts w:ascii="Times New Roman" w:hAnsi="Times New Roman"/>
          <w:b/>
          <w:szCs w:val="28"/>
          <w:lang w:val="kk-KZ"/>
        </w:rPr>
        <w:t>капитал дегеніміз</w:t>
      </w:r>
      <w:r w:rsidRPr="00B16B91">
        <w:rPr>
          <w:rFonts w:ascii="Times New Roman" w:hAnsi="Times New Roman"/>
          <w:szCs w:val="28"/>
          <w:lang w:val="kk-KZ"/>
        </w:rPr>
        <w:t xml:space="preserve"> – бұл өздігінен артатын құн немесе қосымша құн әкелетін құн.</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 xml:space="preserve">Сонымен, </w:t>
      </w:r>
      <w:r w:rsidRPr="00B16B91">
        <w:rPr>
          <w:rFonts w:ascii="Times New Roman" w:hAnsi="Times New Roman"/>
          <w:b/>
          <w:szCs w:val="28"/>
          <w:lang w:val="kk-KZ"/>
        </w:rPr>
        <w:t>біріншіден, капитал дегеніміз</w:t>
      </w:r>
      <w:r w:rsidRPr="00B16B91">
        <w:rPr>
          <w:rFonts w:ascii="Times New Roman" w:hAnsi="Times New Roman"/>
          <w:szCs w:val="28"/>
          <w:lang w:val="kk-KZ"/>
        </w:rPr>
        <w:t xml:space="preserve"> – зат емес, бірақ заттар арқылы көрініс табатын және сол заттарға ерекше қоғамдық сипат беретін, белгілі бір қоғамдық қатынастар болып табылады.</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Екіншіден, барлық элементтері үнемі қозғалыста болатындар ғана капитал бола алады. Ақша үнемі қозғалыста болған жағдайда ғана капиталға айналады.</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Үшіншіден, капитал дегеніміз жалдамалы жұмысшы жасаған, өздігінен өсіп, ұлғайып отыратын құн.</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Осы аталған үш анықтама капиталдың мәнін толығымен сипаттайды. Құнның арту көзін табу үшін, А – Т – А</w:t>
      </w:r>
      <w:r w:rsidRPr="00B16B91">
        <w:rPr>
          <w:rFonts w:ascii="Times New Roman" w:hAnsi="Times New Roman"/>
          <w:szCs w:val="28"/>
        </w:rPr>
        <w:sym w:font="Symbol" w:char="F0A2"/>
      </w:r>
      <w:r w:rsidRPr="00B16B91">
        <w:rPr>
          <w:rFonts w:ascii="Times New Roman" w:hAnsi="Times New Roman"/>
          <w:szCs w:val="28"/>
          <w:lang w:val="kk-KZ"/>
        </w:rPr>
        <w:t xml:space="preserve"> процесінің заттық элементтерін – ақша мен тауарды қарастырып көрейік. Капиталға айналуға тиісті болған ақша өзінен-өзі қосымша құнның көзі бола алмайды. Ол ақша сатып алу және төлем құралы қызметін атқарады, өзіне сатып алынатын  немесе өзі арқылы өтелетін тауарлар бағасын жүзеге асырады. Бірінші А – Т актісінде сатылып алынатын тауардың құны да қосымша құнның жасаушысы бола алмайды, өйткені эквиваленттер айырбасталады. Демек, құнның өзгеруі, оның артуы тауардың тек тұтыну құнынан, оны тұтынудан ғана туады. Капиталист нарықтағы айналыс сферасында тұтыну құны құн жасай алатын, оған қоса, өзінің құнынан артық құн жасай алатын тауарды табады. Мұндай ерекше тауар – адамның еңбекке қабілеттілігі немесе оның жұмыс күші болып табылады.</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b/>
          <w:szCs w:val="28"/>
          <w:lang w:val="kk-KZ"/>
        </w:rPr>
        <w:tab/>
        <w:t>Жұмыс күші</w:t>
      </w:r>
      <w:r w:rsidRPr="00B16B91">
        <w:rPr>
          <w:rFonts w:ascii="Times New Roman" w:hAnsi="Times New Roman"/>
          <w:szCs w:val="28"/>
          <w:lang w:val="kk-KZ"/>
        </w:rPr>
        <w:t xml:space="preserve"> дегеніміз – адамның бойындағы белгілі бір тұтыну құндарын өндірерде оны өзі әрдайым іске қосып отыратын күш-қайрат және рухани қабілеттердің жиынтығы. Адамның еңбекке қабілеттілігі ретінде, жұмыс күші тарихи түріне байланыссыз қандай қоғамда болса да болады. Қай уақытта және қандай жағдайда жұмыс күші тауарға айналады? </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 xml:space="preserve">Біріншіден, жұмыс кұші иесінің бас бостандығы болуы керек. Нарықта </w:t>
      </w:r>
      <w:r w:rsidRPr="00B16B91">
        <w:rPr>
          <w:rFonts w:ascii="Times New Roman" w:hAnsi="Times New Roman"/>
          <w:szCs w:val="28"/>
          <w:lang w:val="kk-KZ"/>
        </w:rPr>
        <w:lastRenderedPageBreak/>
        <w:t>жұмыс күшінің иесі сатушы ретінде сатып алушы ретіндегі ақша иесіне қарама-қарсы тұрады. Жұмыс күшін сату-сатып алу қатынастарының сақталуы үшін, оның иесі өзінің еңбекке қабілеттілігін мәңгілікке емес, белгілі бір мезгілге ғана сатуы керек. Егер мәңгілікке сатса, ол ерікті адамнан құлға, тауар иесінен кәдімгі тауарға айналар еді.</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Екіншіден, жұмыс күші, оның иесі өндіріс құрал-жабдықтарынан және күн көру қаражатынан айырылған күнде ғана тауарға айналады. Егер оның өндіріс құрал-жабдықтары болса, ол нарықта, өзінің жұмыс күшін емес, ұсақ тауар өндірушілер – шаруалар мен қолөнершілер сияқты өз еңбегімен өндірілген тауарларын сатқан болар еді.</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 xml:space="preserve">Жұмыс күшінің – тауар ретінде екі қасиеті болады: </w:t>
      </w:r>
      <w:r w:rsidRPr="00B16B91">
        <w:rPr>
          <w:rFonts w:ascii="Times New Roman" w:hAnsi="Times New Roman"/>
          <w:b/>
          <w:szCs w:val="28"/>
          <w:lang w:val="kk-KZ"/>
        </w:rPr>
        <w:t>жұмыс күшінің құны</w:t>
      </w:r>
      <w:r w:rsidRPr="00B16B91">
        <w:rPr>
          <w:rFonts w:ascii="Times New Roman" w:hAnsi="Times New Roman"/>
          <w:szCs w:val="28"/>
          <w:lang w:val="kk-KZ"/>
        </w:rPr>
        <w:t xml:space="preserve"> және </w:t>
      </w:r>
      <w:r w:rsidRPr="00B16B91">
        <w:rPr>
          <w:rFonts w:ascii="Times New Roman" w:hAnsi="Times New Roman"/>
          <w:b/>
          <w:szCs w:val="28"/>
          <w:lang w:val="kk-KZ"/>
        </w:rPr>
        <w:t>тұтыну құны</w:t>
      </w:r>
      <w:r w:rsidRPr="00B16B91">
        <w:rPr>
          <w:rFonts w:ascii="Times New Roman" w:hAnsi="Times New Roman"/>
          <w:szCs w:val="28"/>
          <w:lang w:val="kk-KZ"/>
        </w:rPr>
        <w:t>.</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b/>
          <w:szCs w:val="28"/>
          <w:lang w:val="kk-KZ"/>
        </w:rPr>
        <w:tab/>
        <w:t>Жұмыс күшінің құны</w:t>
      </w:r>
      <w:r w:rsidRPr="00B16B91">
        <w:rPr>
          <w:rFonts w:ascii="Times New Roman" w:hAnsi="Times New Roman"/>
          <w:szCs w:val="28"/>
          <w:lang w:val="kk-KZ"/>
        </w:rPr>
        <w:t xml:space="preserve"> дегеніміз оны ұдайы өндіруге, оның үстіне қалыпты сапалы етіп, ұдайы өндіруге қажетті тіршілік заттарының құны болып табылады. Өндірістің дамуына, өндіріс құрал-жабдықтарының прогресіне байланысты жұмыс күші де өзгеріп отырады. Жұмысшының іскерлігі, шеберлігі, тәжірибесі күшейе тұседі. Адамның қажеттері де артады. Өндірістің әрбір даму сатысына өзіне тән жұмыс күшінің қоғамдық қалыпты сапасы сай келеді. Жұмыс күші құнының төменгі немесе минимальды шегі жұмысшының өмір сүруі үшін, оның еңбекке қабілеттілігін сақтау үшін қажетті тіршілік заттарының құнынан құралады.</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b/>
          <w:szCs w:val="28"/>
          <w:lang w:val="kk-KZ"/>
        </w:rPr>
        <w:tab/>
        <w:t>Жұмыс күшінің тұтыну құны</w:t>
      </w:r>
      <w:r w:rsidRPr="00B16B91">
        <w:rPr>
          <w:rFonts w:ascii="Times New Roman" w:hAnsi="Times New Roman"/>
          <w:szCs w:val="28"/>
          <w:lang w:val="kk-KZ"/>
        </w:rPr>
        <w:t xml:space="preserve"> дегеніміз – қосымша құн өндіру қабілеттілігі. Өндіріс иелерін қызықтыратыны да жұмыс күшінің дәл осы ерекше тұтыну құны.</w:t>
      </w:r>
    </w:p>
    <w:p w:rsidR="00B16B91" w:rsidRPr="00B16B91" w:rsidRDefault="00B16B91" w:rsidP="00B16B91">
      <w:pPr>
        <w:pStyle w:val="a5"/>
        <w:widowControl w:val="0"/>
        <w:tabs>
          <w:tab w:val="left" w:pos="709"/>
        </w:tabs>
        <w:rPr>
          <w:rFonts w:ascii="Times New Roman" w:hAnsi="Times New Roman"/>
          <w:szCs w:val="28"/>
          <w:lang w:val="kk-KZ"/>
        </w:rPr>
      </w:pPr>
      <w:r w:rsidRPr="00B16B91">
        <w:rPr>
          <w:rFonts w:ascii="Times New Roman" w:hAnsi="Times New Roman"/>
          <w:szCs w:val="28"/>
          <w:lang w:val="kk-KZ"/>
        </w:rPr>
        <w:tab/>
        <w:t xml:space="preserve">Жұмыс күші тауардың тұтыну құны оны дәл пайдалануда, тұтыну процесінде көрінеді. </w:t>
      </w:r>
      <w:r w:rsidRPr="00B16B91">
        <w:rPr>
          <w:rFonts w:ascii="Times New Roman" w:hAnsi="Times New Roman"/>
          <w:b/>
          <w:szCs w:val="28"/>
          <w:lang w:val="kk-KZ"/>
        </w:rPr>
        <w:t xml:space="preserve">Жұмыс күші тауарды тұтыну процесі </w:t>
      </w:r>
      <w:r w:rsidRPr="00B16B91">
        <w:rPr>
          <w:rFonts w:ascii="Times New Roman" w:hAnsi="Times New Roman"/>
          <w:szCs w:val="28"/>
          <w:lang w:val="kk-KZ"/>
        </w:rPr>
        <w:t xml:space="preserve">дегеніміз – тауар өндіру, құн және қосымша құн өндіру процесі. Басқа тауарлардан өзгеше, жұмыс күші оны тұтыну процесінде құн өндіреді, өндіргенде, өз құнынан артық құн өндіреді. Жұмысшының, өзінің жұмыс күші құнынан артық өндірген құны </w:t>
      </w:r>
      <w:r w:rsidRPr="00B16B91">
        <w:rPr>
          <w:rFonts w:ascii="Times New Roman" w:hAnsi="Times New Roman"/>
          <w:b/>
          <w:szCs w:val="28"/>
          <w:lang w:val="kk-KZ"/>
        </w:rPr>
        <w:t xml:space="preserve">қосымша құн </w:t>
      </w:r>
      <w:r w:rsidRPr="00B16B91">
        <w:rPr>
          <w:rFonts w:ascii="Times New Roman" w:hAnsi="Times New Roman"/>
          <w:szCs w:val="28"/>
          <w:lang w:val="kk-KZ"/>
        </w:rPr>
        <w:t>болып табылады.</w:t>
      </w:r>
    </w:p>
    <w:p w:rsidR="00B16B91" w:rsidRPr="00B16B91" w:rsidRDefault="00B16B91" w:rsidP="00B16B91">
      <w:pPr>
        <w:pStyle w:val="a5"/>
        <w:widowControl w:val="0"/>
        <w:tabs>
          <w:tab w:val="left" w:pos="709"/>
        </w:tabs>
        <w:rPr>
          <w:rFonts w:ascii="Times New Roman" w:hAnsi="Times New Roman"/>
          <w:b/>
          <w:szCs w:val="28"/>
          <w:lang w:val="sr-Cyrl-CS"/>
        </w:rPr>
      </w:pPr>
      <w:r w:rsidRPr="00B16B91">
        <w:rPr>
          <w:rFonts w:ascii="Times New Roman" w:hAnsi="Times New Roman"/>
          <w:szCs w:val="28"/>
          <w:lang w:val="kk-KZ"/>
        </w:rPr>
        <w:tab/>
      </w:r>
      <w:r w:rsidRPr="00B16B91">
        <w:rPr>
          <w:rFonts w:ascii="Times New Roman" w:hAnsi="Times New Roman"/>
          <w:szCs w:val="28"/>
          <w:lang w:val="sr-Cyrl-CS"/>
        </w:rPr>
        <w:t xml:space="preserve">Сонымен, капиталдың әрбір бөлігі құн жасау процесіне әртүрлі қатысып, оның өсуіне (көбеюіне) әртүрлі үлес қосады. Осы сипатына байланысты К. Маркс капиталды екі түрге бөлді: </w:t>
      </w:r>
      <w:r w:rsidRPr="00B16B91">
        <w:rPr>
          <w:rFonts w:ascii="Times New Roman" w:hAnsi="Times New Roman"/>
          <w:b/>
          <w:szCs w:val="28"/>
          <w:lang w:val="sr-Cyrl-CS"/>
        </w:rPr>
        <w:t>тұрақты</w:t>
      </w:r>
      <w:r w:rsidRPr="00B16B91">
        <w:rPr>
          <w:rFonts w:ascii="Times New Roman" w:hAnsi="Times New Roman"/>
          <w:szCs w:val="28"/>
          <w:lang w:val="sr-Cyrl-CS"/>
        </w:rPr>
        <w:t xml:space="preserve"> және </w:t>
      </w:r>
      <w:r w:rsidRPr="00B16B91">
        <w:rPr>
          <w:rFonts w:ascii="Times New Roman" w:hAnsi="Times New Roman"/>
          <w:b/>
          <w:szCs w:val="28"/>
          <w:lang w:val="sr-Cyrl-CS"/>
        </w:rPr>
        <w:t>өзгермелі.</w:t>
      </w:r>
    </w:p>
    <w:p w:rsidR="00B16B91" w:rsidRPr="00B16B91" w:rsidRDefault="00B16B91" w:rsidP="00B16B91">
      <w:pPr>
        <w:pStyle w:val="a5"/>
        <w:widowControl w:val="0"/>
        <w:tabs>
          <w:tab w:val="left" w:pos="709"/>
        </w:tabs>
        <w:rPr>
          <w:rFonts w:ascii="Times New Roman" w:hAnsi="Times New Roman"/>
          <w:szCs w:val="28"/>
          <w:lang w:val="sr-Cyrl-CS"/>
        </w:rPr>
      </w:pPr>
      <w:r w:rsidRPr="00B16B91">
        <w:rPr>
          <w:rFonts w:ascii="Times New Roman" w:hAnsi="Times New Roman"/>
          <w:b/>
          <w:szCs w:val="28"/>
          <w:lang w:val="sr-Cyrl-CS"/>
        </w:rPr>
        <w:tab/>
      </w:r>
      <w:r w:rsidRPr="00B16B91">
        <w:rPr>
          <w:rFonts w:ascii="Times New Roman" w:hAnsi="Times New Roman"/>
          <w:szCs w:val="28"/>
          <w:lang w:val="sr-Cyrl-CS"/>
        </w:rPr>
        <w:t xml:space="preserve">Капиталдың, өндіріс құрал-жабдықтарына айналатын және еңбек процесінде өзінің құн мөлшерін өзгертпейтін бөлігін К. Маркс </w:t>
      </w:r>
      <w:r w:rsidRPr="00B16B91">
        <w:rPr>
          <w:rFonts w:ascii="Times New Roman" w:hAnsi="Times New Roman"/>
          <w:b/>
          <w:i/>
          <w:szCs w:val="28"/>
          <w:lang w:val="sr-Cyrl-CS"/>
        </w:rPr>
        <w:t>тұрақты капитал</w:t>
      </w:r>
      <w:r w:rsidRPr="00B16B91">
        <w:rPr>
          <w:rFonts w:ascii="Times New Roman" w:hAnsi="Times New Roman"/>
          <w:szCs w:val="28"/>
          <w:lang w:val="sr-Cyrl-CS"/>
        </w:rPr>
        <w:t xml:space="preserve"> деп атады ( с-латын әрпімен белгіледі).</w:t>
      </w:r>
    </w:p>
    <w:p w:rsidR="00B16B91" w:rsidRPr="00B16B91" w:rsidRDefault="00B16B91" w:rsidP="00B16B91">
      <w:pPr>
        <w:pStyle w:val="a5"/>
        <w:widowControl w:val="0"/>
        <w:tabs>
          <w:tab w:val="left" w:pos="709"/>
        </w:tabs>
        <w:rPr>
          <w:rFonts w:ascii="Times New Roman" w:hAnsi="Times New Roman"/>
          <w:szCs w:val="28"/>
          <w:lang w:val="sr-Cyrl-CS"/>
        </w:rPr>
      </w:pPr>
      <w:r w:rsidRPr="00B16B91">
        <w:rPr>
          <w:rFonts w:ascii="Times New Roman" w:hAnsi="Times New Roman"/>
          <w:szCs w:val="28"/>
          <w:lang w:val="sr-Cyrl-CS"/>
        </w:rPr>
        <w:tab/>
        <w:t xml:space="preserve">Капиталдың жұмыс күшіне айналатын  және өндіріс процесінде өз құнын өзгертетін (өйткені жұмыс күші өз құнының эквивалентін өндіреді және оған қоса қосымша құн жасайды), бөлігін К. Маркс </w:t>
      </w:r>
      <w:r w:rsidRPr="00B16B91">
        <w:rPr>
          <w:rFonts w:ascii="Times New Roman" w:hAnsi="Times New Roman"/>
          <w:b/>
          <w:i/>
          <w:szCs w:val="28"/>
          <w:lang w:val="sr-Cyrl-CS"/>
        </w:rPr>
        <w:t>өзгермелі капитал</w:t>
      </w:r>
      <w:r w:rsidRPr="00B16B91">
        <w:rPr>
          <w:rFonts w:ascii="Times New Roman" w:hAnsi="Times New Roman"/>
          <w:szCs w:val="28"/>
          <w:lang w:val="sr-Cyrl-CS"/>
        </w:rPr>
        <w:t xml:space="preserve"> деп атады (</w:t>
      </w:r>
      <w:r w:rsidRPr="00B16B91">
        <w:rPr>
          <w:rFonts w:ascii="Times New Roman" w:hAnsi="Times New Roman"/>
          <w:szCs w:val="28"/>
          <w:lang w:val="en-US"/>
        </w:rPr>
        <w:t>v</w:t>
      </w:r>
      <w:r w:rsidRPr="00B16B91">
        <w:rPr>
          <w:rFonts w:ascii="Times New Roman" w:hAnsi="Times New Roman"/>
          <w:szCs w:val="28"/>
          <w:lang w:val="sr-Cyrl-CS"/>
        </w:rPr>
        <w:t>-латын әрпімен белгіледі).</w:t>
      </w:r>
    </w:p>
    <w:p w:rsidR="00B16B91" w:rsidRPr="00B16B91" w:rsidRDefault="00B16B91" w:rsidP="00B16B91">
      <w:pPr>
        <w:pStyle w:val="a5"/>
        <w:widowControl w:val="0"/>
        <w:tabs>
          <w:tab w:val="left" w:pos="709"/>
        </w:tabs>
        <w:rPr>
          <w:rFonts w:ascii="Times New Roman" w:hAnsi="Times New Roman"/>
          <w:szCs w:val="28"/>
          <w:lang w:val="sr-Cyrl-CS"/>
        </w:rPr>
      </w:pPr>
      <w:r w:rsidRPr="00B16B91">
        <w:rPr>
          <w:rFonts w:ascii="Times New Roman" w:hAnsi="Times New Roman"/>
          <w:szCs w:val="28"/>
          <w:lang w:val="sr-Cyrl-CS"/>
        </w:rPr>
        <w:tab/>
        <w:t xml:space="preserve">Тұрақты капиталдың құны, яғни пайдаланылған өндіріс құрал-жабдықтарының  құны, қайтадан тек даяр өнімде ғана бейнеленеді. Ал өзгермелі капиталдың  құны сатып алған жұмысшы күшінің құнына тең құн, бастапқы алдын ала жұмсалған құнды өсіру мақсатына жұмсалады. Еңбек процесінде жұмысшы өзгермелі капиталдың мөлшеріне тең құн және қосымша </w:t>
      </w:r>
      <w:r w:rsidRPr="00B16B91">
        <w:rPr>
          <w:rFonts w:ascii="Times New Roman" w:hAnsi="Times New Roman"/>
          <w:szCs w:val="28"/>
          <w:lang w:val="sr-Cyrl-CS"/>
        </w:rPr>
        <w:lastRenderedPageBreak/>
        <w:t xml:space="preserve">құн жасайды. Қосымша құн, демек, өзгермелі капиталдың ғана қосқаны болып табылады. </w:t>
      </w:r>
    </w:p>
    <w:p w:rsidR="00B16B91" w:rsidRPr="00B16B91" w:rsidRDefault="00B16B91" w:rsidP="00B16B91">
      <w:pPr>
        <w:pStyle w:val="a5"/>
        <w:widowControl w:val="0"/>
        <w:tabs>
          <w:tab w:val="left" w:pos="709"/>
        </w:tabs>
        <w:rPr>
          <w:rFonts w:ascii="Times New Roman" w:hAnsi="Times New Roman"/>
          <w:szCs w:val="28"/>
          <w:lang w:val="sr-Cyrl-CS"/>
        </w:rPr>
      </w:pPr>
      <w:r w:rsidRPr="00B16B91">
        <w:rPr>
          <w:rFonts w:ascii="Times New Roman" w:hAnsi="Times New Roman"/>
          <w:szCs w:val="28"/>
          <w:lang w:val="sr-Cyrl-CS"/>
        </w:rPr>
        <w:tab/>
        <w:t xml:space="preserve">Жаңадан өндірілген құн мөлшерін  </w:t>
      </w:r>
      <w:r w:rsidRPr="00B16B91">
        <w:rPr>
          <w:rFonts w:ascii="Times New Roman" w:hAnsi="Times New Roman"/>
          <w:i/>
          <w:szCs w:val="28"/>
          <w:lang w:val="en-US"/>
        </w:rPr>
        <w:t>v</w:t>
      </w:r>
      <w:r w:rsidRPr="00B16B91">
        <w:rPr>
          <w:rFonts w:ascii="Times New Roman" w:hAnsi="Times New Roman"/>
          <w:i/>
          <w:szCs w:val="28"/>
          <w:lang w:val="sr-Cyrl-CS"/>
        </w:rPr>
        <w:t>+</w:t>
      </w:r>
      <w:r w:rsidRPr="00B16B91">
        <w:rPr>
          <w:rFonts w:ascii="Times New Roman" w:hAnsi="Times New Roman"/>
          <w:i/>
          <w:szCs w:val="28"/>
          <w:lang w:val="en-US"/>
        </w:rPr>
        <w:t>m</w:t>
      </w:r>
      <w:r w:rsidRPr="00B16B91">
        <w:rPr>
          <w:rFonts w:ascii="Times New Roman" w:hAnsi="Times New Roman"/>
          <w:szCs w:val="28"/>
          <w:lang w:val="sr-Cyrl-CS"/>
        </w:rPr>
        <w:t xml:space="preserve"> формуласы арқылы көрсетуге болады, бұл жерде </w:t>
      </w:r>
      <w:r w:rsidRPr="00B16B91">
        <w:rPr>
          <w:rFonts w:ascii="Times New Roman" w:hAnsi="Times New Roman"/>
          <w:i/>
          <w:szCs w:val="28"/>
          <w:lang w:val="en-US"/>
        </w:rPr>
        <w:t>v</w:t>
      </w:r>
      <w:r w:rsidRPr="00B16B91">
        <w:rPr>
          <w:rFonts w:ascii="Times New Roman" w:hAnsi="Times New Roman"/>
          <w:i/>
          <w:szCs w:val="28"/>
          <w:lang w:val="sr-Cyrl-CS"/>
        </w:rPr>
        <w:t xml:space="preserve"> </w:t>
      </w:r>
      <w:r w:rsidRPr="00B16B91">
        <w:rPr>
          <w:rFonts w:ascii="Times New Roman" w:hAnsi="Times New Roman"/>
          <w:szCs w:val="28"/>
          <w:lang w:val="sr-Cyrl-CS"/>
        </w:rPr>
        <w:t xml:space="preserve">– жұмыс күшінің қайта өндірілген құны да, </w:t>
      </w:r>
      <w:r w:rsidRPr="00B16B91">
        <w:rPr>
          <w:rFonts w:ascii="Times New Roman" w:hAnsi="Times New Roman"/>
          <w:i/>
          <w:szCs w:val="28"/>
          <w:lang w:val="en-US"/>
        </w:rPr>
        <w:t>m</w:t>
      </w:r>
      <w:r w:rsidRPr="00B16B91">
        <w:rPr>
          <w:rFonts w:ascii="Times New Roman" w:hAnsi="Times New Roman"/>
          <w:i/>
          <w:szCs w:val="28"/>
          <w:lang w:val="sr-Cyrl-CS"/>
        </w:rPr>
        <w:t xml:space="preserve"> </w:t>
      </w:r>
      <w:r w:rsidRPr="00B16B91">
        <w:rPr>
          <w:rFonts w:ascii="Times New Roman" w:hAnsi="Times New Roman"/>
          <w:szCs w:val="28"/>
          <w:lang w:val="sr-Cyrl-CS"/>
        </w:rPr>
        <w:t>– қосымша құн.</w:t>
      </w:r>
    </w:p>
    <w:p w:rsidR="00B16B91" w:rsidRPr="00B16B91" w:rsidRDefault="00B16B91" w:rsidP="00B16B91">
      <w:pPr>
        <w:pStyle w:val="a5"/>
        <w:widowControl w:val="0"/>
        <w:tabs>
          <w:tab w:val="left" w:pos="709"/>
        </w:tabs>
        <w:rPr>
          <w:rFonts w:ascii="Times New Roman" w:hAnsi="Times New Roman"/>
          <w:i/>
          <w:szCs w:val="28"/>
          <w:lang w:val="sr-Cyrl-CS"/>
        </w:rPr>
      </w:pPr>
      <w:r w:rsidRPr="00B16B91">
        <w:rPr>
          <w:rFonts w:ascii="Times New Roman" w:hAnsi="Times New Roman"/>
          <w:szCs w:val="28"/>
          <w:lang w:val="sr-Cyrl-CS"/>
        </w:rPr>
        <w:tab/>
        <w:t>Сөйтіп, кәсіпорындарда өндірілетін тауарлардың құны (</w:t>
      </w:r>
      <w:r w:rsidRPr="00B16B91">
        <w:rPr>
          <w:rFonts w:ascii="Times New Roman" w:hAnsi="Times New Roman"/>
          <w:szCs w:val="28"/>
          <w:lang w:val="en-US"/>
        </w:rPr>
        <w:t>w</w:t>
      </w:r>
      <w:r w:rsidRPr="00B16B91">
        <w:rPr>
          <w:rFonts w:ascii="Times New Roman" w:hAnsi="Times New Roman"/>
          <w:szCs w:val="28"/>
          <w:lang w:val="sr-Cyrl-CS"/>
        </w:rPr>
        <w:t xml:space="preserve">) мына төмендегі түрде болады:  </w:t>
      </w:r>
      <w:r w:rsidRPr="00B16B91">
        <w:rPr>
          <w:rFonts w:ascii="Times New Roman" w:hAnsi="Times New Roman"/>
          <w:i/>
          <w:szCs w:val="28"/>
          <w:lang w:val="en-US"/>
        </w:rPr>
        <w:t>w</w:t>
      </w:r>
      <w:r w:rsidRPr="00B16B91">
        <w:rPr>
          <w:rFonts w:ascii="Times New Roman" w:hAnsi="Times New Roman"/>
          <w:i/>
          <w:szCs w:val="28"/>
          <w:lang w:val="sr-Cyrl-CS"/>
        </w:rPr>
        <w:t>=</w:t>
      </w:r>
      <w:r w:rsidRPr="00B16B91">
        <w:rPr>
          <w:rFonts w:ascii="Times New Roman" w:hAnsi="Times New Roman"/>
          <w:i/>
          <w:szCs w:val="28"/>
          <w:lang w:val="en-US"/>
        </w:rPr>
        <w:t>c</w:t>
      </w:r>
      <w:r w:rsidRPr="00B16B91">
        <w:rPr>
          <w:rFonts w:ascii="Times New Roman" w:hAnsi="Times New Roman"/>
          <w:i/>
          <w:szCs w:val="28"/>
          <w:lang w:val="sr-Cyrl-CS"/>
        </w:rPr>
        <w:t>+</w:t>
      </w:r>
      <w:r w:rsidRPr="00B16B91">
        <w:rPr>
          <w:rFonts w:ascii="Times New Roman" w:hAnsi="Times New Roman"/>
          <w:i/>
          <w:szCs w:val="28"/>
          <w:lang w:val="en-US"/>
        </w:rPr>
        <w:t>v</w:t>
      </w:r>
      <w:r w:rsidRPr="00B16B91">
        <w:rPr>
          <w:rFonts w:ascii="Times New Roman" w:hAnsi="Times New Roman"/>
          <w:i/>
          <w:szCs w:val="28"/>
          <w:lang w:val="sr-Cyrl-CS"/>
        </w:rPr>
        <w:t>+</w:t>
      </w:r>
      <w:r w:rsidRPr="00B16B91">
        <w:rPr>
          <w:rFonts w:ascii="Times New Roman" w:hAnsi="Times New Roman"/>
          <w:i/>
          <w:szCs w:val="28"/>
          <w:lang w:val="en-US"/>
        </w:rPr>
        <w:t>m</w:t>
      </w:r>
      <w:r w:rsidRPr="00B16B91">
        <w:rPr>
          <w:rFonts w:ascii="Times New Roman" w:hAnsi="Times New Roman"/>
          <w:i/>
          <w:szCs w:val="28"/>
          <w:lang w:val="sr-Cyrl-CS"/>
        </w:rPr>
        <w:t>.</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Қосымша құн өндіруді нақты мысалмен қарастырайық.</w:t>
      </w:r>
    </w:p>
    <w:p w:rsidR="00B16B91" w:rsidRPr="00B16B91" w:rsidRDefault="00B16B91" w:rsidP="00B16B91">
      <w:pPr>
        <w:pStyle w:val="a5"/>
        <w:rPr>
          <w:rFonts w:ascii="Times New Roman" w:hAnsi="Times New Roman"/>
          <w:szCs w:val="28"/>
          <w:lang w:val="sr-Cyrl-CS"/>
        </w:rPr>
      </w:pPr>
      <w:r w:rsidRPr="00B16B91">
        <w:rPr>
          <w:rFonts w:ascii="Times New Roman" w:hAnsi="Times New Roman"/>
          <w:szCs w:val="28"/>
          <w:lang w:val="sr-Cyrl-CS"/>
        </w:rPr>
        <w:t>Мысалы: тігін фабрикасы костюм тігеді делік. 1 костюмге кететін заттай шығын:</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en-US"/>
        </w:rPr>
        <w:t>a</w:t>
      </w:r>
      <w:r w:rsidRPr="00B16B91">
        <w:rPr>
          <w:rFonts w:ascii="Times New Roman" w:hAnsi="Times New Roman" w:cs="Times New Roman"/>
          <w:sz w:val="28"/>
          <w:szCs w:val="28"/>
          <w:lang w:val="sr-Cyrl-CS"/>
        </w:rPr>
        <w:t>) өндіріс үйлері мен ғимараттар (</w:t>
      </w:r>
      <w:r w:rsidRPr="00B16B91">
        <w:rPr>
          <w:rFonts w:ascii="Times New Roman" w:hAnsi="Times New Roman" w:cs="Times New Roman"/>
          <w:i/>
          <w:sz w:val="28"/>
          <w:szCs w:val="28"/>
          <w:lang w:val="sr-Cyrl-CS"/>
        </w:rPr>
        <w:t>бір костюм тіккендегі</w:t>
      </w:r>
      <w:r w:rsidRPr="00B16B91">
        <w:rPr>
          <w:rFonts w:ascii="Times New Roman" w:hAnsi="Times New Roman" w:cs="Times New Roman"/>
          <w:sz w:val="28"/>
          <w:szCs w:val="28"/>
          <w:lang w:val="sr-Cyrl-CS"/>
        </w:rPr>
        <w:t>) – 100 тенге;</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б) машина және басқа еңбек құралдары (</w:t>
      </w:r>
      <w:r w:rsidRPr="00B16B91">
        <w:rPr>
          <w:rFonts w:ascii="Times New Roman" w:hAnsi="Times New Roman" w:cs="Times New Roman"/>
          <w:i/>
          <w:sz w:val="28"/>
          <w:szCs w:val="28"/>
          <w:lang w:val="sr-Cyrl-CS"/>
        </w:rPr>
        <w:t>бір костюм тіккендегі</w:t>
      </w:r>
      <w:r w:rsidRPr="00B16B91">
        <w:rPr>
          <w:rFonts w:ascii="Times New Roman" w:hAnsi="Times New Roman" w:cs="Times New Roman"/>
          <w:sz w:val="28"/>
          <w:szCs w:val="28"/>
          <w:lang w:val="sr-Cyrl-CS"/>
        </w:rPr>
        <w:t>) – 200 тенге;</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в</w:t>
      </w:r>
      <w:r w:rsidRPr="00B16B91">
        <w:rPr>
          <w:rFonts w:ascii="Times New Roman" w:hAnsi="Times New Roman" w:cs="Times New Roman"/>
          <w:sz w:val="28"/>
          <w:szCs w:val="28"/>
        </w:rPr>
        <w:t>) ш</w:t>
      </w:r>
      <w:r w:rsidRPr="00B16B91">
        <w:rPr>
          <w:rFonts w:ascii="Times New Roman" w:hAnsi="Times New Roman" w:cs="Times New Roman"/>
          <w:sz w:val="28"/>
          <w:szCs w:val="28"/>
          <w:lang w:val="sr-Cyrl-CS"/>
        </w:rPr>
        <w:t xml:space="preserve">икізат </w:t>
      </w:r>
      <w:r w:rsidRPr="00B16B91">
        <w:rPr>
          <w:rFonts w:ascii="Times New Roman" w:hAnsi="Times New Roman" w:cs="Times New Roman"/>
          <w:sz w:val="28"/>
          <w:szCs w:val="28"/>
        </w:rPr>
        <w:t>(</w:t>
      </w:r>
      <w:r w:rsidRPr="00B16B91">
        <w:rPr>
          <w:rFonts w:ascii="Times New Roman" w:hAnsi="Times New Roman" w:cs="Times New Roman"/>
          <w:i/>
          <w:sz w:val="28"/>
          <w:szCs w:val="28"/>
          <w:lang w:val="sr-Cyrl-CS"/>
        </w:rPr>
        <w:t>мата, жіп, электроэнергия және т.б</w:t>
      </w:r>
      <w:r w:rsidRPr="00B16B91">
        <w:rPr>
          <w:rFonts w:ascii="Times New Roman" w:hAnsi="Times New Roman" w:cs="Times New Roman"/>
          <w:i/>
          <w:sz w:val="28"/>
          <w:szCs w:val="28"/>
        </w:rPr>
        <w:t xml:space="preserve">) </w:t>
      </w:r>
      <w:r w:rsidRPr="00B16B91">
        <w:rPr>
          <w:rFonts w:ascii="Times New Roman" w:hAnsi="Times New Roman" w:cs="Times New Roman"/>
          <w:i/>
          <w:sz w:val="28"/>
          <w:szCs w:val="28"/>
          <w:lang w:val="sr-Cyrl-CS"/>
        </w:rPr>
        <w:t xml:space="preserve">– </w:t>
      </w:r>
      <w:r w:rsidRPr="00B16B91">
        <w:rPr>
          <w:rFonts w:ascii="Times New Roman" w:hAnsi="Times New Roman" w:cs="Times New Roman"/>
          <w:sz w:val="28"/>
          <w:szCs w:val="28"/>
          <w:lang w:val="sr-Cyrl-CS"/>
        </w:rPr>
        <w:t>300 тенге.</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Барлық заттай шығын – 600 тенге. Еңбек шығыны – жұмысшының (бір күндік) жалақысы – 200 тенге. Барлық заттай және еңбек шығыны = 800 тенге. 1 костюмді тігуге  кеткен уақыт – 4 сағат. Жұмыс күні уақыты – 8 сағат. Демек, бір күнде екі костюм тігеді. Енді екінші костюмді тіккенде өндіріс иесі – 600 теңге заттай шығын жасайды. Себебі жұмысшыны жалдаған толық бір жұмыс күніне жалақы төлеген, екінші костюм тіккенде жұмысшыға жалақы төлемеуге құқылы. Бірақ жұмысшы (тігінші) екінші костюмді де тіккенде 200 теңгеге тең құн жасайды. Костюмнің бағасы 800 тенге – 600 тенге = 200 тенге (екінші костюмнен түскен пайда – қосымша құн). Екінші костюмді сатқандағы баға мен нақты  шығынның айырмасы (200 тенге) қосымша құн болады (төленбеген еңбек).</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Енді жұмыс күні  екі бөлікке бөлінеді: қажетті және қосымша жұмыс уақыты. Біздің мысалымызда теңдей: 4 сағат қажетті жұмыс уақыт, 4 сағат  қосымша жұмыс жұмсалады.</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Қажетті жұмыс уақыты ішінде жұмысшы өзінің жұмыс күні құнының мөлшеріне тең (біздің мысалымызда 200 теңге) құн жасайды. Осы уақытта шығарылған өнімді қосымша өнім дейміз.</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Қосымша жұмыс уақытта жұмысшы тегін еңбек етіп, қосымша (200 теңге) құн өндіреді. Осы уақытта шығарылған өнімді қосымша өнім дейміз.</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Жұмысшының бір күн ішінде жұмсайтын еңбегі – қажетті және қосымша еңбек болып бөлінеді.</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Қосымша құн өндірудің үш әдісі бар. Олар: абсолюттік, салыстырмалы және артық қосымша құн.</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Абсолюттік қосымша құн – жұмыс күнінің ұзақтығын арттырып қажетті жұмыс уақытын өзгертпей бұрынғы қалпында қалдырады да, қосымша жұмыс уақтысын ұзартады. Жұмыс күнін шексіз ұзарту мүмкін емес, себебі тәулік 24 сағаттан тұрады, осыған байланысты жұмыс уақтысының  екі шегі болады: төменгі</w:t>
      </w:r>
      <w:r w:rsidRPr="00AC2F11">
        <w:rPr>
          <w:rFonts w:ascii="Times New Roman" w:hAnsi="Times New Roman"/>
          <w:b w:val="0"/>
          <w:szCs w:val="28"/>
          <w:u w:val="single"/>
          <w:lang w:val="sr-Cyrl-CS"/>
        </w:rPr>
        <w:t xml:space="preserve"> </w:t>
      </w:r>
      <w:r w:rsidRPr="00AC2F11">
        <w:rPr>
          <w:rFonts w:ascii="Times New Roman" w:hAnsi="Times New Roman"/>
          <w:b w:val="0"/>
          <w:szCs w:val="28"/>
          <w:lang w:val="sr-Cyrl-CS"/>
        </w:rPr>
        <w:t>және ең жоғарғы шегі.</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Жұмыс уақытының төменгі шегі қажетті қосымша құн өндірудің көлемімен белгіленеді, яғни тарихи дамуға бағынышты өзгермелі шама.</w:t>
      </w:r>
    </w:p>
    <w:p w:rsidR="00B16B91" w:rsidRPr="00AC2F11" w:rsidRDefault="00B16B91" w:rsidP="00B16B91">
      <w:pPr>
        <w:pStyle w:val="21"/>
        <w:ind w:firstLine="709"/>
        <w:rPr>
          <w:rFonts w:ascii="Times New Roman" w:hAnsi="Times New Roman"/>
          <w:b w:val="0"/>
          <w:szCs w:val="28"/>
          <w:lang w:val="sr-Cyrl-CS"/>
        </w:rPr>
      </w:pPr>
      <w:r w:rsidRPr="00AC2F11">
        <w:rPr>
          <w:rFonts w:ascii="Times New Roman" w:hAnsi="Times New Roman"/>
          <w:b w:val="0"/>
          <w:szCs w:val="28"/>
          <w:lang w:val="sr-Cyrl-CS"/>
        </w:rPr>
        <w:t>Жұмыс уақытының ең жоғарғы шегі екі факторға байланысты:</w:t>
      </w:r>
    </w:p>
    <w:p w:rsidR="00B16B91" w:rsidRPr="00B16B91" w:rsidRDefault="00B16B91" w:rsidP="00DF43B3">
      <w:pPr>
        <w:numPr>
          <w:ilvl w:val="0"/>
          <w:numId w:val="49"/>
        </w:numPr>
        <w:tabs>
          <w:tab w:val="clear" w:pos="780"/>
          <w:tab w:val="num" w:pos="1134"/>
        </w:tabs>
        <w:spacing w:after="0" w:line="240" w:lineRule="auto"/>
        <w:ind w:left="1134" w:hanging="425"/>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lastRenderedPageBreak/>
        <w:t>жұмысшыға жұмыс қабілетін қайта қалпына келтіру үшін демалуға, тамақ ішуге, ұйықтауға және табиғи қажеттіліктерін өтеуге уақыт қажет;</w:t>
      </w:r>
    </w:p>
    <w:p w:rsidR="00B16B91" w:rsidRPr="00B16B91" w:rsidRDefault="00B16B91" w:rsidP="00B16B91">
      <w:pPr>
        <w:pStyle w:val="34"/>
        <w:widowControl w:val="0"/>
        <w:spacing w:after="0" w:line="240" w:lineRule="auto"/>
        <w:ind w:left="1134" w:hanging="425"/>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2) жұмысшыларға мәдени, рухани және қоғамдық қажеттерін қанағаттандыру үшін уақыт қажет;</w:t>
      </w:r>
    </w:p>
    <w:p w:rsidR="00B16B91" w:rsidRPr="00B16B91" w:rsidRDefault="00B16B91" w:rsidP="00B16B91">
      <w:pPr>
        <w:pStyle w:val="1"/>
        <w:ind w:firstLine="709"/>
        <w:jc w:val="both"/>
        <w:rPr>
          <w:rFonts w:ascii="Times New Roman" w:hAnsi="Times New Roman"/>
          <w:szCs w:val="28"/>
          <w:lang w:val="sr-Cyrl-CS"/>
        </w:rPr>
      </w:pPr>
      <w:r w:rsidRPr="00B16B91">
        <w:rPr>
          <w:rFonts w:ascii="Times New Roman" w:hAnsi="Times New Roman"/>
          <w:b/>
          <w:szCs w:val="28"/>
          <w:lang w:val="sr-Cyrl-CS"/>
        </w:rPr>
        <w:t>Салыстырмалы қосымша құн</w:t>
      </w:r>
      <w:r w:rsidRPr="00B16B91">
        <w:rPr>
          <w:rFonts w:ascii="Times New Roman" w:hAnsi="Times New Roman"/>
          <w:szCs w:val="28"/>
          <w:lang w:val="sr-Cyrl-CS"/>
        </w:rPr>
        <w:t xml:space="preserve"> – қажетті жұмыс уақытын қысқарту және  қосымша жұмыс уақытын соған сәйкес тиісінше арттыру арқылы алынатын қосымша құн. Қосымша құнның бұл түрі, тіпті жұмыс күні қысқарған жағдайда да орын алады. Алайда қажетті жұмыс күнінің қысқару мөлшері, жалпы жұмыс күнінің қысқару мөлшерінен көбірек болуы шартты жағдай.</w:t>
      </w:r>
    </w:p>
    <w:p w:rsidR="00B16B91" w:rsidRPr="00B16B91" w:rsidRDefault="00B16B91" w:rsidP="00B16B91">
      <w:pPr>
        <w:pStyle w:val="1"/>
        <w:ind w:firstLine="780"/>
        <w:jc w:val="both"/>
        <w:rPr>
          <w:rFonts w:ascii="Times New Roman" w:hAnsi="Times New Roman"/>
          <w:szCs w:val="28"/>
          <w:lang w:val="sr-Cyrl-CS"/>
        </w:rPr>
      </w:pPr>
      <w:r w:rsidRPr="00B16B91">
        <w:rPr>
          <w:rFonts w:ascii="Times New Roman" w:hAnsi="Times New Roman"/>
          <w:szCs w:val="28"/>
          <w:lang w:val="sr-Cyrl-CS"/>
        </w:rPr>
        <w:t>Қажетті жұмыс уақытының кемуінің негізгі жолы – еңбек өнімділігін арттыру.</w:t>
      </w:r>
    </w:p>
    <w:p w:rsidR="00B16B91" w:rsidRPr="00B16B91" w:rsidRDefault="00B16B91" w:rsidP="00B16B91">
      <w:pPr>
        <w:pStyle w:val="1"/>
        <w:ind w:firstLine="780"/>
        <w:jc w:val="both"/>
        <w:rPr>
          <w:rFonts w:ascii="Times New Roman" w:hAnsi="Times New Roman"/>
          <w:szCs w:val="28"/>
          <w:lang w:val="sr-Cyrl-CS"/>
        </w:rPr>
      </w:pPr>
      <w:r w:rsidRPr="00B16B91">
        <w:rPr>
          <w:rFonts w:ascii="Times New Roman" w:hAnsi="Times New Roman"/>
          <w:b/>
          <w:szCs w:val="28"/>
          <w:lang w:val="sr-Cyrl-CS"/>
        </w:rPr>
        <w:t>Артық қосымша құн</w:t>
      </w:r>
      <w:r w:rsidRPr="00B16B91">
        <w:rPr>
          <w:rFonts w:ascii="Times New Roman" w:hAnsi="Times New Roman"/>
          <w:szCs w:val="28"/>
          <w:lang w:val="sr-Cyrl-CS"/>
        </w:rPr>
        <w:t xml:space="preserve"> – жекелеген кәсіпорындарды ғылыми- техникалық революцияның нәтижелерін өндіріске енгізу арқылы еңбек өнімділігін арттыру жолымен алынған қосымша құн. Артық қосымша құн қандай да бір кәсіпорындар да жоғалса, басқа кәсіпорындарда пайда болады.</w:t>
      </w:r>
    </w:p>
    <w:p w:rsidR="00B16B91" w:rsidRPr="00B16B91" w:rsidRDefault="00B16B91" w:rsidP="00B16B91">
      <w:pPr>
        <w:pStyle w:val="1"/>
        <w:ind w:firstLine="780"/>
        <w:jc w:val="both"/>
        <w:rPr>
          <w:rFonts w:ascii="Times New Roman" w:hAnsi="Times New Roman"/>
          <w:szCs w:val="28"/>
          <w:lang w:val="sr-Cyrl-CS"/>
        </w:rPr>
      </w:pPr>
      <w:r w:rsidRPr="00B16B91">
        <w:rPr>
          <w:rFonts w:ascii="Times New Roman" w:hAnsi="Times New Roman"/>
          <w:szCs w:val="28"/>
          <w:lang w:val="sr-Cyrl-CS"/>
        </w:rPr>
        <w:t>Артық қосымша құн алудың негізгі шарты – жеке кәсіпорындардағы еңбек өнімділігінің дәрежесі, қоғамдық еңбек өнімділігінің дәрежесінен жоғары болуы. Сондықтан артық қосымша құн алу жеке кәсіпорындар үшін мәңгілік құбылыс емес. Қоғамдық еңбек өнімділігі олардың еңбек өнімімен теңескенде артық қосымша құн алу мүмкіншілігі өшеді. Жеке кәсіпорынның артық қосымша құн алуға деген құмарлығы еңбек өнімділігін арттыру үшін жаңа шаралар қолдануға мәжбүр етеді.</w:t>
      </w:r>
    </w:p>
    <w:p w:rsidR="00B16B91" w:rsidRPr="00B16B91" w:rsidRDefault="00B16B91" w:rsidP="00B16B91">
      <w:pPr>
        <w:pStyle w:val="a5"/>
        <w:rPr>
          <w:rFonts w:ascii="Times New Roman" w:hAnsi="Times New Roman"/>
          <w:szCs w:val="28"/>
          <w:lang w:val="sr-Cyrl-CS"/>
        </w:rPr>
      </w:pPr>
      <w:r w:rsidRPr="00B16B91">
        <w:rPr>
          <w:rFonts w:ascii="Times New Roman" w:hAnsi="Times New Roman"/>
          <w:b/>
          <w:szCs w:val="28"/>
          <w:lang w:val="sr-Cyrl-CS"/>
        </w:rPr>
        <w:t>Капиталдың ауыспалы айналымы</w:t>
      </w:r>
      <w:r w:rsidRPr="00B16B91">
        <w:rPr>
          <w:rFonts w:ascii="Times New Roman" w:hAnsi="Times New Roman"/>
          <w:szCs w:val="28"/>
          <w:lang w:val="sr-Cyrl-CS"/>
        </w:rPr>
        <w:t xml:space="preserve"> деп өндіріс факторлары құнының өндіріс пен айналыс сфераларындағы қозғалысын айтады, осының нәтижесінде ол үш сатыдан өтеді және өзара сабақтас </w:t>
      </w:r>
      <w:r w:rsidRPr="00B16B91">
        <w:rPr>
          <w:rFonts w:ascii="Times New Roman" w:hAnsi="Times New Roman"/>
          <w:b/>
          <w:szCs w:val="28"/>
          <w:lang w:val="sr-Cyrl-CS"/>
        </w:rPr>
        <w:t>өндіргіштік, ақшалай</w:t>
      </w:r>
      <w:r w:rsidRPr="00B16B91">
        <w:rPr>
          <w:rFonts w:ascii="Times New Roman" w:hAnsi="Times New Roman"/>
          <w:szCs w:val="28"/>
          <w:lang w:val="sr-Cyrl-CS"/>
        </w:rPr>
        <w:t xml:space="preserve"> және </w:t>
      </w:r>
      <w:r w:rsidRPr="00B16B91">
        <w:rPr>
          <w:rFonts w:ascii="Times New Roman" w:hAnsi="Times New Roman"/>
          <w:b/>
          <w:szCs w:val="28"/>
          <w:lang w:val="sr-Cyrl-CS"/>
        </w:rPr>
        <w:t xml:space="preserve">тауарлық </w:t>
      </w:r>
      <w:r w:rsidRPr="00B16B91">
        <w:rPr>
          <w:rFonts w:ascii="Times New Roman" w:hAnsi="Times New Roman"/>
          <w:szCs w:val="28"/>
          <w:lang w:val="sr-Cyrl-CS"/>
        </w:rPr>
        <w:t>нысандарында болады.</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Өндірістік циклдың сатылары:</w:t>
      </w:r>
    </w:p>
    <w:p w:rsidR="00B16B91" w:rsidRPr="00B16B91" w:rsidRDefault="00A06D1D" w:rsidP="00B16B91">
      <w:pPr>
        <w:spacing w:after="0" w:line="240" w:lineRule="auto"/>
        <w:jc w:val="both"/>
        <w:rPr>
          <w:rFonts w:ascii="Times New Roman" w:hAnsi="Times New Roman" w:cs="Times New Roman"/>
          <w:sz w:val="28"/>
          <w:szCs w:val="28"/>
          <w:lang w:val="sr-Cyrl-CS"/>
        </w:rPr>
      </w:pPr>
      <w:r>
        <w:rPr>
          <w:rFonts w:ascii="Times New Roman" w:hAnsi="Times New Roman" w:cs="Times New Roman"/>
          <w:noProof/>
          <w:sz w:val="28"/>
          <w:szCs w:val="28"/>
        </w:rPr>
        <w:pict>
          <v:group id="_x0000_s1485" style="position:absolute;left:0;text-align:left;margin-left:44.3pt;margin-top:3.15pt;width:374.4pt;height:79.2pt;z-index:251962368" coordorigin="1440,7920" coordsize="7488,1584" o:allowincell="f">
            <v:shapetype id="_x0000_t202" coordsize="21600,21600" o:spt="202" path="m,l,21600r21600,l21600,xe">
              <v:stroke joinstyle="miter"/>
              <v:path gradientshapeok="t" o:connecttype="rect"/>
            </v:shapetype>
            <v:shape id="_x0000_s1486" type="#_x0000_t202" style="position:absolute;left:1440;top:7920;width:3168;height:1584" stroked="f">
              <v:textbox style="mso-next-textbox:#_x0000_s1486">
                <w:txbxContent>
                  <w:p w:rsidR="00CF2362" w:rsidRDefault="00CF2362" w:rsidP="00B16B91">
                    <w:pPr>
                      <w:rPr>
                        <w:rFonts w:ascii="KZ Times New Roman" w:hAnsi="KZ Times New Roman"/>
                        <w:sz w:val="28"/>
                        <w:lang w:val="ru-MO"/>
                      </w:rPr>
                    </w:pPr>
                    <w:r>
                      <w:rPr>
                        <w:rFonts w:ascii="KZ Times New Roman" w:hAnsi="KZ Times New Roman"/>
                        <w:sz w:val="28"/>
                        <w:lang w:val="ru-MO"/>
                      </w:rPr>
                      <w:tab/>
                    </w:r>
                    <w:r>
                      <w:rPr>
                        <w:rFonts w:ascii="KZ Times New Roman" w:hAnsi="KZ Times New Roman"/>
                        <w:sz w:val="28"/>
                        <w:lang w:val="ru-MO"/>
                      </w:rPr>
                      <w:tab/>
                    </w:r>
                    <w:r>
                      <w:rPr>
                        <w:rFonts w:ascii="KZ Times New Roman" w:hAnsi="KZ Times New Roman"/>
                        <w:sz w:val="28"/>
                        <w:lang w:val="ru-MO"/>
                      </w:rPr>
                      <w:tab/>
                      <w:t>Жк</w:t>
                    </w:r>
                  </w:p>
                  <w:p w:rsidR="00CF2362" w:rsidRDefault="00CF2362" w:rsidP="00B16B91">
                    <w:pPr>
                      <w:rPr>
                        <w:rFonts w:ascii="KZ Times New Roman" w:hAnsi="KZ Times New Roman"/>
                        <w:sz w:val="28"/>
                        <w:lang w:val="ru-MO"/>
                      </w:rPr>
                    </w:pPr>
                    <w:r>
                      <w:rPr>
                        <w:rFonts w:ascii="KZ Times New Roman" w:hAnsi="KZ Times New Roman"/>
                        <w:sz w:val="28"/>
                        <w:lang w:val="ru-MO"/>
                      </w:rPr>
                      <w:t xml:space="preserve">А – Т </w:t>
                    </w:r>
                  </w:p>
                  <w:p w:rsidR="00CF2362" w:rsidRDefault="00CF2362" w:rsidP="00B16B91">
                    <w:pPr>
                      <w:rPr>
                        <w:rFonts w:ascii="KZ Times New Roman" w:hAnsi="KZ Times New Roman"/>
                        <w:sz w:val="28"/>
                      </w:rPr>
                    </w:pPr>
                    <w:r>
                      <w:rPr>
                        <w:rFonts w:ascii="KZ Times New Roman" w:hAnsi="KZ Times New Roman"/>
                        <w:sz w:val="28"/>
                      </w:rPr>
                      <w:tab/>
                    </w:r>
                    <w:r>
                      <w:rPr>
                        <w:rFonts w:ascii="KZ Times New Roman" w:hAnsi="KZ Times New Roman"/>
                        <w:sz w:val="28"/>
                      </w:rPr>
                      <w:tab/>
                    </w:r>
                    <w:r>
                      <w:rPr>
                        <w:rFonts w:ascii="KZ Times New Roman" w:hAnsi="KZ Times New Roman"/>
                        <w:sz w:val="28"/>
                      </w:rPr>
                      <w:tab/>
                      <w:t>Өқ.ж.</w:t>
                    </w:r>
                  </w:p>
                  <w:p w:rsidR="00CF2362" w:rsidRDefault="00CF2362" w:rsidP="00B16B91">
                    <w:pPr>
                      <w:rPr>
                        <w:rFonts w:ascii="KZ Times New Roman" w:hAnsi="KZ Times New Roman"/>
                        <w:i/>
                        <w:sz w:val="28"/>
                      </w:rPr>
                    </w:pPr>
                    <w:r>
                      <w:rPr>
                        <w:rFonts w:ascii="KZ Times New Roman" w:hAnsi="KZ Times New Roman"/>
                        <w:i/>
                        <w:sz w:val="28"/>
                      </w:rPr>
                      <w:t>1-саты</w:t>
                    </w:r>
                  </w:p>
                </w:txbxContent>
              </v:textbox>
            </v:shape>
            <v:line id="_x0000_s1487" style="position:absolute;flip:x" from="2592,8208" to="3600,8496"/>
            <v:line id="_x0000_s1488" style="position:absolute" from="2592,8496" to="3600,8784"/>
            <v:shape id="_x0000_s1489" type="#_x0000_t202" style="position:absolute;left:5760;top:7920;width:3168;height:1584" stroked="f">
              <v:textbox style="mso-next-textbox:#_x0000_s1489">
                <w:txbxContent>
                  <w:p w:rsidR="00CF2362" w:rsidRDefault="00CF2362" w:rsidP="00B16B91">
                    <w:pPr>
                      <w:rPr>
                        <w:rFonts w:ascii="KZ Times New Roman" w:hAnsi="KZ Times New Roman"/>
                        <w:sz w:val="28"/>
                        <w:lang w:val="ru-MO"/>
                      </w:rPr>
                    </w:pPr>
                  </w:p>
                  <w:p w:rsidR="00CF2362" w:rsidRDefault="00CF2362" w:rsidP="00B16B91">
                    <w:pPr>
                      <w:rPr>
                        <w:rFonts w:ascii="KZ Times New Roman" w:hAnsi="KZ Times New Roman"/>
                        <w:sz w:val="28"/>
                      </w:rPr>
                    </w:pPr>
                    <w:r>
                      <w:rPr>
                        <w:rFonts w:ascii="KZ Times New Roman" w:hAnsi="KZ Times New Roman"/>
                        <w:sz w:val="28"/>
                      </w:rPr>
                      <w:t>… Ө…Т</w:t>
                    </w:r>
                    <w:r>
                      <w:rPr>
                        <w:rFonts w:ascii="KZ Times New Roman" w:hAnsi="KZ Times New Roman"/>
                        <w:sz w:val="28"/>
                      </w:rPr>
                      <w:sym w:font="Symbol" w:char="F0A2"/>
                    </w:r>
                    <w:r>
                      <w:rPr>
                        <w:rFonts w:ascii="KZ Times New Roman" w:hAnsi="KZ Times New Roman"/>
                        <w:sz w:val="28"/>
                      </w:rPr>
                      <w:t xml:space="preserve"> - А</w:t>
                    </w:r>
                    <w:r>
                      <w:rPr>
                        <w:rFonts w:ascii="KZ Times New Roman" w:hAnsi="KZ Times New Roman"/>
                        <w:sz w:val="28"/>
                      </w:rPr>
                      <w:sym w:font="Symbol" w:char="F0A2"/>
                    </w:r>
                  </w:p>
                  <w:p w:rsidR="00CF2362" w:rsidRDefault="00CF2362" w:rsidP="00B16B91">
                    <w:pPr>
                      <w:rPr>
                        <w:rFonts w:ascii="KZ Times New Roman" w:hAnsi="KZ Times New Roman"/>
                        <w:sz w:val="28"/>
                      </w:rPr>
                    </w:pPr>
                  </w:p>
                  <w:p w:rsidR="00CF2362" w:rsidRDefault="00CF2362" w:rsidP="00B16B91">
                    <w:pPr>
                      <w:jc w:val="center"/>
                      <w:rPr>
                        <w:rFonts w:ascii="KZ Times New Roman" w:hAnsi="KZ Times New Roman"/>
                        <w:i/>
                        <w:sz w:val="28"/>
                      </w:rPr>
                    </w:pPr>
                    <w:r>
                      <w:rPr>
                        <w:rFonts w:ascii="KZ Times New Roman" w:hAnsi="KZ Times New Roman"/>
                        <w:i/>
                        <w:sz w:val="28"/>
                      </w:rPr>
                      <w:t>2-саты</w:t>
                    </w:r>
                    <w:r>
                      <w:rPr>
                        <w:rFonts w:ascii="KZ Times New Roman" w:hAnsi="KZ Times New Roman"/>
                        <w:i/>
                        <w:sz w:val="28"/>
                      </w:rPr>
                      <w:tab/>
                      <w:t>3-саты</w:t>
                    </w:r>
                  </w:p>
                </w:txbxContent>
              </v:textbox>
            </v:shape>
          </v:group>
        </w:pict>
      </w:r>
    </w:p>
    <w:p w:rsidR="00B16B91" w:rsidRPr="00B16B91" w:rsidRDefault="00B16B91" w:rsidP="00B16B91">
      <w:pPr>
        <w:spacing w:after="0" w:line="240" w:lineRule="auto"/>
        <w:jc w:val="both"/>
        <w:rPr>
          <w:rFonts w:ascii="Times New Roman" w:hAnsi="Times New Roman" w:cs="Times New Roman"/>
          <w:sz w:val="28"/>
          <w:szCs w:val="28"/>
          <w:lang w:val="sr-Cyrl-CS"/>
        </w:rPr>
      </w:pPr>
    </w:p>
    <w:p w:rsidR="00B16B91" w:rsidRPr="00B16B91" w:rsidRDefault="00B16B91" w:rsidP="00B16B91">
      <w:pPr>
        <w:spacing w:after="0" w:line="240" w:lineRule="auto"/>
        <w:jc w:val="both"/>
        <w:rPr>
          <w:rFonts w:ascii="Times New Roman" w:hAnsi="Times New Roman" w:cs="Times New Roman"/>
          <w:sz w:val="28"/>
          <w:szCs w:val="28"/>
          <w:lang w:val="sr-Cyrl-CS"/>
        </w:rPr>
      </w:pPr>
    </w:p>
    <w:p w:rsidR="00B16B91" w:rsidRPr="00B16B91" w:rsidRDefault="00B16B91" w:rsidP="00B16B91">
      <w:pPr>
        <w:spacing w:after="0" w:line="240" w:lineRule="auto"/>
        <w:jc w:val="both"/>
        <w:rPr>
          <w:rFonts w:ascii="Times New Roman" w:hAnsi="Times New Roman" w:cs="Times New Roman"/>
          <w:sz w:val="28"/>
          <w:szCs w:val="28"/>
          <w:lang w:val="sr-Cyrl-CS"/>
        </w:rPr>
      </w:pPr>
    </w:p>
    <w:p w:rsidR="00B16B91" w:rsidRPr="00B16B91" w:rsidRDefault="00B16B91" w:rsidP="00B16B91">
      <w:pPr>
        <w:spacing w:after="0" w:line="240" w:lineRule="auto"/>
        <w:jc w:val="both"/>
        <w:rPr>
          <w:rFonts w:ascii="Times New Roman" w:hAnsi="Times New Roman" w:cs="Times New Roman"/>
          <w:sz w:val="28"/>
          <w:szCs w:val="28"/>
          <w:lang w:val="sr-Cyrl-CS"/>
        </w:rPr>
      </w:pP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 xml:space="preserve">Мұнда: </w:t>
      </w:r>
      <w:r w:rsidRPr="00B16B91">
        <w:rPr>
          <w:rFonts w:ascii="Times New Roman" w:hAnsi="Times New Roman" w:cs="Times New Roman"/>
          <w:sz w:val="28"/>
          <w:szCs w:val="28"/>
          <w:lang w:val="sr-Cyrl-CS"/>
        </w:rPr>
        <w:tab/>
        <w:t xml:space="preserve">А – бастапқы капитал (алдын-ала жұмсалған ақша); </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t>Т – тауар;</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t>Жк – жұмыс күші;</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t>Өқ.ж. - өндіріс құрал-жабдықтары;</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t>Т</w:t>
      </w:r>
      <w:r w:rsidRPr="00B16B91">
        <w:rPr>
          <w:rFonts w:ascii="Times New Roman" w:hAnsi="Times New Roman" w:cs="Times New Roman"/>
          <w:sz w:val="28"/>
          <w:szCs w:val="28"/>
          <w:lang w:val="sr-Cyrl-CS"/>
        </w:rPr>
        <w:sym w:font="Symbol" w:char="F0A2"/>
      </w:r>
      <w:r w:rsidRPr="00B16B91">
        <w:rPr>
          <w:rFonts w:ascii="Times New Roman" w:hAnsi="Times New Roman" w:cs="Times New Roman"/>
          <w:sz w:val="28"/>
          <w:szCs w:val="28"/>
          <w:lang w:val="sr-Cyrl-CS"/>
        </w:rPr>
        <w:t xml:space="preserve"> - өндірілген өнім;</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r>
      <w:r w:rsidRPr="00B16B91">
        <w:rPr>
          <w:rFonts w:ascii="Times New Roman" w:hAnsi="Times New Roman" w:cs="Times New Roman"/>
          <w:sz w:val="28"/>
          <w:szCs w:val="28"/>
          <w:lang w:val="sr-Cyrl-CS"/>
        </w:rPr>
        <w:tab/>
        <w:t>А</w:t>
      </w:r>
      <w:r w:rsidRPr="00B16B91">
        <w:rPr>
          <w:rFonts w:ascii="Times New Roman" w:hAnsi="Times New Roman" w:cs="Times New Roman"/>
          <w:sz w:val="28"/>
          <w:szCs w:val="28"/>
          <w:lang w:val="sr-Cyrl-CS"/>
        </w:rPr>
        <w:sym w:font="Symbol" w:char="F0A2"/>
      </w:r>
      <w:r w:rsidRPr="00B16B91">
        <w:rPr>
          <w:rFonts w:ascii="Times New Roman" w:hAnsi="Times New Roman" w:cs="Times New Roman"/>
          <w:sz w:val="28"/>
          <w:szCs w:val="28"/>
          <w:lang w:val="sr-Cyrl-CS"/>
        </w:rPr>
        <w:t xml:space="preserve"> - ұлғайған, бастапқы жұмсалған капитал.</w:t>
      </w:r>
    </w:p>
    <w:p w:rsidR="00B16B91" w:rsidRPr="00B16B91" w:rsidRDefault="00B16B91" w:rsidP="00B16B91">
      <w:pPr>
        <w:pStyle w:val="a5"/>
        <w:rPr>
          <w:rFonts w:ascii="Times New Roman" w:hAnsi="Times New Roman"/>
          <w:szCs w:val="28"/>
          <w:lang w:val="sr-Cyrl-CS"/>
        </w:rPr>
      </w:pPr>
      <w:r w:rsidRPr="00B16B91">
        <w:rPr>
          <w:rFonts w:ascii="Times New Roman" w:hAnsi="Times New Roman"/>
          <w:szCs w:val="28"/>
          <w:lang w:val="sr-Cyrl-CS"/>
        </w:rPr>
        <w:t>Осы үш сатының өздеріне тән қызметтері бар:</w:t>
      </w:r>
    </w:p>
    <w:p w:rsidR="00B16B91" w:rsidRPr="00B16B91" w:rsidRDefault="00B16B91" w:rsidP="00DF43B3">
      <w:pPr>
        <w:numPr>
          <w:ilvl w:val="0"/>
          <w:numId w:val="50"/>
        </w:num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бірінші сатыда өндіріске жағдайлар туғызу;</w:t>
      </w:r>
    </w:p>
    <w:p w:rsidR="00B16B91" w:rsidRPr="00B16B91" w:rsidRDefault="00B16B91" w:rsidP="00DF43B3">
      <w:pPr>
        <w:numPr>
          <w:ilvl w:val="0"/>
          <w:numId w:val="50"/>
        </w:num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екінші сатыда – тауарлар мен қызметтерді өндіруді жүзеге асыру;</w:t>
      </w:r>
    </w:p>
    <w:p w:rsidR="00B16B91" w:rsidRPr="00B16B91" w:rsidRDefault="00B16B91" w:rsidP="00DF43B3">
      <w:pPr>
        <w:numPr>
          <w:ilvl w:val="0"/>
          <w:numId w:val="50"/>
        </w:num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үшінші сатыда – тауарлар мен қызметтерді өткізу және пайда алу.</w:t>
      </w:r>
    </w:p>
    <w:p w:rsidR="00B16B91" w:rsidRPr="00B16B91" w:rsidRDefault="00B16B91" w:rsidP="00B16B91">
      <w:pPr>
        <w:pStyle w:val="a5"/>
        <w:rPr>
          <w:rFonts w:ascii="Times New Roman" w:hAnsi="Times New Roman"/>
          <w:szCs w:val="28"/>
          <w:lang w:val="sr-Cyrl-CS"/>
        </w:rPr>
      </w:pPr>
      <w:r w:rsidRPr="00B16B91">
        <w:rPr>
          <w:rFonts w:ascii="Times New Roman" w:hAnsi="Times New Roman"/>
          <w:szCs w:val="28"/>
          <w:lang w:val="sr-Cyrl-CS"/>
        </w:rPr>
        <w:lastRenderedPageBreak/>
        <w:t xml:space="preserve">Капиталдың ауыспалы айналымының үнемі қайталанып отыруын </w:t>
      </w:r>
      <w:r w:rsidRPr="00B16B91">
        <w:rPr>
          <w:rFonts w:ascii="Times New Roman" w:hAnsi="Times New Roman"/>
          <w:b/>
          <w:szCs w:val="28"/>
          <w:lang w:val="sr-Cyrl-CS"/>
        </w:rPr>
        <w:t>капиталдың айналымы</w:t>
      </w:r>
      <w:r w:rsidRPr="00B16B91">
        <w:rPr>
          <w:rFonts w:ascii="Times New Roman" w:hAnsi="Times New Roman"/>
          <w:szCs w:val="28"/>
          <w:lang w:val="sr-Cyrl-CS"/>
        </w:rPr>
        <w:t xml:space="preserve"> деп атайды.</w:t>
      </w:r>
    </w:p>
    <w:p w:rsidR="00B16B91" w:rsidRPr="00B16B91" w:rsidRDefault="00B16B91" w:rsidP="00B16B91">
      <w:pPr>
        <w:spacing w:after="0" w:line="240" w:lineRule="auto"/>
        <w:ind w:firstLine="708"/>
        <w:jc w:val="both"/>
        <w:rPr>
          <w:rFonts w:ascii="Times New Roman" w:hAnsi="Times New Roman" w:cs="Times New Roman"/>
          <w:sz w:val="28"/>
          <w:szCs w:val="28"/>
          <w:lang w:val="sr-Cyrl-CS"/>
        </w:rPr>
      </w:pPr>
    </w:p>
    <w:p w:rsidR="00AC2F11" w:rsidRPr="00876F7F" w:rsidRDefault="00AC2F11" w:rsidP="00AC2F11">
      <w:pPr>
        <w:pStyle w:val="31"/>
        <w:ind w:firstLine="34"/>
        <w:jc w:val="center"/>
        <w:rPr>
          <w:rFonts w:ascii="Times New Roman" w:hAnsi="Times New Roman"/>
          <w:b/>
          <w:i/>
          <w:szCs w:val="28"/>
          <w:u w:val="none"/>
          <w:lang w:val="kk-KZ"/>
        </w:rPr>
      </w:pPr>
      <w:r w:rsidRPr="00876F7F">
        <w:rPr>
          <w:rFonts w:ascii="Times New Roman" w:hAnsi="Times New Roman"/>
          <w:b/>
          <w:i/>
          <w:szCs w:val="28"/>
          <w:u w:val="none"/>
          <w:lang w:val="kk-KZ"/>
        </w:rPr>
        <w:t>10.2. Негізгі қорлар. Амортизация.</w:t>
      </w:r>
    </w:p>
    <w:p w:rsidR="00B16B91" w:rsidRPr="00B16B91" w:rsidRDefault="00B16B91" w:rsidP="00B16B91">
      <w:pPr>
        <w:spacing w:after="0" w:line="240" w:lineRule="auto"/>
        <w:ind w:firstLine="708"/>
        <w:jc w:val="both"/>
        <w:rPr>
          <w:rFonts w:ascii="Times New Roman" w:hAnsi="Times New Roman" w:cs="Times New Roman"/>
          <w:sz w:val="28"/>
          <w:szCs w:val="28"/>
          <w:lang w:val="kk-KZ"/>
        </w:rPr>
      </w:pPr>
      <w:r w:rsidRPr="00B16B91">
        <w:rPr>
          <w:rFonts w:ascii="Times New Roman" w:hAnsi="Times New Roman" w:cs="Times New Roman"/>
          <w:sz w:val="28"/>
          <w:szCs w:val="28"/>
          <w:lang w:val="kk-KZ"/>
        </w:rPr>
        <w:t xml:space="preserve">Капиталдың әр түрлі элементтерінің айналымы бірдей жүрмейді. Капиталдық құнның айналымдағы әр қилы функцияларьша сәйкес, капитал негізгі және айналмалы болып бөлінеді. </w:t>
      </w:r>
    </w:p>
    <w:p w:rsidR="00B16B91" w:rsidRPr="00B16B91" w:rsidRDefault="00B16B91" w:rsidP="00B16B91">
      <w:pPr>
        <w:spacing w:after="0" w:line="240" w:lineRule="auto"/>
        <w:ind w:firstLine="708"/>
        <w:jc w:val="both"/>
        <w:rPr>
          <w:rFonts w:ascii="Times New Roman" w:hAnsi="Times New Roman" w:cs="Times New Roman"/>
          <w:sz w:val="28"/>
          <w:szCs w:val="28"/>
          <w:lang w:val="kk-KZ"/>
        </w:rPr>
      </w:pPr>
      <w:r w:rsidRPr="00B16B91">
        <w:rPr>
          <w:rFonts w:ascii="Times New Roman" w:hAnsi="Times New Roman" w:cs="Times New Roman"/>
          <w:sz w:val="28"/>
          <w:szCs w:val="28"/>
          <w:lang w:val="kk-KZ"/>
        </w:rPr>
        <w:t xml:space="preserve">Негізгі капитал — бұл өндіріс процесіне тұтас қатынасатын, бірақ өз құнын өнімге бір-бірте ауыстырып, меншік иесіне ақшалай формада бірте-бірте қайтып оралатын капитал. Негізгі капиталға барлық жабдықтардың, машиналардың, өндірістік ғимараттардың, құрылыстардың құны жатады. Шикізат, отын, материалдар айналмалы капиталға жатады, бұлардың кұны әрбір ауыспалы айналым актісінен кейін қайтып оралып отырады. Осыған жұмысшы күшінің төлем құны да жатады. </w:t>
      </w:r>
    </w:p>
    <w:p w:rsidR="00B16B91" w:rsidRPr="00B16B91" w:rsidRDefault="00B16B91" w:rsidP="00B16B91">
      <w:pPr>
        <w:spacing w:after="0" w:line="240" w:lineRule="auto"/>
        <w:ind w:firstLine="708"/>
        <w:jc w:val="both"/>
        <w:rPr>
          <w:rFonts w:ascii="Times New Roman" w:hAnsi="Times New Roman" w:cs="Times New Roman"/>
          <w:sz w:val="28"/>
          <w:szCs w:val="28"/>
          <w:lang w:val="kk-KZ"/>
        </w:rPr>
      </w:pPr>
      <w:r w:rsidRPr="00B16B91">
        <w:rPr>
          <w:rFonts w:ascii="Times New Roman" w:hAnsi="Times New Roman" w:cs="Times New Roman"/>
          <w:sz w:val="28"/>
          <w:szCs w:val="28"/>
          <w:lang w:val="kk-KZ"/>
        </w:rPr>
        <w:t xml:space="preserve">Айналмалы капитал - өндіргіш капиталдың бір бөлігі болып табылады; оның құны, оны тұтыну процесінде толығынан өнімге ауысып, әрбір ауыспалы айналым актісінің соңында (жоғарыда айтылғаңдай) ақшалай формада тұтас қайтады. </w:t>
      </w:r>
    </w:p>
    <w:p w:rsidR="00B16B91" w:rsidRPr="00B16B91" w:rsidRDefault="00B16B91" w:rsidP="00B16B91">
      <w:pPr>
        <w:spacing w:after="0" w:line="240" w:lineRule="auto"/>
        <w:ind w:firstLine="708"/>
        <w:jc w:val="both"/>
        <w:rPr>
          <w:rFonts w:ascii="Times New Roman" w:hAnsi="Times New Roman" w:cs="Times New Roman"/>
          <w:sz w:val="28"/>
          <w:szCs w:val="28"/>
          <w:lang w:val="kk-KZ"/>
        </w:rPr>
      </w:pPr>
      <w:r w:rsidRPr="00B16B91">
        <w:rPr>
          <w:rFonts w:ascii="Times New Roman" w:hAnsi="Times New Roman" w:cs="Times New Roman"/>
          <w:sz w:val="28"/>
          <w:szCs w:val="28"/>
        </w:rPr>
        <w:t xml:space="preserve">Негізгі капитал материалдық (физикалық) және моралдық жағынан тозады. Материалдық тозу: негізгі капиталдың элементтері физикалық тұрғыдан кызмет етуге жарамсыз болып қалуы. Олардың тұтыну құны жоғалады. Материалдық тозу мынадай жағдайларда орын алады: жүмыс кезеңінде капиталдың қызмет ету процесінде; табиғат күштерінің әсерімен жұмыссыз қалған кезенде. Материалдық тозудың екі жағы болады: техникалық-өндірістік - тұтыну құнының жойылуы; құндық — құнның жаңа өнімге көшуі. Моралдық тозу — бұл негізгі капиталдың, еңбек құралдарының құнының төмеңдеуінің нәтижесінде, немесе, олардың өнімділігінен жоғары өнімді еңбек құралдарының пайда болуына байланысты, құнының бағалылығының жойылуы. Моралдық тозудың екі түрі болады: еңбек өнімділігінің өсуіне сәйкес берілген еңбек құралдары арзандау, аз құнмен ұдайы өндіріледі; құны бұрынғыдай машиналар өндіріледі, бірақ техникалық жағынан жетілуі, өнімділігі, рентабелділігі жоғары болады. Аталған екі жағдайда да негізгі капиталдың құны жойылады, төмендейді, өйткені еңбек құралдарының бағасы олардың пайдалылығымен есептелінеді (белгіленеді). </w:t>
      </w:r>
    </w:p>
    <w:p w:rsidR="00AC2F11" w:rsidRDefault="00AC2F11" w:rsidP="00B16B91">
      <w:pPr>
        <w:spacing w:after="0" w:line="240" w:lineRule="auto"/>
        <w:ind w:firstLine="709"/>
        <w:jc w:val="both"/>
        <w:rPr>
          <w:rFonts w:ascii="Times New Roman" w:hAnsi="Times New Roman" w:cs="Times New Roman"/>
          <w:b/>
          <w:sz w:val="28"/>
          <w:szCs w:val="28"/>
          <w:lang w:val="sr-Cyrl-CS"/>
        </w:rPr>
      </w:pPr>
    </w:p>
    <w:p w:rsidR="00AC2F11" w:rsidRPr="00876F7F" w:rsidRDefault="00AC2F11" w:rsidP="00AC2F11">
      <w:pPr>
        <w:spacing w:after="0" w:line="240" w:lineRule="auto"/>
        <w:jc w:val="center"/>
        <w:rPr>
          <w:rFonts w:ascii="Times New Roman" w:hAnsi="Times New Roman" w:cs="Times New Roman"/>
          <w:i/>
          <w:sz w:val="28"/>
          <w:szCs w:val="28"/>
          <w:lang w:val="kk-KZ"/>
        </w:rPr>
      </w:pPr>
      <w:r w:rsidRPr="00876F7F">
        <w:rPr>
          <w:rFonts w:ascii="Times New Roman" w:hAnsi="Times New Roman" w:cs="Times New Roman"/>
          <w:b/>
          <w:i/>
          <w:sz w:val="28"/>
          <w:szCs w:val="28"/>
          <w:lang w:val="kk-KZ"/>
        </w:rPr>
        <w:t>10.3. Инвестиция және оның түрлері.</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b/>
          <w:sz w:val="28"/>
          <w:szCs w:val="28"/>
          <w:lang w:val="sr-Cyrl-CS"/>
        </w:rPr>
        <w:t>Инвестиция</w:t>
      </w:r>
      <w:r w:rsidRPr="00B16B91">
        <w:rPr>
          <w:rFonts w:ascii="Times New Roman" w:hAnsi="Times New Roman" w:cs="Times New Roman"/>
          <w:sz w:val="28"/>
          <w:szCs w:val="28"/>
          <w:lang w:val="sr-Cyrl-CS"/>
        </w:rPr>
        <w:t xml:space="preserve"> - өндірістердегі құрал-жабдықтардың қорлануына, материалдық заттарды көбейтуге, экономикадағы капиталдың запасын  көбейтуге жұмсалған шығындар (пайда табу үшін).</w:t>
      </w:r>
    </w:p>
    <w:p w:rsidR="00B16B91" w:rsidRPr="00B16B91" w:rsidRDefault="00B16B91" w:rsidP="00B16B91">
      <w:pPr>
        <w:spacing w:after="0" w:line="240" w:lineRule="auto"/>
        <w:ind w:firstLine="709"/>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 xml:space="preserve">Инвестиция екі бағытта пайдаланылады: </w:t>
      </w:r>
    </w:p>
    <w:p w:rsidR="00B16B91" w:rsidRPr="00B16B91" w:rsidRDefault="00B16B91" w:rsidP="00DF43B3">
      <w:pPr>
        <w:numPr>
          <w:ilvl w:val="0"/>
          <w:numId w:val="51"/>
        </w:numPr>
        <w:tabs>
          <w:tab w:val="clear" w:pos="720"/>
          <w:tab w:val="num" w:pos="993"/>
        </w:tabs>
        <w:spacing w:after="0" w:line="240" w:lineRule="auto"/>
        <w:ind w:left="1134" w:hanging="425"/>
        <w:jc w:val="both"/>
        <w:rPr>
          <w:rFonts w:ascii="Times New Roman" w:hAnsi="Times New Roman" w:cs="Times New Roman"/>
          <w:sz w:val="28"/>
          <w:szCs w:val="28"/>
          <w:lang w:val="sr-Cyrl-CS"/>
        </w:rPr>
      </w:pPr>
      <w:r w:rsidRPr="00B16B91">
        <w:rPr>
          <w:rFonts w:ascii="Times New Roman" w:hAnsi="Times New Roman" w:cs="Times New Roman"/>
          <w:b/>
          <w:i/>
          <w:sz w:val="28"/>
          <w:szCs w:val="28"/>
          <w:lang w:val="sr-Cyrl-CS"/>
        </w:rPr>
        <w:t>Нақты инвестиция</w:t>
      </w:r>
      <w:r w:rsidRPr="00B16B91">
        <w:rPr>
          <w:rFonts w:ascii="Times New Roman" w:hAnsi="Times New Roman" w:cs="Times New Roman"/>
          <w:sz w:val="28"/>
          <w:szCs w:val="28"/>
          <w:lang w:val="sr-Cyrl-CS"/>
        </w:rPr>
        <w:t xml:space="preserve"> – материалдық активтерге қаржы жұмсау;</w:t>
      </w:r>
    </w:p>
    <w:p w:rsidR="00B16B91" w:rsidRPr="00B16B91" w:rsidRDefault="00B16B91" w:rsidP="00DF43B3">
      <w:pPr>
        <w:numPr>
          <w:ilvl w:val="0"/>
          <w:numId w:val="51"/>
        </w:numPr>
        <w:tabs>
          <w:tab w:val="clear" w:pos="720"/>
          <w:tab w:val="num" w:pos="993"/>
        </w:tabs>
        <w:spacing w:after="0" w:line="240" w:lineRule="auto"/>
        <w:ind w:left="1134" w:hanging="425"/>
        <w:jc w:val="both"/>
        <w:rPr>
          <w:rFonts w:ascii="Times New Roman" w:hAnsi="Times New Roman" w:cs="Times New Roman"/>
          <w:sz w:val="28"/>
          <w:szCs w:val="28"/>
          <w:lang w:val="sr-Cyrl-CS"/>
        </w:rPr>
      </w:pPr>
      <w:r w:rsidRPr="00B16B91">
        <w:rPr>
          <w:rFonts w:ascii="Times New Roman" w:hAnsi="Times New Roman" w:cs="Times New Roman"/>
          <w:b/>
          <w:i/>
          <w:sz w:val="28"/>
          <w:szCs w:val="28"/>
          <w:lang w:val="sr-Cyrl-CS"/>
        </w:rPr>
        <w:t>Қаржылық инвестиция</w:t>
      </w:r>
      <w:r w:rsidRPr="00B16B91">
        <w:rPr>
          <w:rFonts w:ascii="Times New Roman" w:hAnsi="Times New Roman" w:cs="Times New Roman"/>
          <w:sz w:val="28"/>
          <w:szCs w:val="28"/>
          <w:lang w:val="sr-Cyrl-CS"/>
        </w:rPr>
        <w:t xml:space="preserve"> – құнды қағаздарға қаржы жұмсау.</w:t>
      </w:r>
    </w:p>
    <w:p w:rsidR="00B16B91" w:rsidRPr="00B16B91" w:rsidRDefault="00B16B91" w:rsidP="00B16B91">
      <w:pPr>
        <w:pStyle w:val="a5"/>
        <w:rPr>
          <w:rFonts w:ascii="Times New Roman" w:hAnsi="Times New Roman"/>
          <w:szCs w:val="28"/>
          <w:lang w:val="sr-Cyrl-CS"/>
        </w:rPr>
      </w:pPr>
      <w:r w:rsidRPr="00B16B91">
        <w:rPr>
          <w:rFonts w:ascii="Times New Roman" w:hAnsi="Times New Roman"/>
          <w:szCs w:val="28"/>
          <w:lang w:val="sr-Cyrl-CS"/>
        </w:rPr>
        <w:t>Инвестициялар  мына төмендегі белгілерге байланысты бөлінеді.</w:t>
      </w:r>
    </w:p>
    <w:p w:rsidR="00B16B91" w:rsidRPr="00B16B91" w:rsidRDefault="00B16B91" w:rsidP="00DF43B3">
      <w:pPr>
        <w:numPr>
          <w:ilvl w:val="1"/>
          <w:numId w:val="51"/>
        </w:numPr>
        <w:tabs>
          <w:tab w:val="clear" w:pos="1440"/>
          <w:tab w:val="num" w:pos="993"/>
        </w:tabs>
        <w:spacing w:after="0" w:line="240" w:lineRule="auto"/>
        <w:ind w:left="993" w:hanging="284"/>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Құрылымы бойынша:</w:t>
      </w:r>
    </w:p>
    <w:p w:rsidR="00B16B91" w:rsidRPr="00B16B91" w:rsidRDefault="00B16B91" w:rsidP="00B16B91">
      <w:pPr>
        <w:pStyle w:val="21"/>
        <w:rPr>
          <w:rFonts w:ascii="Times New Roman" w:hAnsi="Times New Roman"/>
          <w:szCs w:val="28"/>
          <w:lang w:val="sr-Cyrl-CS"/>
        </w:rPr>
      </w:pPr>
      <w:r w:rsidRPr="00B16B91">
        <w:rPr>
          <w:rFonts w:ascii="Times New Roman" w:hAnsi="Times New Roman"/>
          <w:szCs w:val="28"/>
          <w:lang w:val="sr-Cyrl-CS"/>
        </w:rPr>
        <w:lastRenderedPageBreak/>
        <w:t>а) Жалпы инвестициялар – жаңа (немесе ауыстыруға) негізгі капиталға жұмсалған капитал мөлшері.</w:t>
      </w:r>
    </w:p>
    <w:p w:rsidR="00B16B91" w:rsidRPr="00B16B91" w:rsidRDefault="00B16B91" w:rsidP="00B16B91">
      <w:pPr>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б) Таза инвестициялар – ауыстырылған  негізгі капиталдан аммортизация құнын шегергеннен кейінгі жұмсалған капитал.</w:t>
      </w:r>
    </w:p>
    <w:p w:rsidR="00B16B91" w:rsidRPr="00B16B91" w:rsidRDefault="00B16B91" w:rsidP="00DF43B3">
      <w:pPr>
        <w:numPr>
          <w:ilvl w:val="1"/>
          <w:numId w:val="51"/>
        </w:numPr>
        <w:tabs>
          <w:tab w:val="clear" w:pos="1440"/>
          <w:tab w:val="num" w:pos="993"/>
        </w:tabs>
        <w:spacing w:after="0" w:line="240" w:lineRule="auto"/>
        <w:ind w:left="993" w:hanging="284"/>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Инвестициялау нышандары бойынша:</w:t>
      </w:r>
    </w:p>
    <w:p w:rsidR="00B16B91" w:rsidRPr="00B16B91" w:rsidRDefault="00B16B91" w:rsidP="00B16B91">
      <w:pPr>
        <w:widowControl w:val="0"/>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а) Кәсіпорынның негізгі қорына жұмсалатын инвестициялар – ғимарат құрылыстары, ірі көлемді құрылыстар, құрал-жабдықтар үшін;</w:t>
      </w:r>
    </w:p>
    <w:p w:rsidR="00B16B91" w:rsidRPr="00B16B91" w:rsidRDefault="00B16B91" w:rsidP="00B16B91">
      <w:pPr>
        <w:widowControl w:val="0"/>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б) Тұрғын үй құрлысына инвестициялар.</w:t>
      </w:r>
    </w:p>
    <w:p w:rsidR="00B16B91" w:rsidRPr="00B16B91" w:rsidRDefault="00B16B91" w:rsidP="00B16B91">
      <w:pPr>
        <w:widowControl w:val="0"/>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в</w:t>
      </w:r>
      <w:r w:rsidRPr="00B16B91">
        <w:rPr>
          <w:rFonts w:ascii="Times New Roman" w:hAnsi="Times New Roman" w:cs="Times New Roman"/>
          <w:sz w:val="28"/>
          <w:szCs w:val="28"/>
        </w:rPr>
        <w:t>)</w:t>
      </w:r>
      <w:r w:rsidRPr="00B16B91">
        <w:rPr>
          <w:rFonts w:ascii="Times New Roman" w:hAnsi="Times New Roman" w:cs="Times New Roman"/>
          <w:sz w:val="28"/>
          <w:szCs w:val="28"/>
          <w:lang w:val="sr-Cyrl-CS"/>
        </w:rPr>
        <w:t xml:space="preserve"> Сақтық қор инвестициялары.</w:t>
      </w:r>
    </w:p>
    <w:p w:rsidR="00B16B91" w:rsidRPr="00B16B91" w:rsidRDefault="00B16B91" w:rsidP="00DF43B3">
      <w:pPr>
        <w:widowControl w:val="0"/>
        <w:numPr>
          <w:ilvl w:val="0"/>
          <w:numId w:val="52"/>
        </w:numPr>
        <w:tabs>
          <w:tab w:val="clear" w:pos="1440"/>
          <w:tab w:val="num" w:pos="993"/>
        </w:tabs>
        <w:spacing w:after="0" w:line="240" w:lineRule="auto"/>
        <w:ind w:left="993" w:hanging="284"/>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 xml:space="preserve">Субьектілер бойынша – мемлекеттік жекеменшік және сыртқы кәсіпкерлік инвестициялардың екі түрі болады: </w:t>
      </w:r>
    </w:p>
    <w:p w:rsidR="00B16B91" w:rsidRPr="00B16B91" w:rsidRDefault="00B16B91" w:rsidP="00B16B91">
      <w:pPr>
        <w:widowControl w:val="0"/>
        <w:spacing w:after="0" w:line="240" w:lineRule="auto"/>
        <w:jc w:val="both"/>
        <w:rPr>
          <w:rFonts w:ascii="Times New Roman" w:hAnsi="Times New Roman" w:cs="Times New Roman"/>
          <w:sz w:val="28"/>
          <w:szCs w:val="28"/>
          <w:lang w:val="sr-Cyrl-CS"/>
        </w:rPr>
      </w:pPr>
      <w:r w:rsidRPr="00B16B91">
        <w:rPr>
          <w:rFonts w:ascii="Times New Roman" w:hAnsi="Times New Roman" w:cs="Times New Roman"/>
          <w:sz w:val="28"/>
          <w:szCs w:val="28"/>
          <w:lang w:val="sr-Cyrl-CS"/>
        </w:rPr>
        <w:t xml:space="preserve">а) </w:t>
      </w:r>
      <w:r w:rsidRPr="00B16B91">
        <w:rPr>
          <w:rFonts w:ascii="Times New Roman" w:hAnsi="Times New Roman" w:cs="Times New Roman"/>
          <w:b/>
          <w:sz w:val="28"/>
          <w:szCs w:val="28"/>
          <w:lang w:val="sr-Cyrl-CS"/>
        </w:rPr>
        <w:t>Тікелей инвестиция</w:t>
      </w:r>
      <w:r w:rsidRPr="00B16B91">
        <w:rPr>
          <w:rFonts w:ascii="Times New Roman" w:hAnsi="Times New Roman" w:cs="Times New Roman"/>
          <w:sz w:val="28"/>
          <w:szCs w:val="28"/>
          <w:lang w:val="sr-Cyrl-CS"/>
        </w:rPr>
        <w:t xml:space="preserve"> – тікелей өндірістік кәсіпорындарды инвестициялау;</w:t>
      </w:r>
    </w:p>
    <w:p w:rsidR="00B16B91" w:rsidRDefault="00B16B91" w:rsidP="00B16B91">
      <w:pPr>
        <w:widowControl w:val="0"/>
        <w:spacing w:after="0" w:line="240" w:lineRule="auto"/>
        <w:jc w:val="both"/>
        <w:rPr>
          <w:rFonts w:ascii="Times New Roman" w:hAnsi="Times New Roman" w:cs="Times New Roman"/>
          <w:sz w:val="28"/>
          <w:szCs w:val="28"/>
          <w:lang w:val="en-US"/>
        </w:rPr>
      </w:pPr>
      <w:r w:rsidRPr="00B16B91">
        <w:rPr>
          <w:rFonts w:ascii="Times New Roman" w:hAnsi="Times New Roman" w:cs="Times New Roman"/>
          <w:sz w:val="28"/>
          <w:szCs w:val="28"/>
          <w:lang w:val="sr-Cyrl-CS"/>
        </w:rPr>
        <w:t xml:space="preserve">б) </w:t>
      </w:r>
      <w:r w:rsidRPr="00B16B91">
        <w:rPr>
          <w:rFonts w:ascii="Times New Roman" w:hAnsi="Times New Roman" w:cs="Times New Roman"/>
          <w:b/>
          <w:sz w:val="28"/>
          <w:szCs w:val="28"/>
          <w:lang w:val="sr-Cyrl-CS"/>
        </w:rPr>
        <w:t>Портфельдік инвестициялар</w:t>
      </w:r>
      <w:r w:rsidRPr="00B16B91">
        <w:rPr>
          <w:rFonts w:ascii="Times New Roman" w:hAnsi="Times New Roman" w:cs="Times New Roman"/>
          <w:sz w:val="28"/>
          <w:szCs w:val="28"/>
          <w:lang w:val="sr-Cyrl-CS"/>
        </w:rPr>
        <w:t xml:space="preserve"> – пайда табу үшін инвесторлардың кәсіпорындардан акция, облигация және басқа құнды қағаздарды сатып алу үшін жұмсалған инвестициялары.</w:t>
      </w:r>
    </w:p>
    <w:p w:rsidR="00876F7F" w:rsidRPr="00876F7F" w:rsidRDefault="00876F7F" w:rsidP="00B16B91">
      <w:pPr>
        <w:widowControl w:val="0"/>
        <w:spacing w:after="0" w:line="240" w:lineRule="auto"/>
        <w:jc w:val="both"/>
        <w:rPr>
          <w:rFonts w:ascii="Times New Roman" w:hAnsi="Times New Roman" w:cs="Times New Roman"/>
          <w:sz w:val="28"/>
          <w:szCs w:val="28"/>
          <w:lang w:val="en-US"/>
        </w:rPr>
      </w:pPr>
    </w:p>
    <w:p w:rsidR="00B90E9A" w:rsidRPr="00876F7F" w:rsidRDefault="00B90E9A" w:rsidP="00B90E9A">
      <w:pPr>
        <w:spacing w:after="0" w:line="240" w:lineRule="auto"/>
        <w:jc w:val="center"/>
        <w:rPr>
          <w:rFonts w:ascii="Times New Roman" w:hAnsi="Times New Roman" w:cs="Times New Roman"/>
          <w:b/>
          <w:i/>
          <w:sz w:val="28"/>
          <w:szCs w:val="28"/>
          <w:lang w:val="kk-KZ"/>
        </w:rPr>
      </w:pPr>
      <w:r w:rsidRPr="00876F7F">
        <w:rPr>
          <w:rFonts w:ascii="Times New Roman" w:hAnsi="Times New Roman" w:cs="Times New Roman"/>
          <w:b/>
          <w:i/>
          <w:sz w:val="28"/>
          <w:szCs w:val="28"/>
          <w:lang w:val="kk-KZ"/>
        </w:rPr>
        <w:t>Талқылауға арналған сұрақтар:</w:t>
      </w:r>
    </w:p>
    <w:p w:rsidR="00B90E9A" w:rsidRPr="00BA5211" w:rsidRDefault="00B90E9A" w:rsidP="00DF43B3">
      <w:pPr>
        <w:numPr>
          <w:ilvl w:val="0"/>
          <w:numId w:val="47"/>
        </w:numPr>
        <w:tabs>
          <w:tab w:val="num" w:pos="0"/>
          <w:tab w:val="left" w:pos="180"/>
          <w:tab w:val="left" w:pos="360"/>
          <w:tab w:val="left" w:pos="540"/>
          <w:tab w:val="left" w:pos="720"/>
          <w:tab w:val="left" w:pos="900"/>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Шымкент</w:t>
      </w:r>
      <w:r w:rsidRPr="00BA5211">
        <w:rPr>
          <w:rFonts w:ascii="Times New Roman" w:hAnsi="Times New Roman" w:cs="Times New Roman"/>
          <w:sz w:val="28"/>
          <w:szCs w:val="28"/>
          <w:lang w:val="kk-KZ"/>
        </w:rPr>
        <w:t xml:space="preserve"> қалан</w:t>
      </w:r>
      <w:r>
        <w:rPr>
          <w:rFonts w:ascii="Times New Roman" w:hAnsi="Times New Roman" w:cs="Times New Roman"/>
          <w:sz w:val="28"/>
          <w:szCs w:val="28"/>
          <w:lang w:val="kk-KZ"/>
        </w:rPr>
        <w:t>сын</w:t>
      </w:r>
      <w:r w:rsidRPr="00BA5211">
        <w:rPr>
          <w:rFonts w:ascii="Times New Roman" w:hAnsi="Times New Roman" w:cs="Times New Roman"/>
          <w:sz w:val="28"/>
          <w:szCs w:val="28"/>
          <w:lang w:val="kk-KZ"/>
        </w:rPr>
        <w:t xml:space="preserve"> дамытудың стратегиялық жоспары бойынша қандай нәтижелер алынды?</w:t>
      </w:r>
    </w:p>
    <w:p w:rsidR="00B90E9A" w:rsidRPr="00BA5211" w:rsidRDefault="00B90E9A" w:rsidP="00DF43B3">
      <w:pPr>
        <w:numPr>
          <w:ilvl w:val="0"/>
          <w:numId w:val="47"/>
        </w:numPr>
        <w:tabs>
          <w:tab w:val="num" w:pos="0"/>
          <w:tab w:val="left" w:pos="180"/>
          <w:tab w:val="left" w:pos="360"/>
          <w:tab w:val="left" w:pos="540"/>
          <w:tab w:val="left" w:pos="720"/>
          <w:tab w:val="left" w:pos="900"/>
        </w:tabs>
        <w:spacing w:after="0" w:line="240" w:lineRule="auto"/>
        <w:ind w:left="0" w:firstLine="180"/>
        <w:jc w:val="both"/>
        <w:rPr>
          <w:rFonts w:ascii="Times New Roman" w:hAnsi="Times New Roman" w:cs="Times New Roman"/>
          <w:sz w:val="28"/>
          <w:szCs w:val="28"/>
          <w:lang w:val="kk-KZ"/>
        </w:rPr>
      </w:pPr>
      <w:r w:rsidRPr="00BA5211">
        <w:rPr>
          <w:rFonts w:ascii="Times New Roman" w:hAnsi="Times New Roman" w:cs="Times New Roman"/>
          <w:sz w:val="28"/>
          <w:szCs w:val="28"/>
          <w:lang w:val="kk-KZ"/>
        </w:rPr>
        <w:t xml:space="preserve">Неліктен </w:t>
      </w:r>
      <w:r>
        <w:rPr>
          <w:rFonts w:ascii="Times New Roman" w:hAnsi="Times New Roman" w:cs="Times New Roman"/>
          <w:sz w:val="28"/>
          <w:szCs w:val="28"/>
          <w:lang w:val="kk-KZ"/>
        </w:rPr>
        <w:t>Шымкент</w:t>
      </w:r>
      <w:r w:rsidRPr="00BA5211">
        <w:rPr>
          <w:rFonts w:ascii="Times New Roman" w:hAnsi="Times New Roman" w:cs="Times New Roman"/>
          <w:sz w:val="28"/>
          <w:szCs w:val="28"/>
          <w:lang w:val="kk-KZ"/>
        </w:rPr>
        <w:t xml:space="preserve"> қаласының билігі өнеркәсіп өндірісі саласында, транспорт және құрылыс саласында байланыстарды кеңейтуга үлкен мән береді?</w:t>
      </w:r>
    </w:p>
    <w:p w:rsidR="00B90E9A" w:rsidRPr="00BA5211" w:rsidRDefault="00B90E9A" w:rsidP="00DF43B3">
      <w:pPr>
        <w:numPr>
          <w:ilvl w:val="0"/>
          <w:numId w:val="47"/>
        </w:numPr>
        <w:tabs>
          <w:tab w:val="num" w:pos="0"/>
          <w:tab w:val="left" w:pos="180"/>
          <w:tab w:val="left" w:pos="360"/>
          <w:tab w:val="left" w:pos="540"/>
          <w:tab w:val="left" w:pos="720"/>
          <w:tab w:val="left" w:pos="900"/>
        </w:tabs>
        <w:spacing w:after="0" w:line="240" w:lineRule="auto"/>
        <w:ind w:left="0" w:firstLine="180"/>
        <w:jc w:val="both"/>
        <w:rPr>
          <w:rFonts w:ascii="Times New Roman" w:hAnsi="Times New Roman" w:cs="Times New Roman"/>
          <w:sz w:val="28"/>
          <w:szCs w:val="28"/>
          <w:lang w:val="kk-KZ"/>
        </w:rPr>
      </w:pPr>
      <w:r>
        <w:rPr>
          <w:rFonts w:ascii="Times New Roman" w:hAnsi="Times New Roman" w:cs="Times New Roman"/>
          <w:sz w:val="28"/>
          <w:szCs w:val="28"/>
          <w:lang w:val="kk-KZ"/>
        </w:rPr>
        <w:t>Шымкентті</w:t>
      </w:r>
      <w:r w:rsidRPr="00BA5211">
        <w:rPr>
          <w:rFonts w:ascii="Times New Roman" w:hAnsi="Times New Roman" w:cs="Times New Roman"/>
          <w:sz w:val="28"/>
          <w:szCs w:val="28"/>
          <w:lang w:val="kk-KZ"/>
        </w:rPr>
        <w:t xml:space="preserve"> еркін кәсіпкерлік қаласы деп жариялағаннан соң қандай жетістіктерге қол жеткізілді?</w:t>
      </w:r>
    </w:p>
    <w:p w:rsidR="00B90E9A" w:rsidRPr="00BA5211" w:rsidRDefault="00B90E9A" w:rsidP="00DF43B3">
      <w:pPr>
        <w:numPr>
          <w:ilvl w:val="0"/>
          <w:numId w:val="47"/>
        </w:numPr>
        <w:tabs>
          <w:tab w:val="num" w:pos="0"/>
          <w:tab w:val="left" w:pos="180"/>
          <w:tab w:val="left" w:pos="360"/>
          <w:tab w:val="left" w:pos="540"/>
          <w:tab w:val="left" w:pos="720"/>
          <w:tab w:val="left" w:pos="900"/>
        </w:tabs>
        <w:spacing w:after="0" w:line="240" w:lineRule="auto"/>
        <w:ind w:left="0" w:firstLine="180"/>
        <w:jc w:val="both"/>
        <w:rPr>
          <w:rFonts w:ascii="Times New Roman" w:hAnsi="Times New Roman" w:cs="Times New Roman"/>
          <w:sz w:val="28"/>
          <w:szCs w:val="28"/>
          <w:lang w:val="kk-KZ"/>
        </w:rPr>
      </w:pPr>
      <w:r w:rsidRPr="00BA5211">
        <w:rPr>
          <w:rFonts w:ascii="Times New Roman" w:hAnsi="Times New Roman" w:cs="Times New Roman"/>
          <w:sz w:val="28"/>
          <w:szCs w:val="28"/>
          <w:lang w:val="kk-KZ"/>
        </w:rPr>
        <w:t>Шет ел инвесторлары үшін өнеркәсіптің қай салалары тартымды болып табылады?</w:t>
      </w:r>
    </w:p>
    <w:p w:rsidR="00B90E9A" w:rsidRPr="00BA5211" w:rsidRDefault="00B90E9A" w:rsidP="00DF43B3">
      <w:pPr>
        <w:numPr>
          <w:ilvl w:val="0"/>
          <w:numId w:val="47"/>
        </w:numPr>
        <w:tabs>
          <w:tab w:val="num" w:pos="0"/>
          <w:tab w:val="left" w:pos="180"/>
          <w:tab w:val="left" w:pos="360"/>
          <w:tab w:val="left" w:pos="540"/>
          <w:tab w:val="left" w:pos="720"/>
          <w:tab w:val="left" w:pos="900"/>
        </w:tabs>
        <w:spacing w:after="0" w:line="240" w:lineRule="auto"/>
        <w:ind w:left="0" w:firstLine="180"/>
        <w:jc w:val="both"/>
        <w:rPr>
          <w:rFonts w:ascii="Times New Roman" w:hAnsi="Times New Roman" w:cs="Times New Roman"/>
          <w:sz w:val="28"/>
          <w:szCs w:val="28"/>
          <w:lang w:val="kk-KZ"/>
        </w:rPr>
      </w:pPr>
      <w:r w:rsidRPr="00BA5211">
        <w:rPr>
          <w:rFonts w:ascii="Times New Roman" w:hAnsi="Times New Roman" w:cs="Times New Roman"/>
          <w:sz w:val="28"/>
          <w:szCs w:val="28"/>
          <w:lang w:val="kk-KZ"/>
        </w:rPr>
        <w:t>Шет елдік инвесторлардың мүдделері ҚР-ның ішкі мүдделерімен сәйкес келеді ме?</w:t>
      </w:r>
    </w:p>
    <w:p w:rsidR="00B90E9A" w:rsidRPr="00BA5211" w:rsidRDefault="00B90E9A" w:rsidP="00B90E9A">
      <w:pPr>
        <w:spacing w:after="0" w:line="240" w:lineRule="auto"/>
        <w:jc w:val="both"/>
        <w:rPr>
          <w:rFonts w:ascii="Times New Roman" w:eastAsia="Times New Roman" w:hAnsi="Times New Roman" w:cs="Times New Roman"/>
          <w:sz w:val="28"/>
          <w:szCs w:val="28"/>
          <w:lang w:val="kk-KZ" w:eastAsia="ru-RU"/>
        </w:rPr>
      </w:pPr>
    </w:p>
    <w:p w:rsidR="00B90E9A" w:rsidRPr="00B16B91" w:rsidRDefault="00B90E9A" w:rsidP="00B16B91">
      <w:pPr>
        <w:widowControl w:val="0"/>
        <w:spacing w:after="0" w:line="240" w:lineRule="auto"/>
        <w:jc w:val="both"/>
        <w:rPr>
          <w:rFonts w:ascii="Times New Roman" w:hAnsi="Times New Roman" w:cs="Times New Roman"/>
          <w:sz w:val="28"/>
          <w:szCs w:val="28"/>
          <w:lang w:val="sr-Cyrl-CS"/>
        </w:rPr>
      </w:pPr>
    </w:p>
    <w:p w:rsidR="00131B96" w:rsidRDefault="00A91050" w:rsidP="00876F7F">
      <w:pPr>
        <w:spacing w:after="0" w:line="240" w:lineRule="auto"/>
        <w:jc w:val="both"/>
        <w:rPr>
          <w:rFonts w:ascii="Times New Roman" w:hAnsi="Times New Roman"/>
          <w:b/>
          <w:sz w:val="28"/>
          <w:szCs w:val="28"/>
          <w:lang w:val="kk-KZ"/>
        </w:rPr>
      </w:pPr>
      <w:r w:rsidRPr="00E950DC">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ab/>
      </w:r>
      <w:r w:rsidR="00393138">
        <w:rPr>
          <w:rFonts w:ascii="Times New Roman" w:hAnsi="Times New Roman"/>
          <w:b/>
          <w:sz w:val="28"/>
          <w:szCs w:val="28"/>
          <w:lang w:val="en-US"/>
        </w:rPr>
        <w:t>11</w:t>
      </w:r>
      <w:r w:rsidR="00131B96" w:rsidRPr="0095462C">
        <w:rPr>
          <w:rFonts w:ascii="Times New Roman" w:hAnsi="Times New Roman"/>
          <w:b/>
          <w:sz w:val="28"/>
          <w:szCs w:val="28"/>
          <w:lang w:val="kk-KZ"/>
        </w:rPr>
        <w:t xml:space="preserve"> тақырып. Кәсіпкерлік қызмет жүйесіндегі бизнес-жоспарлау</w:t>
      </w:r>
    </w:p>
    <w:p w:rsidR="00131B96" w:rsidRPr="00393138" w:rsidRDefault="00131B96" w:rsidP="00876F7F">
      <w:pPr>
        <w:tabs>
          <w:tab w:val="left" w:pos="851"/>
        </w:tabs>
        <w:spacing w:after="0" w:line="240" w:lineRule="auto"/>
        <w:ind w:firstLine="567"/>
        <w:jc w:val="both"/>
        <w:rPr>
          <w:rFonts w:ascii="Times New Roman" w:hAnsi="Times New Roman"/>
          <w:b/>
          <w:sz w:val="28"/>
          <w:szCs w:val="28"/>
          <w:lang w:val="en-US"/>
        </w:rPr>
      </w:pPr>
      <w:r>
        <w:rPr>
          <w:rFonts w:ascii="Times New Roman" w:hAnsi="Times New Roman"/>
          <w:b/>
          <w:sz w:val="28"/>
          <w:szCs w:val="28"/>
          <w:lang w:val="kk-KZ"/>
        </w:rPr>
        <w:t xml:space="preserve">Дәріс </w:t>
      </w:r>
      <w:r w:rsidR="00393138">
        <w:rPr>
          <w:rFonts w:ascii="Times New Roman" w:hAnsi="Times New Roman"/>
          <w:b/>
          <w:sz w:val="28"/>
          <w:szCs w:val="28"/>
          <w:lang w:val="en-US"/>
        </w:rPr>
        <w:t>11</w:t>
      </w:r>
    </w:p>
    <w:p w:rsidR="00131B96" w:rsidRPr="0095462C" w:rsidRDefault="00393138" w:rsidP="00131B96">
      <w:pPr>
        <w:shd w:val="clear" w:color="auto" w:fill="FFFFFF"/>
        <w:spacing w:after="0" w:line="240" w:lineRule="auto"/>
        <w:ind w:left="142" w:hanging="142"/>
        <w:jc w:val="both"/>
        <w:rPr>
          <w:rFonts w:ascii="Times New Roman" w:hAnsi="Times New Roman"/>
          <w:noProof/>
          <w:sz w:val="28"/>
          <w:szCs w:val="28"/>
          <w:lang w:val="kk-KZ"/>
        </w:rPr>
      </w:pPr>
      <w:r>
        <w:rPr>
          <w:rFonts w:ascii="Times New Roman" w:hAnsi="Times New Roman"/>
          <w:noProof/>
          <w:spacing w:val="-1"/>
          <w:sz w:val="28"/>
          <w:szCs w:val="28"/>
          <w:lang w:val="en-US"/>
        </w:rPr>
        <w:t>11</w:t>
      </w:r>
      <w:r w:rsidR="00131B96" w:rsidRPr="0095462C">
        <w:rPr>
          <w:rFonts w:ascii="Times New Roman" w:hAnsi="Times New Roman"/>
          <w:noProof/>
          <w:spacing w:val="-1"/>
          <w:sz w:val="28"/>
          <w:szCs w:val="28"/>
          <w:lang w:val="kk-KZ"/>
        </w:rPr>
        <w:t>.1.Бизнес жоспарлаудың мәні және түсінігі</w:t>
      </w:r>
    </w:p>
    <w:p w:rsidR="00131B96" w:rsidRPr="0095462C" w:rsidRDefault="00393138" w:rsidP="00131B96">
      <w:pPr>
        <w:shd w:val="clear" w:color="auto" w:fill="FFFFFF"/>
        <w:spacing w:after="0" w:line="240" w:lineRule="auto"/>
        <w:ind w:left="142" w:hanging="142"/>
        <w:jc w:val="both"/>
        <w:rPr>
          <w:rFonts w:ascii="Times New Roman" w:hAnsi="Times New Roman"/>
          <w:noProof/>
          <w:sz w:val="28"/>
          <w:szCs w:val="28"/>
          <w:lang w:val="kk-KZ"/>
        </w:rPr>
      </w:pPr>
      <w:r>
        <w:rPr>
          <w:rFonts w:ascii="Times New Roman" w:hAnsi="Times New Roman"/>
          <w:noProof/>
          <w:sz w:val="28"/>
          <w:szCs w:val="28"/>
          <w:lang w:val="en-US"/>
        </w:rPr>
        <w:t>11</w:t>
      </w:r>
      <w:r w:rsidR="00131B96" w:rsidRPr="0095462C">
        <w:rPr>
          <w:rFonts w:ascii="Times New Roman" w:hAnsi="Times New Roman"/>
          <w:noProof/>
          <w:sz w:val="28"/>
          <w:szCs w:val="28"/>
          <w:lang w:val="kk-KZ"/>
        </w:rPr>
        <w:t>.2.Бизнес-модель түсінігі. Инновациялық бизнес модельдер.</w:t>
      </w:r>
    </w:p>
    <w:p w:rsidR="00131B96" w:rsidRPr="0095462C" w:rsidRDefault="00393138" w:rsidP="00131B96">
      <w:pPr>
        <w:tabs>
          <w:tab w:val="left" w:pos="851"/>
        </w:tabs>
        <w:spacing w:after="0" w:line="240" w:lineRule="auto"/>
        <w:jc w:val="both"/>
        <w:rPr>
          <w:rFonts w:ascii="Times New Roman" w:eastAsia="Times New Roman" w:hAnsi="Times New Roman"/>
          <w:b/>
          <w:color w:val="002060"/>
          <w:sz w:val="28"/>
          <w:szCs w:val="28"/>
          <w:lang w:val="kk-KZ"/>
        </w:rPr>
      </w:pPr>
      <w:r>
        <w:rPr>
          <w:rFonts w:ascii="Times New Roman" w:hAnsi="Times New Roman"/>
          <w:noProof/>
          <w:sz w:val="28"/>
          <w:szCs w:val="28"/>
          <w:lang w:val="en-US"/>
        </w:rPr>
        <w:t>11</w:t>
      </w:r>
      <w:r w:rsidR="00131B96" w:rsidRPr="0095462C">
        <w:rPr>
          <w:rFonts w:ascii="Times New Roman" w:hAnsi="Times New Roman"/>
          <w:noProof/>
          <w:sz w:val="28"/>
          <w:szCs w:val="28"/>
          <w:lang w:val="kk-KZ"/>
        </w:rPr>
        <w:t>.3</w:t>
      </w:r>
      <w:r>
        <w:rPr>
          <w:rFonts w:ascii="Times New Roman" w:hAnsi="Times New Roman"/>
          <w:noProof/>
          <w:sz w:val="28"/>
          <w:szCs w:val="28"/>
          <w:lang w:val="en-US"/>
        </w:rPr>
        <w:t xml:space="preserve"> </w:t>
      </w:r>
      <w:r w:rsidR="00131B96" w:rsidRPr="0095462C">
        <w:rPr>
          <w:rFonts w:ascii="Times New Roman" w:eastAsia="Times New Roman" w:hAnsi="Times New Roman"/>
          <w:bCs/>
          <w:color w:val="002060"/>
          <w:sz w:val="28"/>
          <w:szCs w:val="28"/>
          <w:lang w:val="kk-KZ"/>
        </w:rPr>
        <w:t>Бизнес-модельдің канвасы</w:t>
      </w:r>
    </w:p>
    <w:p w:rsidR="00131B96" w:rsidRPr="0095462C" w:rsidRDefault="00393138" w:rsidP="00131B96">
      <w:pPr>
        <w:shd w:val="clear" w:color="auto" w:fill="FFFFFF"/>
        <w:spacing w:after="0" w:line="240" w:lineRule="auto"/>
        <w:ind w:left="142" w:hanging="142"/>
        <w:jc w:val="both"/>
        <w:rPr>
          <w:rFonts w:ascii="Times New Roman" w:hAnsi="Times New Roman"/>
          <w:noProof/>
          <w:sz w:val="28"/>
          <w:szCs w:val="28"/>
          <w:lang w:val="kk-KZ"/>
        </w:rPr>
      </w:pPr>
      <w:r>
        <w:rPr>
          <w:rFonts w:ascii="Times New Roman" w:hAnsi="Times New Roman"/>
          <w:noProof/>
          <w:sz w:val="28"/>
          <w:szCs w:val="28"/>
          <w:lang w:val="en-US"/>
        </w:rPr>
        <w:t>11.</w:t>
      </w:r>
      <w:r w:rsidR="00131B96" w:rsidRPr="0095462C">
        <w:rPr>
          <w:rFonts w:ascii="Times New Roman" w:hAnsi="Times New Roman"/>
          <w:noProof/>
          <w:sz w:val="28"/>
          <w:szCs w:val="28"/>
          <w:lang w:val="kk-KZ"/>
        </w:rPr>
        <w:t>4.Бизнес-жоспар – кәсіпкерлікті жоспарлау құралы ретінде</w:t>
      </w:r>
    </w:p>
    <w:p w:rsidR="00131B96" w:rsidRPr="0095462C" w:rsidRDefault="00393138" w:rsidP="00131B96">
      <w:pPr>
        <w:spacing w:after="0" w:line="240" w:lineRule="auto"/>
        <w:ind w:left="142" w:hanging="142"/>
        <w:rPr>
          <w:rFonts w:ascii="Times New Roman" w:hAnsi="Times New Roman"/>
          <w:sz w:val="28"/>
          <w:szCs w:val="28"/>
          <w:lang w:val="kk-KZ"/>
        </w:rPr>
      </w:pPr>
      <w:r>
        <w:rPr>
          <w:rFonts w:ascii="Times New Roman" w:hAnsi="Times New Roman"/>
          <w:sz w:val="28"/>
          <w:szCs w:val="28"/>
          <w:lang w:val="en-US"/>
        </w:rPr>
        <w:t>11</w:t>
      </w:r>
      <w:r w:rsidR="00131B96" w:rsidRPr="0095462C">
        <w:rPr>
          <w:rFonts w:ascii="Times New Roman" w:hAnsi="Times New Roman"/>
          <w:sz w:val="28"/>
          <w:szCs w:val="28"/>
          <w:lang w:val="kk-KZ"/>
        </w:rPr>
        <w:t xml:space="preserve">.5. Бизнес-жоспарды құру және әзірлеу әдістемесі. </w:t>
      </w:r>
    </w:p>
    <w:p w:rsidR="00131B96" w:rsidRPr="0095462C" w:rsidRDefault="00393138" w:rsidP="00131B96">
      <w:pPr>
        <w:tabs>
          <w:tab w:val="left" w:pos="851"/>
        </w:tabs>
        <w:spacing w:after="0" w:line="240" w:lineRule="auto"/>
        <w:ind w:left="142" w:hanging="142"/>
        <w:jc w:val="both"/>
        <w:rPr>
          <w:rFonts w:ascii="Times New Roman" w:hAnsi="Times New Roman"/>
          <w:sz w:val="28"/>
          <w:szCs w:val="28"/>
          <w:lang w:val="kk-KZ"/>
        </w:rPr>
      </w:pPr>
      <w:r>
        <w:rPr>
          <w:rFonts w:ascii="Times New Roman" w:hAnsi="Times New Roman"/>
          <w:sz w:val="28"/>
          <w:szCs w:val="28"/>
          <w:lang w:val="en-US"/>
        </w:rPr>
        <w:t>11</w:t>
      </w:r>
      <w:r w:rsidR="00131B96" w:rsidRPr="0095462C">
        <w:rPr>
          <w:rFonts w:ascii="Times New Roman" w:hAnsi="Times New Roman"/>
          <w:sz w:val="28"/>
          <w:szCs w:val="28"/>
          <w:lang w:val="kk-KZ"/>
        </w:rPr>
        <w:t>.6. Бизнес-жоспардың негізгі бөлімдерінің мазмұны мен сипаттамасы.</w:t>
      </w:r>
    </w:p>
    <w:p w:rsidR="00131B96" w:rsidRPr="0095462C" w:rsidRDefault="00131B96" w:rsidP="00131B96">
      <w:pPr>
        <w:tabs>
          <w:tab w:val="left" w:pos="851"/>
        </w:tabs>
        <w:spacing w:after="0" w:line="240" w:lineRule="auto"/>
        <w:ind w:left="142" w:hanging="142"/>
        <w:jc w:val="both"/>
        <w:rPr>
          <w:rFonts w:ascii="Times New Roman" w:hAnsi="Times New Roman"/>
          <w:sz w:val="28"/>
          <w:szCs w:val="28"/>
          <w:lang w:val="kk-KZ"/>
        </w:rPr>
      </w:pPr>
    </w:p>
    <w:p w:rsidR="00131B96" w:rsidRPr="00876F7F" w:rsidRDefault="00131B96" w:rsidP="00131B96">
      <w:pPr>
        <w:shd w:val="clear" w:color="auto" w:fill="FFFFFF"/>
        <w:spacing w:after="0" w:line="240" w:lineRule="auto"/>
        <w:ind w:left="142" w:hanging="142"/>
        <w:jc w:val="both"/>
        <w:rPr>
          <w:rFonts w:ascii="Times New Roman" w:hAnsi="Times New Roman"/>
          <w:i/>
          <w:noProof/>
          <w:sz w:val="28"/>
          <w:szCs w:val="28"/>
          <w:lang w:val="kk-KZ"/>
        </w:rPr>
      </w:pPr>
      <w:r w:rsidRPr="00876F7F">
        <w:rPr>
          <w:rFonts w:ascii="Times New Roman" w:hAnsi="Times New Roman"/>
          <w:b/>
          <w:i/>
          <w:noProof/>
          <w:spacing w:val="-1"/>
          <w:sz w:val="28"/>
          <w:szCs w:val="28"/>
          <w:lang w:val="kk-KZ"/>
        </w:rPr>
        <w:t>Дәрістің мақсаты</w:t>
      </w:r>
      <w:r w:rsidRPr="00876F7F">
        <w:rPr>
          <w:rFonts w:ascii="Times New Roman" w:hAnsi="Times New Roman"/>
          <w:i/>
          <w:noProof/>
          <w:spacing w:val="-1"/>
          <w:sz w:val="28"/>
          <w:szCs w:val="28"/>
          <w:lang w:val="kk-KZ"/>
        </w:rPr>
        <w:t>- «бизнес-жоспарлау», бизнес-моделі канвас, бизнес-жоспар, негізгі бизнес-жоспардың бөлімдері ұғымдарының ашу.</w:t>
      </w:r>
    </w:p>
    <w:p w:rsidR="00131B96" w:rsidRPr="00876F7F" w:rsidRDefault="00131B96" w:rsidP="00131B96">
      <w:pPr>
        <w:tabs>
          <w:tab w:val="left" w:pos="851"/>
        </w:tabs>
        <w:spacing w:after="0" w:line="240" w:lineRule="auto"/>
        <w:ind w:firstLine="567"/>
        <w:jc w:val="both"/>
        <w:rPr>
          <w:rFonts w:ascii="Times New Roman" w:hAnsi="Times New Roman"/>
          <w:i/>
          <w:sz w:val="28"/>
          <w:szCs w:val="28"/>
          <w:lang w:val="kk-KZ"/>
        </w:rPr>
      </w:pPr>
    </w:p>
    <w:p w:rsidR="00131B96" w:rsidRPr="00876F7F" w:rsidRDefault="00393138" w:rsidP="00876F7F">
      <w:pPr>
        <w:shd w:val="clear" w:color="auto" w:fill="FFFFFF"/>
        <w:spacing w:after="0" w:line="240" w:lineRule="auto"/>
        <w:ind w:left="142" w:hanging="142"/>
        <w:jc w:val="center"/>
        <w:rPr>
          <w:rFonts w:ascii="Times New Roman" w:hAnsi="Times New Roman"/>
          <w:b/>
          <w:i/>
          <w:noProof/>
          <w:spacing w:val="-1"/>
          <w:sz w:val="28"/>
          <w:szCs w:val="28"/>
          <w:lang w:val="kk-KZ"/>
        </w:rPr>
      </w:pPr>
      <w:r w:rsidRPr="00876F7F">
        <w:rPr>
          <w:rFonts w:ascii="Times New Roman" w:hAnsi="Times New Roman"/>
          <w:b/>
          <w:i/>
          <w:noProof/>
          <w:spacing w:val="-1"/>
          <w:sz w:val="28"/>
          <w:szCs w:val="28"/>
          <w:lang w:val="en-US"/>
        </w:rPr>
        <w:t>11</w:t>
      </w:r>
      <w:r w:rsidR="00131B96" w:rsidRPr="00876F7F">
        <w:rPr>
          <w:rFonts w:ascii="Times New Roman" w:hAnsi="Times New Roman"/>
          <w:b/>
          <w:i/>
          <w:noProof/>
          <w:spacing w:val="-1"/>
          <w:sz w:val="28"/>
          <w:szCs w:val="28"/>
          <w:lang w:val="kk-KZ"/>
        </w:rPr>
        <w:t>.1.Бизнес жоспарлаудың мәні және түсінігі</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xml:space="preserve">Бизнес-жоспар құжат ретінде кәсіпорынның өндірістік және әлеуметтік дамуының перспективаның жоспарын алмастыруға қабілетті. Сондықтан, </w:t>
      </w:r>
      <w:r w:rsidRPr="00360A9F">
        <w:rPr>
          <w:rFonts w:ascii="Times New Roman" w:eastAsia="Times New Roman" w:hAnsi="Times New Roman"/>
          <w:color w:val="424242"/>
          <w:sz w:val="28"/>
          <w:szCs w:val="28"/>
          <w:lang w:val="kk-KZ" w:eastAsia="ru-RU"/>
        </w:rPr>
        <w:lastRenderedPageBreak/>
        <w:t>бизнес-жоспар – бұл кәсіпорынның өндірістік-қаржылық қызметінің рентабельдігін арттырудағы статистикалық даму бағдарламасы.</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 – коммерциялық iс-шаралардың зерттеп-дайындалған негiзгi аспектiлерiн, туындаған мәселелердi, мүмкiн болған кедергiлердi сараптау және оны жоюдың әдiстерiн көрсететiн фирмаiшiлiк құжат. Несие беру үшiн негiз болады, коммерциялық жобаның шынайылығын және тиiмдiлiгiн сараптау құралы болып табылады.</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 қазақстандық кәсіпкерлікті стратегиялық жоспарлау құралы ретінде кірді, сондай-ақ инвесторлармен, кредиторлармен және мемлекеттік басқару органдармен келіссөздерді жүргізу үшін қажетті құжат болып табылады. Бизнес-жоспар мен стратегиялық жоспар арасында бірқатар айырмашылықтар бар.</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Стратегиялық жоспарды жалпы кәсіпорын бойынша құрастырады және барлық мақсаттар мен міндеттерді қамтиды. Бизнес-жоспар негізінде жаңа бизнесті құру мен дамыту үшін нақты мақсаттар мен міндеттер бейімделеді.</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 қатаң горизонтальдық жоспар болса, стратегиялық жоспарда кең ауқымды болып келеді. Осыдан бизнес-жоспар бұл стратегиялық жоспардың нақты бір мәселесінің қарастырылуын көрсететінін көреміз.</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Бизнес-жоспарға ұқсас құжат болып техника-экономикалық негіз болып табылады, өйткені мұның бағыты бизнес-жоспардағыдай, бірақ технико-экономикалық негіз шағын негіз болып келеді. Бизнес-жоспар – бұл кәсіпкерлік жобаның негізгі формасы болып табылады.</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 негізгі мақсаты берілген бизнестің негізін салу және нақты кезеңге нәтижелерді бағалау. Осы тұрғыда бизнес -жоспар табысқа жету жолы болып табылады; Бизнес-жоспар бизнесті басқару және іс-әрекеттер бағытын анықтайтын құжат болып табылады. Бұл аспектіде бизнес-жоспар стратегиялық жоспардың және басқарудың орындалуы мен бақылаудың қажетті элементі.</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Бизнес-жоспарды жоспарлау процесі және фирманың ішкі басқару инструменті ретінде қарастыруға болады. Сондықтан да бизнес-жоспар ылғи да өзгеріп отыратын құжат, ол фирманың жаңа еңгізулерге бағыттайды.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Бизнес-жоспар өзін-өзі үйрету құралы. Бұл аспектіде бизнес-жоспар бұл үзіліссіз тану мен өзін-өзін тану процессі құралы. Осыдан бизнес-жоспар шығармашылық процесс деп бекітуге болады.</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Нарықтық экономикада бизнес-жоспардың құрылымы, формасы, мәні бойынша әр түрлі типте қолдануы мүмкін. Бизнес-жоспар келесідей жіктеледі:</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Коммерциялық сана және инвесторлық жобаның толық бизнес-жоспары;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Коммерциялық сана және инвесторлық жобаның толық бизнес-жоспары және тұжырымдамасы;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Құрылымдық бөлімдердің бизнес-жоспары;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Бизнес-жоспар несиеге сұраныс;</w:t>
      </w:r>
    </w:p>
    <w:p w:rsidR="00131B96" w:rsidRPr="0003756B" w:rsidRDefault="00131B96" w:rsidP="00131B96">
      <w:pPr>
        <w:spacing w:after="0" w:line="240" w:lineRule="auto"/>
        <w:ind w:left="150"/>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 Бизнес-жоспар – грантқа сұраныс;</w:t>
      </w:r>
    </w:p>
    <w:p w:rsidR="00131B96" w:rsidRPr="0003756B" w:rsidRDefault="00131B96" w:rsidP="00131B96">
      <w:pPr>
        <w:spacing w:after="0" w:line="240" w:lineRule="auto"/>
        <w:ind w:left="150"/>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 Аумақтық даму бизнес-жоспары;</w:t>
      </w:r>
    </w:p>
    <w:p w:rsidR="00131B96" w:rsidRPr="0003756B" w:rsidRDefault="00131B96" w:rsidP="00131B96">
      <w:pPr>
        <w:spacing w:after="0" w:line="240" w:lineRule="auto"/>
        <w:ind w:left="150" w:firstLine="559"/>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Берілген технология бойынша бизнес-жоспар әртүрлі қолдануына байланысты атқарыладыНарықтық экономика жағдайындағы бизнес-</w:t>
      </w:r>
      <w:r w:rsidRPr="0003756B">
        <w:rPr>
          <w:rFonts w:ascii="Times New Roman" w:eastAsia="Times New Roman" w:hAnsi="Times New Roman"/>
          <w:color w:val="424242"/>
          <w:sz w:val="28"/>
          <w:szCs w:val="28"/>
          <w:lang w:eastAsia="ru-RU"/>
        </w:rPr>
        <w:lastRenderedPageBreak/>
        <w:t>жоспардың қызметі – басқару құжаты ретінде оның экономикалық дамуында қабылданған стратегияларға, концепцияларға, мақсаттарға және міндеттерге сәйкес болуы. Қазіргі экономикалық теория мен тәжірибеде бизнес-жоспар төрт түрлі функция атқарады.</w:t>
      </w:r>
    </w:p>
    <w:p w:rsidR="00131B96" w:rsidRPr="00360A9F" w:rsidRDefault="00131B96" w:rsidP="00131B96">
      <w:pPr>
        <w:shd w:val="clear" w:color="auto" w:fill="FFFFFF"/>
        <w:spacing w:after="0" w:line="240" w:lineRule="auto"/>
        <w:ind w:left="142" w:hanging="142"/>
        <w:rPr>
          <w:rFonts w:ascii="Times New Roman" w:hAnsi="Times New Roman"/>
          <w:b/>
          <w:noProof/>
          <w:spacing w:val="-1"/>
          <w:sz w:val="28"/>
          <w:szCs w:val="28"/>
        </w:rPr>
      </w:pPr>
    </w:p>
    <w:p w:rsidR="00131B96" w:rsidRPr="00876F7F" w:rsidRDefault="00393138" w:rsidP="00876F7F">
      <w:pPr>
        <w:shd w:val="clear" w:color="auto" w:fill="FFFFFF"/>
        <w:spacing w:after="0" w:line="240" w:lineRule="auto"/>
        <w:ind w:left="142" w:hanging="142"/>
        <w:jc w:val="center"/>
        <w:rPr>
          <w:rFonts w:ascii="Times New Roman" w:hAnsi="Times New Roman"/>
          <w:b/>
          <w:i/>
          <w:noProof/>
          <w:sz w:val="28"/>
          <w:szCs w:val="28"/>
          <w:lang w:val="kk-KZ"/>
        </w:rPr>
      </w:pPr>
      <w:r w:rsidRPr="00876F7F">
        <w:rPr>
          <w:rFonts w:ascii="Times New Roman" w:hAnsi="Times New Roman"/>
          <w:b/>
          <w:i/>
          <w:noProof/>
          <w:sz w:val="28"/>
          <w:szCs w:val="28"/>
          <w:lang w:val="en-US"/>
        </w:rPr>
        <w:t>11</w:t>
      </w:r>
      <w:r w:rsidR="00131B96" w:rsidRPr="00876F7F">
        <w:rPr>
          <w:rFonts w:ascii="Times New Roman" w:hAnsi="Times New Roman"/>
          <w:b/>
          <w:i/>
          <w:noProof/>
          <w:sz w:val="28"/>
          <w:szCs w:val="28"/>
          <w:lang w:val="kk-KZ"/>
        </w:rPr>
        <w:t>.2.Бизнес-модель түсінігі. Инновациялық бизнес модельдер</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Бизнес-модель-бұл кәсіпкерлік қызметтің тұжырымдамалық сипаттамасы, яғни 1) компания өзінің тауарлары мен қызметтерін кім үшін өндіреді; 2) клиенттерге нақты қандай тауарлар мен қызметтер ұсынылады; 3) осы өнімдер қалай жасалады; 4) компания ненің есебінен пайда алады. </w:t>
      </w:r>
    </w:p>
    <w:p w:rsidR="00131B96" w:rsidRPr="0095462C" w:rsidRDefault="00131B96" w:rsidP="00131B96">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noProof/>
          <w:sz w:val="28"/>
          <w:szCs w:val="28"/>
          <w:lang w:eastAsia="ru-RU"/>
        </w:rPr>
        <w:drawing>
          <wp:inline distT="0" distB="0" distL="0" distR="0">
            <wp:extent cx="6104255" cy="325628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7" cstate="print"/>
                    <a:srcRect/>
                    <a:stretch>
                      <a:fillRect/>
                    </a:stretch>
                  </pic:blipFill>
                  <pic:spPr bwMode="auto">
                    <a:xfrm>
                      <a:off x="0" y="0"/>
                      <a:ext cx="6104255" cy="3256280"/>
                    </a:xfrm>
                    <a:prstGeom prst="rect">
                      <a:avLst/>
                    </a:prstGeom>
                    <a:noFill/>
                    <a:ln w="9525">
                      <a:noFill/>
                      <a:miter lim="800000"/>
                      <a:headEnd/>
                      <a:tailEnd/>
                    </a:ln>
                  </pic:spPr>
                </pic:pic>
              </a:graphicData>
            </a:graphic>
          </wp:inline>
        </w:drawing>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Кез келген бизнес-модель төрт элементтен тұрады. Үшбұрыштың ортасында </w:t>
      </w:r>
      <w:r w:rsidRPr="0095462C">
        <w:rPr>
          <w:rFonts w:ascii="Times New Roman" w:hAnsi="Times New Roman"/>
          <w:b/>
          <w:i/>
          <w:sz w:val="28"/>
          <w:szCs w:val="28"/>
          <w:lang w:val="kk-KZ"/>
        </w:rPr>
        <w:t>клиент (кім?)</w:t>
      </w:r>
      <w:r w:rsidRPr="0095462C">
        <w:rPr>
          <w:rFonts w:ascii="Times New Roman" w:hAnsi="Times New Roman"/>
          <w:sz w:val="28"/>
          <w:szCs w:val="28"/>
          <w:lang w:val="kk-KZ"/>
        </w:rPr>
        <w:t>. Яғни, бизнес оның клиенттерінің кім екенін, ол қандай тұтынушыларға сене алатынын нақты түсінуі тиіс. Үшбұрыштың бірінші бұрышы –</w:t>
      </w:r>
      <w:r w:rsidRPr="0095462C">
        <w:rPr>
          <w:rFonts w:ascii="Times New Roman" w:hAnsi="Times New Roman"/>
          <w:b/>
          <w:i/>
          <w:sz w:val="28"/>
          <w:szCs w:val="28"/>
          <w:lang w:val="kk-KZ"/>
        </w:rPr>
        <w:t>құндылық ұсынысы (не?)</w:t>
      </w:r>
      <w:r w:rsidRPr="0095462C">
        <w:rPr>
          <w:rFonts w:ascii="Times New Roman" w:hAnsi="Times New Roman"/>
          <w:sz w:val="28"/>
          <w:szCs w:val="28"/>
          <w:lang w:val="kk-KZ"/>
        </w:rPr>
        <w:t xml:space="preserve">, яғни клиенттерге не ұсынылады, қандай тауарлар мен қызметтер. Екінші бұрыш - </w:t>
      </w:r>
      <w:r w:rsidRPr="0095462C">
        <w:rPr>
          <w:rFonts w:ascii="Times New Roman" w:hAnsi="Times New Roman"/>
          <w:b/>
          <w:i/>
          <w:sz w:val="28"/>
          <w:szCs w:val="28"/>
          <w:lang w:val="kk-KZ"/>
        </w:rPr>
        <w:t>құндылықты құру тізбегі (қалай?) -</w:t>
      </w:r>
      <w:r w:rsidRPr="0095462C">
        <w:rPr>
          <w:rFonts w:ascii="Times New Roman" w:hAnsi="Times New Roman"/>
          <w:sz w:val="28"/>
          <w:szCs w:val="28"/>
          <w:lang w:val="kk-KZ"/>
        </w:rPr>
        <w:t xml:space="preserve"> бұл өнімдер қалай жасалады, яғни ресурстар туралы айтылады. Үшінші бұрыш - </w:t>
      </w:r>
      <w:r w:rsidRPr="0095462C">
        <w:rPr>
          <w:rFonts w:ascii="Times New Roman" w:hAnsi="Times New Roman"/>
          <w:b/>
          <w:i/>
          <w:sz w:val="28"/>
          <w:szCs w:val="28"/>
          <w:lang w:val="kk-KZ"/>
        </w:rPr>
        <w:t>пайда түсіру  механизмі (неге?)</w:t>
      </w:r>
      <w:r w:rsidRPr="0095462C">
        <w:rPr>
          <w:rFonts w:ascii="Times New Roman" w:hAnsi="Times New Roman"/>
          <w:sz w:val="28"/>
          <w:szCs w:val="28"/>
          <w:lang w:val="kk-KZ"/>
        </w:rPr>
        <w:t xml:space="preserve">- компания неден табыс табады. Яғни, бизнес-модель сіздің клиенттеріңіздің кім екенін, сіздің ұсынысты қалай қалыптастыратыныңызды және сіздің бизнесіңіздің қалай  пайда түсіретінін анықтайды. </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Нақты барлық бизнес бірдей болып көрінуі мүмкін, оларды ерекшеленетін - бизнес-модель: бизнестің клиенттері кім,  бизнес қандай өнім ұсынады, ол өз тауарын қалай өндіреді және қалай пайда түсіреді. Нәтижесінде, осы сұрақтардың жауабы клиенттер төлейтін біртұтас баға ұсынысын қалыптастырады.</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Дәмхана мысалдарын қарастырайық. Бұл жердегі өнімдер - азық-түлік пен сусындар бірдей болып көрінеді. Бірақ бізде мысық-кафе бар, ол қазір Жапонияда өте танымал. Бұл кафеде тамақтанып қана қоймай, мысықтарды қызықтауға болады, оларды сылап-сипап, ойнауға болады.  Сәйкесінше, бұл </w:t>
      </w:r>
      <w:r w:rsidRPr="0095462C">
        <w:rPr>
          <w:rFonts w:ascii="Times New Roman" w:hAnsi="Times New Roman"/>
          <w:sz w:val="28"/>
          <w:szCs w:val="28"/>
          <w:lang w:val="kk-KZ"/>
        </w:rPr>
        <w:lastRenderedPageBreak/>
        <w:t>жағдайда бірегей сауда ұсынысы (ОЖЖ) – бұл тамақтану ғана емес, сонымен қатар жануарлармен жағымды жағдайда уақыт өткізу. Мұндай мысық-кафенің клиенттері әдетте, жануарларды сүйетін, бірақ оларды үйде асырауға мүмкіндігі жоқ балалар мен әйелдер болып келеді. Олар тек қана кофе мен круассан үшін ғана емес, мысықтарды қызықтау мүмкіндігі үшін де төлейді.</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Ал арткафеде келушілер тек түскі ас ішіп қана қоймай, сонымен қатар Фрида Кало мен Диего Ривераның шығармашылығы туралы дәріс тыңдай алады немесе жергілікті суретшінің  көрмесін көре алады. Мұндай кафелерге келген кезде келушілер тек тамақ үшін ғана емес, сондай-ақ осындай дәрістерге немесе көрмелерге қатысу мүмкіндігі үшін де төлейді. Мұндай кафеге келушілер өнерге қызығушылық танытатын және қызықты іс-шаралар ұсынылса,  түскі асқа қымбатырақ төлеуге дайын адамдар болады.</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35 жасқа дейінгі адамдар, жастар мен кеңсе қызметкерлері арасында танымал қала кафесі. Мұнда қабырғалардың орнына белгілі иллюстраторлар бормен салған суреттер үнемі жаңартылып отыратын тақталар қойылған, сөрелерде философия, өзін-өзі дамыту бойынша кітаптар поэтикалық жинақтар және т. б. қойылған. Хабарландыру тақтасында театр қойылымдары, баламалы музыкалық концерттер мен дискуссиялық клубтардың жарнамалық плакаттары ілірген. Бұл жағдайда БСҰ -  тек тамақтану ғана емес. Мұндай кафе - зияткерлік жастардың кездесу орны, онда сіз қызықты сұхбаттасушыны таба аласыз, қаланың зияткерлік өмірі туралы және т. б. біле аласыз. Азық-түлік пен сусындарды сатуға қосымша, мұндай кафе қабырғаларына жарнама плакаттарын орналастырудан пайда түсіре алады.</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Тіпті біз донер кафесі туралы айтатын болсақ да, бизнес-модель дегеніміз  - нақты донерлік үлгіні басқалардан ерекшелейтін нәрсе.  Яғни, мұнда донерді сатып алған кезде айран тегін берілуі мүмкін.   Немесе оны танымал блогерлер жарнамалайды. Немесе донердің құны сәл қымбатырақ, бірақ безендірілуі мен сервисі жақсы. Немесе бұл кафе көрсетілген мекенжай бойынша донерлерді жеткізіп береді. Немесе клиенттер қосымша ақы төлеп өз донеріне ингредиенттер қоса алады.  </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Мысалдар тізімін жалғастыра беруге болады. Тек мейрамхана бизнесі үшін ғана емес. Сондай-ақ шаштараздар (балалар шаштаразы, барбершоптар, белгілі стилистері бар шаштараздар, үйдің бұрышындағы арзан және т. б. шаштараздар), балабақшалар, шеберханалар, дүкендер және т. б. дәл осылай бір-бірінен ерекшелене алады.  Баға ұсынысы әрқашан мынадай сұраққа жауап береді: "Бір-біріне ұқсас бизнестердің  ішінен клиенттер мені неге таңдайды?»</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Сонымен, қандай бизнес ашсаңыз да, сіздің бизнес-моделіңіздің неден тұратынын түсіну керек: сіз өз клиенттеріңізге қандай бірегей шешім ұсынасыз, оған ақша төлеуге кім дайын болады, нәтижесінде сіз қалай пайда аласыз. Сізді бәсекелестерден ерекшелендіретін нәрсе - сіздің бірегей баға ұсынысыңыз - бұл сіздің бизнесіңіздің іргетасы. Ол сізге сіздің өніміңіз үшін ақы төлеуге дайын тұрған  және пайда түсірудің нақты тәсілі болып отырған  - сіздің тұтынушыларыңызбен тығыз байланысты.     </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Бизнес-модель кез келген компанияда бар, бірақ, егер компания төрт аспектінің кем дегенде екеуін өзгертсе ғана, яғни нарықта қабылданған </w:t>
      </w:r>
      <w:r w:rsidRPr="0095462C">
        <w:rPr>
          <w:rFonts w:ascii="Times New Roman" w:hAnsi="Times New Roman"/>
          <w:sz w:val="28"/>
          <w:szCs w:val="28"/>
          <w:lang w:val="kk-KZ"/>
        </w:rPr>
        <w:lastRenderedPageBreak/>
        <w:t>әрекеттерден тыс іс-қимылдар жасаса,, ол инновациялық болып табылады Мысалы, британдық Rolls-Royse компаниясы авиақозғағыштар шығарады. Оған ұқсас барлық компаниялар келесі схема бойынша жұмыс істейді: қозғағыштарды жасап, оларды авиакомпанияларға сатады. Rolls-Royce қозғалтқыштар емес, ұшу сағаттарын сата бастады. Яғни, авиакомпаниялар оған осы қозғалтқыш қанша сағат жұмыс істесе, соншалықты ақы төлейді. Бұл ретте қозғалтқыш Rolls-Royce меншігінде  қалды және компания оған техникалық қызмет көрсету құқығын өзіне қалдырды. Демек, Rolls-Royce "не?" деген аспектіні өзгертті (компания нені сатады) – ол қозғалтқышты емес, ұшу сағаттарын және "неге?" деген аспектіні сата бастады (неге бұл пайда әкеледі) – себебі қозғағыштарға қызмет көрсетуді компанияның өзі орындайды, оған жұмсалатын шығындар азайды, ал ұшу сағаттарынан үнемі пайда түседі.</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Жүргізілген зерттеулер, егер компания өнімді емес, нақты бизнес-модельді жетілдірсе, ол 6%-ға анағұрлым табыстырақ болатынын көрсетті.  Әлемнің ең жаңашыл 25 компаниясының 14-і инновациялық бизнес-модельдерді пайдаланады. Егер компания бизнес-модельді өзгертсе, одан кейін 60% пайда көбейеді.</w:t>
      </w:r>
    </w:p>
    <w:p w:rsidR="00131B96" w:rsidRPr="0095462C" w:rsidRDefault="00131B96" w:rsidP="00131B96">
      <w:pPr>
        <w:pStyle w:val="af8"/>
        <w:shd w:val="clear" w:color="auto" w:fill="FFFFFF"/>
        <w:tabs>
          <w:tab w:val="left" w:pos="851"/>
        </w:tabs>
        <w:spacing w:before="0" w:beforeAutospacing="0" w:after="0" w:afterAutospacing="0"/>
        <w:ind w:firstLine="567"/>
        <w:jc w:val="both"/>
        <w:rPr>
          <w:sz w:val="28"/>
          <w:szCs w:val="28"/>
          <w:lang w:val="kk-KZ"/>
        </w:rPr>
      </w:pPr>
      <w:r w:rsidRPr="0095462C">
        <w:rPr>
          <w:sz w:val="28"/>
          <w:szCs w:val="28"/>
          <w:lang w:val="kk-KZ"/>
        </w:rPr>
        <w:t xml:space="preserve">Нұр-сұлтан-Алматы бағыты бойынша көптеген авиакомпаниялар ұшады, бұл ретте олардың әрқайсысының өз клиенттері бар. Әрбір жағдайда клиенттер мен пайда алу тетігі компанияның таңдалған бизнес-моделіне байланысты. </w:t>
      </w:r>
    </w:p>
    <w:p w:rsidR="00131B96" w:rsidRPr="0095462C" w:rsidRDefault="00131B96" w:rsidP="00131B96">
      <w:pPr>
        <w:pStyle w:val="af8"/>
        <w:shd w:val="clear" w:color="auto" w:fill="FFFFFF"/>
        <w:tabs>
          <w:tab w:val="left" w:pos="851"/>
        </w:tabs>
        <w:spacing w:before="0" w:beforeAutospacing="0" w:after="0" w:afterAutospacing="0"/>
        <w:ind w:firstLine="567"/>
        <w:jc w:val="both"/>
        <w:outlineLvl w:val="1"/>
        <w:rPr>
          <w:sz w:val="28"/>
          <w:szCs w:val="28"/>
          <w:lang w:val="kk-KZ"/>
        </w:rPr>
      </w:pPr>
      <w:r w:rsidRPr="0095462C">
        <w:rPr>
          <w:bCs/>
          <w:kern w:val="36"/>
          <w:sz w:val="28"/>
          <w:szCs w:val="28"/>
          <w:lang w:val="kk-KZ"/>
        </w:rPr>
        <w:t>FlyArystan - қазақстандық бюджеттік (лоукост) авиакомпаниясы. FlyArystan Қазақстан қалаларына жолжүксіз қысқа мерзімге саяхаттайтын адамдарға қолайлы. Олар - іссапарлардағы қызметкерлер, үйіне демалуға баратын студенттер және қол жүгімен  ұшуды қалайтын басқа да жолаушылар.</w:t>
      </w:r>
    </w:p>
    <w:p w:rsidR="00131B96" w:rsidRPr="0095462C" w:rsidRDefault="00131B96" w:rsidP="00131B96">
      <w:pPr>
        <w:pStyle w:val="af8"/>
        <w:shd w:val="clear" w:color="auto" w:fill="FFFFFF"/>
        <w:tabs>
          <w:tab w:val="left" w:pos="851"/>
        </w:tabs>
        <w:spacing w:before="0" w:beforeAutospacing="0" w:after="0" w:afterAutospacing="0"/>
        <w:ind w:firstLine="567"/>
        <w:jc w:val="both"/>
        <w:rPr>
          <w:sz w:val="28"/>
          <w:szCs w:val="28"/>
          <w:lang w:val="kk-KZ"/>
        </w:rPr>
      </w:pPr>
      <w:r w:rsidRPr="0095462C">
        <w:rPr>
          <w:sz w:val="28"/>
          <w:szCs w:val="28"/>
          <w:lang w:val="kk-KZ"/>
        </w:rPr>
        <w:t>Билеттердің құны бірнеше факторлардың есебінен төмендетілген:</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билеттерді тек онлайн сатып алуға болады;</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барлық рейстер - бір бағыттағы рейстер, ауысып отыратын рейстер емес;</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ұшақ салонында бірыңғай эконом класс;</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әуежайларда ұшаққа жылдам қызмет көрсетіледі;</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барлық билеттер тек электронды;</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жүкке бөлек төлеу қажет;</w:t>
      </w:r>
    </w:p>
    <w:p w:rsidR="00131B96" w:rsidRPr="0095462C" w:rsidRDefault="00131B96" w:rsidP="00DF43B3">
      <w:pPr>
        <w:numPr>
          <w:ilvl w:val="0"/>
          <w:numId w:val="55"/>
        </w:numPr>
        <w:shd w:val="clear" w:color="auto" w:fill="FFFFFF"/>
        <w:tabs>
          <w:tab w:val="left" w:pos="851"/>
        </w:tabs>
        <w:spacing w:after="0" w:line="240" w:lineRule="auto"/>
        <w:ind w:left="0" w:firstLine="567"/>
        <w:jc w:val="both"/>
        <w:rPr>
          <w:rFonts w:ascii="Times New Roman" w:hAnsi="Times New Roman"/>
          <w:sz w:val="28"/>
          <w:szCs w:val="28"/>
        </w:rPr>
      </w:pPr>
      <w:r w:rsidRPr="0095462C">
        <w:rPr>
          <w:rFonts w:ascii="Times New Roman" w:hAnsi="Times New Roman"/>
          <w:sz w:val="28"/>
          <w:szCs w:val="28"/>
          <w:lang w:val="kk-KZ"/>
        </w:rPr>
        <w:t>борттағы тамақтануға да бөлек төленеді.</w:t>
      </w:r>
    </w:p>
    <w:p w:rsidR="00131B96" w:rsidRPr="0095462C" w:rsidRDefault="00131B96" w:rsidP="00131B96">
      <w:pPr>
        <w:shd w:val="clear" w:color="auto" w:fill="FFFFFF"/>
        <w:tabs>
          <w:tab w:val="left" w:pos="851"/>
        </w:tabs>
        <w:spacing w:after="0" w:line="240" w:lineRule="auto"/>
        <w:ind w:firstLine="567"/>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Бюджеттік әуетасымалдаушы дәстүрлі әуе компаниясынан жолаушыларға арзан бағамен билеттер ұсынуымен ерекшеленеді.  Операциялық қызмет шығындарын қысқартудың арқасында бюджеттік авиакомпаниялар рейстерінің орташа бағасы 40-60 % - ға төмен. Лоукостердің бизнес-моделі дәл осыған негізделеді.</w:t>
      </w:r>
    </w:p>
    <w:p w:rsidR="00131B96" w:rsidRPr="0095462C" w:rsidRDefault="00131B96" w:rsidP="00131B96">
      <w:pPr>
        <w:shd w:val="clear" w:color="auto" w:fill="FFFFFF"/>
        <w:tabs>
          <w:tab w:val="left" w:pos="851"/>
        </w:tabs>
        <w:spacing w:after="0" w:line="240" w:lineRule="auto"/>
        <w:ind w:firstLine="567"/>
        <w:jc w:val="both"/>
        <w:rPr>
          <w:rFonts w:ascii="Times New Roman" w:eastAsia="Times New Roman" w:hAnsi="Times New Roman"/>
          <w:sz w:val="28"/>
          <w:szCs w:val="28"/>
          <w:lang w:eastAsia="ru-RU"/>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3477"/>
        <w:gridCol w:w="5954"/>
      </w:tblGrid>
      <w:tr w:rsidR="00131B96" w:rsidRPr="0095462C"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b/>
                <w:bCs/>
                <w:sz w:val="28"/>
                <w:szCs w:val="28"/>
                <w:lang w:eastAsia="ru-RU"/>
              </w:rPr>
            </w:pPr>
            <w:r w:rsidRPr="0095462C">
              <w:rPr>
                <w:rFonts w:ascii="Times New Roman" w:eastAsia="Times New Roman" w:hAnsi="Times New Roman"/>
                <w:b/>
                <w:bCs/>
                <w:sz w:val="28"/>
                <w:szCs w:val="28"/>
                <w:lang w:val="kk-KZ" w:eastAsia="ru-RU"/>
              </w:rPr>
              <w:t>Элемент</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b/>
                <w:bCs/>
                <w:sz w:val="28"/>
                <w:szCs w:val="28"/>
                <w:lang w:eastAsia="ru-RU"/>
              </w:rPr>
            </w:pPr>
            <w:r w:rsidRPr="0095462C">
              <w:rPr>
                <w:rFonts w:ascii="Times New Roman" w:eastAsia="Times New Roman" w:hAnsi="Times New Roman"/>
                <w:b/>
                <w:bCs/>
                <w:sz w:val="28"/>
                <w:szCs w:val="28"/>
                <w:lang w:val="kk-KZ" w:eastAsia="ru-RU"/>
              </w:rPr>
              <w:t>Экономикалық мәні</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Жаңа әуе кемелерінің бір үлгідегі паркі</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Қызмет көрсету және ағымдағы жөндеу шығындары қысқартылады. Қызметкерлерді қосымша оқытудың қажеті жоқ</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 xml:space="preserve">Ауысып отырусыз қысқа </w:t>
            </w:r>
            <w:r w:rsidRPr="0095462C">
              <w:rPr>
                <w:rFonts w:ascii="Times New Roman" w:eastAsia="Times New Roman" w:hAnsi="Times New Roman"/>
                <w:sz w:val="28"/>
                <w:szCs w:val="28"/>
                <w:lang w:val="kk-KZ" w:eastAsia="ru-RU"/>
              </w:rPr>
              <w:lastRenderedPageBreak/>
              <w:t>қашықтыққа тікелей ұшу</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lastRenderedPageBreak/>
              <w:t xml:space="preserve">Ауыстырып отырғызу билеттің құнын </w:t>
            </w:r>
            <w:r w:rsidRPr="0095462C">
              <w:rPr>
                <w:rFonts w:ascii="Times New Roman" w:eastAsia="Times New Roman" w:hAnsi="Times New Roman"/>
                <w:sz w:val="28"/>
                <w:szCs w:val="28"/>
                <w:lang w:val="kk-KZ" w:eastAsia="ru-RU"/>
              </w:rPr>
              <w:lastRenderedPageBreak/>
              <w:t>жоғарылатады.</w:t>
            </w:r>
          </w:p>
        </w:tc>
      </w:tr>
      <w:tr w:rsidR="00131B96" w:rsidRPr="0095462C"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lastRenderedPageBreak/>
              <w:t>Екінші дәрежелі әуежайларға ұшу</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Екінші дәрежелі әуежайлардағы алымдар төмен</w:t>
            </w:r>
          </w:p>
        </w:tc>
      </w:tr>
      <w:tr w:rsidR="00131B96" w:rsidRPr="0095462C"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Ұшақтардың ауада ұзағырақ болуы</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Айналымдылығы жоғары: ұшақ әуеде ұзағырақ болған сайын, компания әуежайларда алымдарды аз төлейді және жолаушылардың көбірек санын тасымалдауға болады</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eastAsia="ru-RU"/>
              </w:rPr>
            </w:pPr>
            <w:r w:rsidRPr="0095462C">
              <w:rPr>
                <w:rFonts w:ascii="Times New Roman" w:eastAsia="Times New Roman" w:hAnsi="Times New Roman"/>
                <w:sz w:val="28"/>
                <w:szCs w:val="28"/>
                <w:lang w:val="kk-KZ" w:eastAsia="ru-RU"/>
              </w:rPr>
              <w:t>Сайт арқылы билеттерді тікелей сату</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Билет сататын персоналға арналған шығындарды қысқарту. Сатып алушы билетті компанияның сайтында өз бетінше рәсімдейді</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Барлық қосымша қызметтер бөлек төленеді</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Тамақтану, багаж (қол жүгінен басқа), салондағы орынды таңдау бөлек төленеді</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Қатарлар арасындағы қашықтықты қысқарту және тек бір қызмет көрсету сыныбы есебінен отыратын орындардың саны көбірек</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Артқа түсірілмейтін арқалықтары бар орындықтар, қатарлар арасындағы қашықтықтардың аздығы, тек бір қызмет көрсету сыныбы отырғызу орындарының санын арттыруға мүмкіндік береді, демек, бір рейстен кіріс көбірек болады.</w:t>
            </w:r>
          </w:p>
        </w:tc>
      </w:tr>
      <w:tr w:rsidR="00131B96" w:rsidRPr="00CA787A" w:rsidTr="007B640D">
        <w:tc>
          <w:tcPr>
            <w:tcW w:w="3477"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Ұшақтағы кеңістікті оңтайландыру және оны жарнамаға пайдалану</w:t>
            </w:r>
          </w:p>
        </w:tc>
        <w:tc>
          <w:tcPr>
            <w:tcW w:w="5954" w:type="dxa"/>
            <w:shd w:val="clear" w:color="auto" w:fill="auto"/>
            <w:tcMar>
              <w:top w:w="75" w:type="dxa"/>
              <w:left w:w="75" w:type="dxa"/>
              <w:bottom w:w="75" w:type="dxa"/>
              <w:right w:w="75" w:type="dxa"/>
            </w:tcMar>
            <w:vAlign w:val="center"/>
            <w:hideMark/>
          </w:tcPr>
          <w:p w:rsidR="00131B96" w:rsidRPr="0095462C" w:rsidRDefault="00131B96" w:rsidP="007B640D">
            <w:pPr>
              <w:tabs>
                <w:tab w:val="left" w:pos="851"/>
              </w:tabs>
              <w:spacing w:after="0" w:line="240" w:lineRule="auto"/>
              <w:jc w:val="both"/>
              <w:rPr>
                <w:rFonts w:ascii="Times New Roman" w:eastAsia="Times New Roman" w:hAnsi="Times New Roman"/>
                <w:sz w:val="28"/>
                <w:szCs w:val="28"/>
                <w:lang w:val="kk-KZ" w:eastAsia="ru-RU"/>
              </w:rPr>
            </w:pPr>
            <w:r w:rsidRPr="0095462C">
              <w:rPr>
                <w:rFonts w:ascii="Times New Roman" w:eastAsia="Times New Roman" w:hAnsi="Times New Roman"/>
                <w:sz w:val="28"/>
                <w:szCs w:val="28"/>
                <w:lang w:val="kk-KZ" w:eastAsia="ru-RU"/>
              </w:rPr>
              <w:t>Ұшақтың барлық ішкі кеңістігі серіктестердің жарнамалық материалдарын орналастыру үшін  қолданылады. Креслолардың арқаларында қалташалардың, терезелерде перделердің болмауы ұшақты жинап-тазалау уақытын қысқартады және сәйкесінше оның әуежайда тұрып қалу уақыты да қысқарады.</w:t>
            </w:r>
          </w:p>
        </w:tc>
      </w:tr>
    </w:tbl>
    <w:p w:rsidR="00131B96" w:rsidRPr="0095462C" w:rsidRDefault="00131B96" w:rsidP="00131B96">
      <w:pPr>
        <w:tabs>
          <w:tab w:val="left" w:pos="851"/>
          <w:tab w:val="left" w:pos="1545"/>
        </w:tabs>
        <w:spacing w:after="0" w:line="240" w:lineRule="auto"/>
        <w:ind w:firstLine="567"/>
        <w:jc w:val="both"/>
        <w:rPr>
          <w:rFonts w:ascii="Times New Roman" w:hAnsi="Times New Roman"/>
          <w:b/>
          <w:color w:val="002060"/>
          <w:sz w:val="28"/>
          <w:szCs w:val="28"/>
          <w:lang w:val="kk-KZ"/>
        </w:rPr>
      </w:pPr>
      <w:r w:rsidRPr="0095462C">
        <w:rPr>
          <w:rFonts w:ascii="Times New Roman" w:hAnsi="Times New Roman"/>
          <w:b/>
          <w:sz w:val="28"/>
          <w:szCs w:val="28"/>
          <w:lang w:val="kk-KZ"/>
        </w:rPr>
        <w:tab/>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Негізге ала отырып бизнесті өзгертуге және оны табысты етуге болатын бизнес-модельдерді трансформациялауға арналған  55 шаблон бар.  </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Санкт-Галлен университетінен келген </w:t>
      </w:r>
      <w:r w:rsidRPr="0095462C">
        <w:rPr>
          <w:rFonts w:ascii="Times New Roman" w:hAnsi="Times New Roman"/>
          <w:b/>
          <w:i/>
          <w:sz w:val="28"/>
          <w:szCs w:val="28"/>
          <w:lang w:val="kk-KZ"/>
        </w:rPr>
        <w:t>Оливер Гассманның</w:t>
      </w:r>
      <w:r w:rsidRPr="0095462C">
        <w:rPr>
          <w:rFonts w:ascii="Times New Roman" w:hAnsi="Times New Roman"/>
          <w:sz w:val="28"/>
          <w:szCs w:val="28"/>
          <w:lang w:val="kk-KZ"/>
        </w:rPr>
        <w:t xml:space="preserve"> (Швейцария) басшылығымен экономистер мен талдаушылар командасы барлық инновациялық бизнес-модельдерді 55 шаблонға жеткізуге болатындығына көз жеткізу үшін мыңдаған инновациялық бизнесті тексерді. Бұл шаблондарға атаулар беріліп, олар шаблонның өзін сипаттайтын және оны бизнеске қалай қолдану керектігін түсіндіретін карталар түрінде ресімделді. Инновациялық бизнес-модельдерді шаблондау әдісі бизнестің әртүрлі салаларындағы көптеген компанияларда сынақтан өткізілді.  Тәжірибе көрсеткендей, осы шаблондардың бірін өз бизнес-моделінің инновациясы үшін пайдаланған компаниялар айтарлықтай табысты болды. </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Біз сіздермен бүгін инновациялық бизнес-модельдің  5 үлгісін ғана толығырақ қарастырамыз.</w:t>
      </w: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31B96" w:rsidRPr="0095462C" w:rsidTr="007B640D">
        <w:tc>
          <w:tcPr>
            <w:tcW w:w="9571" w:type="dxa"/>
          </w:tcPr>
          <w:p w:rsidR="00131B96" w:rsidRPr="0095462C" w:rsidRDefault="00131B96" w:rsidP="007B640D">
            <w:pPr>
              <w:tabs>
                <w:tab w:val="left" w:pos="851"/>
              </w:tabs>
              <w:spacing w:after="0" w:line="240" w:lineRule="auto"/>
              <w:ind w:firstLine="567"/>
              <w:jc w:val="both"/>
              <w:rPr>
                <w:rFonts w:ascii="Times New Roman" w:hAnsi="Times New Roman"/>
                <w:b/>
                <w:sz w:val="28"/>
                <w:szCs w:val="28"/>
              </w:rPr>
            </w:pPr>
            <w:r w:rsidRPr="0095462C">
              <w:rPr>
                <w:rFonts w:ascii="Times New Roman" w:hAnsi="Times New Roman"/>
                <w:b/>
                <w:sz w:val="28"/>
                <w:szCs w:val="28"/>
                <w:lang w:val="kk-KZ"/>
              </w:rPr>
              <w:lastRenderedPageBreak/>
              <w:t>"Ұстара мен оның жүзі"  бизнес-моделі</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Базалық өнім арзан немесе тегін таратылады. Бұл ретте оны пайдалану үшін қажетті шығыс материалдары қымбат және жоғары табыс әкеледі.</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Клиенттер бастапқы жабдықты сатып алады және ұзақ жылдар бойы қосалқы бөлшектер мен сервистік қызмет алу үшін  оралып  отырады. Көптеген жағдайларда олар бөлшектер мен қызмет көрсетуге түпнұсқа техникаға   төлеген ақшаға қарағанда көп ақша жұмсайды.</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Өзгертілген аспект: "Кім?".</w:t>
            </w:r>
          </w:p>
        </w:tc>
      </w:tr>
    </w:tbl>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Hewlett-Packard  жеке пайдалануға арналған әлемдегі бірінші ағынды принтерге - ThinkJet-ке бейімдеп, осы модельді 1984 жылы игерді.  Қымбат өнеркәсіптік принтерлерге қарағанда, бұл принтер небары $495  сатылды, яғни орташа американдықтың қалтасы көтеретін баға. Принтерлерге арналған картридждерді кейіннен сату арқылы Hewlett-Packard  көп пайда түсірді.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31B96" w:rsidRPr="0095462C" w:rsidTr="007B640D">
        <w:tc>
          <w:tcPr>
            <w:tcW w:w="9571" w:type="dxa"/>
          </w:tcPr>
          <w:p w:rsidR="00131B96" w:rsidRPr="0095462C" w:rsidRDefault="00131B96" w:rsidP="007B640D">
            <w:pPr>
              <w:tabs>
                <w:tab w:val="left" w:pos="851"/>
              </w:tabs>
              <w:spacing w:after="0" w:line="240" w:lineRule="auto"/>
              <w:ind w:firstLine="567"/>
              <w:jc w:val="both"/>
              <w:rPr>
                <w:rFonts w:ascii="Times New Roman" w:hAnsi="Times New Roman"/>
                <w:b/>
                <w:sz w:val="28"/>
                <w:szCs w:val="28"/>
              </w:rPr>
            </w:pPr>
            <w:r w:rsidRPr="0095462C">
              <w:rPr>
                <w:rFonts w:ascii="Times New Roman" w:hAnsi="Times New Roman"/>
                <w:b/>
                <w:sz w:val="28"/>
                <w:szCs w:val="28"/>
                <w:lang w:val="kk-KZ"/>
              </w:rPr>
              <w:t>"Фримиум" бизнес-моделі ("Шартты түрде тегін»)</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 xml:space="preserve">Ұсыныстың базалық нұсқасы клиенттерді тарту және кейіннен премиум-нұсқаларын сату арқылы табыс алудан үміттеніп, тегін таратылады. </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"Фримиум" моделі базалық функцияларды шексіз пайдалануға тегін қол жеткізуге мүмкіндік береді және қосымша функционалдылық қажет клиенттерге ғана ақы төлетуді көздейді.</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Өзгертілген аспектілер: "Кім?", "Қалай?".</w:t>
            </w:r>
          </w:p>
        </w:tc>
      </w:tr>
    </w:tbl>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95462C" w:rsidRDefault="00131B96" w:rsidP="00131B96">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Spotify ағындық музыка сервисі клиенттерге оны тегін пайдалануға мүмкіндік береді, бірақ олар пайдаланушылар үшін жағымды, ақылы премиум пакетте болмайтын жарнамалық роликтерді үнемі тыңдауға мәжбүр.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31B96" w:rsidRPr="0095462C" w:rsidTr="007B640D">
        <w:tc>
          <w:tcPr>
            <w:tcW w:w="9571" w:type="dxa"/>
          </w:tcPr>
          <w:p w:rsidR="00131B96" w:rsidRPr="0095462C" w:rsidRDefault="00131B96" w:rsidP="007B640D">
            <w:pPr>
              <w:tabs>
                <w:tab w:val="left" w:pos="851"/>
              </w:tabs>
              <w:spacing w:after="0" w:line="240" w:lineRule="auto"/>
              <w:ind w:firstLine="567"/>
              <w:jc w:val="both"/>
              <w:rPr>
                <w:rFonts w:ascii="Times New Roman" w:hAnsi="Times New Roman"/>
                <w:b/>
                <w:sz w:val="28"/>
                <w:szCs w:val="28"/>
              </w:rPr>
            </w:pPr>
            <w:r w:rsidRPr="0095462C">
              <w:rPr>
                <w:rFonts w:ascii="Times New Roman" w:hAnsi="Times New Roman"/>
                <w:b/>
                <w:sz w:val="28"/>
                <w:szCs w:val="28"/>
                <w:lang w:val="kk-KZ"/>
              </w:rPr>
              <w:t>"Делдалдардан бас тарту" бизнес-моделі</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Модель біртекті топ өкілдері арасындағы өзара әрекеттестікке және делдалдыққа негізделген (P2P – "адамнан адамға").</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Егер сіз өнім өндіріп, оны дүкендерде сатқыңыз келсе, онда сізге өніміңіз конвейерден дүкен сөресіне өтуі үшін делдалдар арқылы жұмыс істеуге тура келеді.  Делдалдарсыз жұмыс дегеніміз сіздің жеткізу тізбегінде барлығын айналып өтіп, тікелей тұтынушыларға тауарларды сатуыңызды білдіреді.  Бұл шығындарды азайтуға және клиенттермен тікелей және адал қарым-қатынас құруға мүмкіндік береді.</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Өзгертілген аспект: "Кім?".</w:t>
            </w:r>
          </w:p>
        </w:tc>
      </w:tr>
    </w:tbl>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Zopa - онлайн-желі және "Электрондық коммерция" бизнес-моделі арқылы қаржы алмасу қызметтерін ұсынатын британдық компания. Сервис адамдарға банктер мен қаржы институттарын айналып өтіп, несие алуға және беруге мүмкіндік береді. Zopa жеке тұлғалар арасында қауіпсіз ақша алмасуды (кредит беру және қарыз алу)  қамтамасыз ете отырып, "Сен — маған, мен — саған" қағидаты бойынша несие платформасы ретінде жұмыс істейді. Кредитке ақша ұсынғысы келетін пайдаланушылар Zopa сайтында сомасы мен шарттары көрсетілген хабарландыру жариялайды. Ұсыныс осындай шарттар бойынша </w:t>
      </w:r>
      <w:r w:rsidRPr="0095462C">
        <w:rPr>
          <w:rFonts w:ascii="Times New Roman" w:hAnsi="Times New Roman"/>
          <w:sz w:val="28"/>
          <w:szCs w:val="28"/>
          <w:lang w:val="kk-KZ"/>
        </w:rPr>
        <w:lastRenderedPageBreak/>
        <w:t>ұқсас сомаға сұрау салулармен салыстырылады. Zopa банктерді ығыстыра отырып, кредиторлар мен қарыз алушыларды  бір-бірімен кездестіріп, тек делдал ретінде әрекет етеді.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31B96" w:rsidRPr="0095462C" w:rsidTr="007B640D">
        <w:tc>
          <w:tcPr>
            <w:tcW w:w="9571" w:type="dxa"/>
          </w:tcPr>
          <w:p w:rsidR="00131B96" w:rsidRPr="0095462C" w:rsidRDefault="00131B96" w:rsidP="007B640D">
            <w:pPr>
              <w:tabs>
                <w:tab w:val="left" w:pos="851"/>
              </w:tabs>
              <w:spacing w:after="0" w:line="240" w:lineRule="auto"/>
              <w:ind w:firstLine="567"/>
              <w:jc w:val="both"/>
              <w:rPr>
                <w:rFonts w:ascii="Times New Roman" w:hAnsi="Times New Roman"/>
                <w:b/>
                <w:sz w:val="28"/>
                <w:szCs w:val="28"/>
              </w:rPr>
            </w:pPr>
            <w:r w:rsidRPr="0095462C">
              <w:rPr>
                <w:rFonts w:ascii="Times New Roman" w:hAnsi="Times New Roman"/>
                <w:b/>
                <w:sz w:val="28"/>
                <w:szCs w:val="28"/>
                <w:lang w:val="kk-KZ"/>
              </w:rPr>
              <w:t>"Өзіне-өзі қызмет көрсету" бизнес-моделі</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Тұтынушы баға ұсынысының бір бөлігін өнімнің төмен бағасына айырбастайды. Әсіресе тұтынушылар үшін маңыздылығы азырақ, бірақ көп шығынды талап ететін процестерге жарамды. </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Бұл әдісті қолданудың классикалық мысалдары - тауарларды сөрелерден жеткізу, өз жобаларын жоспарлау немесе тауарлар немесе қызметтер үшін дербес есеп айырысуды жүргізу. Өзіне-өзі қызмет көрсету қағидаты бойынша құрылған бизнес үнемдеу контексінде үлкен әлеуетке ие, себебі тұтынушылардың қатысуы көбінесе штаттық позициялар санының едәуір қысқаруына себеп болуы мүмкін.</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Өзгертілген аспект: "Кім?".</w:t>
            </w:r>
          </w:p>
        </w:tc>
      </w:tr>
    </w:tbl>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95462C" w:rsidRDefault="00131B96" w:rsidP="00131B96">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Accorhotels француз қонақ үй желісі осы тұжырымдаманы Ibis бюджеттік қонақ үйлерінде қолданады. Онда қызмет көрсетуші персоналдарының саны аз, бірақ өзіне-өзі қызмет көрсетуге арналған тиімділі жабдықтармен жабықталған арзан номерлер ұсынылады.  Қонақтар номерлерді кәсіби әкімшілердің қатысуынсыз — сауда автоматы қағидаты бойынша жұмыс істейтін арнайы автоматтың көмегімен алады: олар ақша төлейді, кілтті алады және осыдан  кейін жүкті номерге өзі апарады. Қонақ үйлердегі басқа сервистер — бизнес-орталықтар (принтерлер, факсимильдік аппараттар және өз бетінше пайдалануға арналған Wi-Fi бар), таңғы ас, сусындар, газеттер және т.б. — сол қағидатқа негізделген. Бұл бизнес-модель Accorhotels көптеген бәсекелестеріне қарағанда персоналға жұмсалатын шығындарды азайтуға,  неғұрлым төмен бағалар белгілеуге және сол арқылы қонақтарды көбірек тартуға мүмкіндік береді. Қазіргі уақытта  600-ге жуық Ibis бюджеттік қонақ үйі  әртүрлі 12 елде ашылды.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131B96" w:rsidRPr="0095462C" w:rsidTr="007B640D">
        <w:tc>
          <w:tcPr>
            <w:tcW w:w="9571" w:type="dxa"/>
          </w:tcPr>
          <w:p w:rsidR="00131B96" w:rsidRPr="0095462C" w:rsidRDefault="00131B96" w:rsidP="007B640D">
            <w:pPr>
              <w:tabs>
                <w:tab w:val="left" w:pos="851"/>
              </w:tabs>
              <w:spacing w:after="0" w:line="240" w:lineRule="auto"/>
              <w:ind w:firstLine="567"/>
              <w:jc w:val="both"/>
              <w:rPr>
                <w:rFonts w:ascii="Times New Roman" w:hAnsi="Times New Roman"/>
                <w:b/>
                <w:sz w:val="28"/>
                <w:szCs w:val="28"/>
                <w:lang w:val="kk-KZ"/>
              </w:rPr>
            </w:pPr>
            <w:r w:rsidRPr="0095462C">
              <w:rPr>
                <w:rFonts w:ascii="Times New Roman" w:hAnsi="Times New Roman"/>
                <w:b/>
                <w:sz w:val="28"/>
                <w:szCs w:val="28"/>
                <w:lang w:val="kk-KZ"/>
              </w:rPr>
              <w:t>"Жазылу» бизнес-моделі</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Пайдаланушы өнімге немесе қызметке қол жеткізу үшін ай сайынғы немесе жыл сайынғы негізде тұрақты жарна төлейді.</w:t>
            </w:r>
          </w:p>
          <w:p w:rsidR="00131B96" w:rsidRPr="0095462C" w:rsidRDefault="00131B96" w:rsidP="007B640D">
            <w:pPr>
              <w:tabs>
                <w:tab w:val="left" w:pos="851"/>
              </w:tabs>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Тұтынушылар қызметке қол жеткізгені үшін абоненттік ақы төлеуі тиіс. Бұл бизнес-модель журналдар мен газеттердің арқасында пайда болды, енді ол бағдарламалық қамтамасыз етуге, онлайн-қызметтерге қолданылуда, ал кейде қызмет көрсету саласында да пайда болады.</w:t>
            </w:r>
          </w:p>
          <w:p w:rsidR="00131B96" w:rsidRPr="0095462C" w:rsidRDefault="00131B96" w:rsidP="007B640D">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Өзгертілген аспектілер: "Кім?", "Қалай?".</w:t>
            </w:r>
          </w:p>
        </w:tc>
      </w:tr>
    </w:tbl>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95462C" w:rsidRDefault="00131B96" w:rsidP="00131B96">
      <w:pPr>
        <w:tabs>
          <w:tab w:val="left" w:pos="851"/>
        </w:tabs>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 xml:space="preserve">Жазылу әлеуетін швейцариялық Blacksocks та қолданады, оның ұраны мынадай: "Шұлыққа жазыл: бейнеттен оңай әрі жеңіл құтыл". Тұрақты ақы төлегені үшін клиенттер жыл сайын белгілі бір уақыт аралығында үш данадан алты данаға дейін шұлық алады. Дәл осы тәсілмен басқа да киім - іш киім мен жейделерге тапсырыс беруге болады. 1999 жылы құрылған компания таңдалған </w:t>
      </w:r>
      <w:r w:rsidRPr="0095462C">
        <w:rPr>
          <w:rFonts w:ascii="Times New Roman" w:hAnsi="Times New Roman"/>
          <w:sz w:val="28"/>
          <w:szCs w:val="28"/>
          <w:lang w:val="kk-KZ"/>
        </w:rPr>
        <w:lastRenderedPageBreak/>
        <w:t xml:space="preserve">бизнес-модельдің арқасында жақсы табыс табады. 75 елде 50 000-нан астам клиент осы уақыт ішінде миллионнан астам шұлық сатып алды. </w:t>
      </w:r>
    </w:p>
    <w:p w:rsidR="00131B96" w:rsidRPr="0095462C" w:rsidRDefault="00131B96" w:rsidP="00131B96">
      <w:pPr>
        <w:tabs>
          <w:tab w:val="left" w:pos="851"/>
        </w:tabs>
        <w:spacing w:after="0" w:line="240" w:lineRule="auto"/>
        <w:ind w:firstLine="567"/>
        <w:jc w:val="both"/>
        <w:rPr>
          <w:rFonts w:ascii="Times New Roman" w:hAnsi="Times New Roman"/>
          <w:sz w:val="28"/>
          <w:szCs w:val="28"/>
        </w:rPr>
      </w:pPr>
    </w:p>
    <w:p w:rsidR="00131B96" w:rsidRPr="00876F7F" w:rsidRDefault="00393138" w:rsidP="00876F7F">
      <w:pPr>
        <w:tabs>
          <w:tab w:val="left" w:pos="851"/>
        </w:tabs>
        <w:spacing w:after="0" w:line="240" w:lineRule="auto"/>
        <w:ind w:firstLine="567"/>
        <w:jc w:val="center"/>
        <w:rPr>
          <w:rFonts w:ascii="Times New Roman" w:eastAsia="Times New Roman" w:hAnsi="Times New Roman"/>
          <w:b/>
          <w:i/>
          <w:sz w:val="28"/>
          <w:szCs w:val="28"/>
          <w:lang w:val="kk-KZ"/>
        </w:rPr>
      </w:pPr>
      <w:r w:rsidRPr="00876F7F">
        <w:rPr>
          <w:rFonts w:ascii="Times New Roman" w:eastAsia="Times New Roman" w:hAnsi="Times New Roman"/>
          <w:b/>
          <w:bCs/>
          <w:i/>
          <w:sz w:val="28"/>
          <w:szCs w:val="28"/>
          <w:lang w:val="en-US"/>
        </w:rPr>
        <w:t>11</w:t>
      </w:r>
      <w:r w:rsidR="00131B96" w:rsidRPr="00876F7F">
        <w:rPr>
          <w:rFonts w:ascii="Times New Roman" w:eastAsia="Times New Roman" w:hAnsi="Times New Roman"/>
          <w:b/>
          <w:bCs/>
          <w:i/>
          <w:sz w:val="28"/>
          <w:szCs w:val="28"/>
          <w:lang w:val="kk-KZ"/>
        </w:rPr>
        <w:t>.3.Бизнес-модельдің канвасы</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Біз  бизнес-модель ұғымымен таныспыз. Бизнес-модельдің канвасы қалай құрылатынын қарамай тұрып, сіз үшін жаңа ұғым - үнемшіл (немесе Lean Startup) стартапты енгізу керек </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b/>
          <w:sz w:val="28"/>
          <w:szCs w:val="28"/>
          <w:lang w:val="kk-KZ"/>
        </w:rPr>
        <w:t>Lean Startup</w:t>
      </w:r>
      <w:r w:rsidRPr="0095462C">
        <w:rPr>
          <w:rFonts w:ascii="Times New Roman" w:hAnsi="Times New Roman"/>
          <w:sz w:val="28"/>
          <w:szCs w:val="28"/>
          <w:lang w:val="kk-KZ"/>
        </w:rPr>
        <w:t xml:space="preserve"> - бұл үнемшіл өндіріс тұжырымдамасы. Стартап төтенше белгісіздік жағдайында әрекет етеді және іске қосу кезінде мұны ескеру қажет. Дамудың бастапқы кезеңінде қателіктер арқылы үйрену және негізін қалаушылардың гипотезаларын барынша тез тексеру үшін стартап икемді болып қалуы қажет, яғни ірі салымдар мен шығындарды болдырмау қажет. Дәл осындай тәсіл Lean әдісінің негізінде жатыр, оның мақсаты кәсіпкерлерге стартаптың табысқа жету мүмкіндігін арттыруға көмектесу.</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Үнемшіл стартап циклы үш кезеңнен тұрады: "құру - бағалау - үйрену". Оның мәні: алдымен өнімнің ең  төменгі жұмыс нұсқасын жасау, тұтынушылардың реакциясын бағалау, содан кейін шешім қабылдау, таңдалған бағытпен жүруді жалғастыру немесе бағытты өзгерту.</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Стартапты іске қосқанға дейін өнімнің нарыққа қажеттігіне сенімді болу мүмкін емес. Сондықтан стартаптың маңызды міндеті - нарықта не қажет екенін, клиенттер нені қалайтынын және олар не үшін төлеуге дайын екенін тез түсінетін қабілетті қалыптастыру болып табылады. Стартапты басқаруды жол жағдайына бейімделіп, бағытты жылдам өзгертуге болатын автомобиль жүргізумен салыстыруға болады және мұндай тәсілді барлығын алдын ала есептеп, алдын ала жоспарлайтын зымыранды ұшырумен салыстырады.  Автокөлік рөлінде отырып, біз қайда баратымызды дәл білеміз. Егер біз оқуға бара жатсақ тек бұрылыстан қателескеніміз үшін немесе жолды жауып қойғаны үшін қайтып кетпейміз және айналма жолды іздейміз. Бізге бет алған жерімізге қалай да бару керек.   Стартап та өзінің қайда бағыт алғанын, өзінің межелі пунктін дәл біледі: әлемді өзгерте алатын гүлденген бизнес. </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Lean Startup әдісі бастапқыда мінсіз өнім жасауға емес, өміршеңдігі ең аз жұмыс өнімін (MVP) шығаруға және клиенттерден олардың нақты қажеттіліктерін түсіну үшін тұрақты кері байланыс жасауға бағытталған. Егер бастапқы жорамалдар практикамен расталмаса, онда олар қате және онда пивот (вираж) жасау — қозғалыс бағытын түбегейлі қайта қарау қажет. Мұндай тәсіл стартап ешкім қажет етпейтін өнім жасайды деген тәуекелді толық төмендетеді.</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Негізін қалаушы Ник Суинмерннің адамдар интернетте аяқ киім сатып алады деген гипотезасынан басталған аяқ киімнің ең табысты интернет-дүкені Zappos  -  осындай стартаптың мысалы бола алады. Суинмерн бірнеше аяқ киім дүкендерінің ассортиментін суретке түсіріп және фотосуреттерді интернетте орналастыра отырып, өзінің болжамдарын тексеру үшін кішігірім эксперимент өткізді. Егер клиент сайтта тапсырыс қалдырса, Суинмерн жай ғана дүкеннен аяқ киімді қалыпты баға бойынша сатып алып, оны сатып алушыға жіберді.</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Lean Startup құралдарының бірі – бизнес-модельдің канвасы (business model canvas) немесе lean canvas. Бұл бизнес жұмысының негізгі компоненттері мен процестерін көрсететін көрнекі сызбасы. </w:t>
      </w:r>
    </w:p>
    <w:p w:rsidR="00131B96" w:rsidRPr="0095462C" w:rsidRDefault="00131B96" w:rsidP="00131B96">
      <w:pPr>
        <w:pStyle w:val="25"/>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Александр Остервальдер</w:t>
      </w:r>
      <w:r w:rsidRPr="0095462C">
        <w:rPr>
          <w:rFonts w:ascii="Times New Roman" w:hAnsi="Times New Roman" w:cs="Times New Roman"/>
          <w:sz w:val="28"/>
          <w:szCs w:val="28"/>
          <w:highlight w:val="white"/>
          <w:lang w:val="kk-KZ"/>
        </w:rPr>
        <w:t xml:space="preserve"> жасаған Business Model Canvas бизнесті бір парақта қарапайым және көрнекі түрде </w:t>
      </w:r>
      <w:r w:rsidRPr="0095462C">
        <w:rPr>
          <w:rFonts w:ascii="Times New Roman" w:hAnsi="Times New Roman" w:cs="Times New Roman"/>
          <w:sz w:val="28"/>
          <w:szCs w:val="28"/>
          <w:lang w:val="kk-KZ"/>
        </w:rPr>
        <w:t>салуға</w:t>
      </w:r>
      <w:r w:rsidRPr="0095462C">
        <w:rPr>
          <w:rFonts w:ascii="Times New Roman" w:hAnsi="Times New Roman" w:cs="Times New Roman"/>
          <w:sz w:val="28"/>
          <w:szCs w:val="28"/>
          <w:highlight w:val="white"/>
          <w:lang w:val="kk-KZ"/>
        </w:rPr>
        <w:t xml:space="preserve"> көмектеседі. Шаблон бизнестің </w:t>
      </w:r>
      <w:r w:rsidRPr="0095462C">
        <w:rPr>
          <w:rFonts w:ascii="Times New Roman" w:hAnsi="Times New Roman" w:cs="Times New Roman"/>
          <w:sz w:val="28"/>
          <w:szCs w:val="28"/>
          <w:lang w:val="kk-KZ"/>
        </w:rPr>
        <w:t xml:space="preserve">басты элементтеріболып табылатын </w:t>
      </w:r>
      <w:r w:rsidRPr="0095462C">
        <w:rPr>
          <w:rFonts w:ascii="Times New Roman" w:hAnsi="Times New Roman" w:cs="Times New Roman"/>
          <w:sz w:val="28"/>
          <w:szCs w:val="28"/>
          <w:highlight w:val="white"/>
          <w:lang w:val="kk-KZ"/>
        </w:rPr>
        <w:t xml:space="preserve">9 блоктан тұрады. </w:t>
      </w:r>
      <w:r w:rsidRPr="0095462C">
        <w:rPr>
          <w:rFonts w:ascii="Times New Roman" w:hAnsi="Times New Roman" w:cs="Times New Roman"/>
          <w:sz w:val="28"/>
          <w:szCs w:val="28"/>
          <w:lang w:val="kk-KZ"/>
        </w:rPr>
        <w:t xml:space="preserve">Олармәтіндер, стикерлер,суреттер </w:t>
      </w:r>
      <w:r w:rsidRPr="0095462C">
        <w:rPr>
          <w:rFonts w:ascii="Times New Roman" w:hAnsi="Times New Roman" w:cs="Times New Roman"/>
          <w:sz w:val="28"/>
          <w:szCs w:val="28"/>
          <w:highlight w:val="white"/>
          <w:lang w:val="kk-KZ"/>
        </w:rPr>
        <w:t xml:space="preserve">немесе </w:t>
      </w:r>
      <w:r w:rsidRPr="0095462C">
        <w:rPr>
          <w:rFonts w:ascii="Times New Roman" w:hAnsi="Times New Roman" w:cs="Times New Roman"/>
          <w:sz w:val="28"/>
          <w:szCs w:val="28"/>
          <w:lang w:val="kk-KZ"/>
        </w:rPr>
        <w:t>видеолардыпайдалана отырып</w:t>
      </w:r>
      <w:r w:rsidRPr="0095462C">
        <w:rPr>
          <w:rFonts w:ascii="Times New Roman" w:hAnsi="Times New Roman" w:cs="Times New Roman"/>
          <w:sz w:val="28"/>
          <w:szCs w:val="28"/>
          <w:highlight w:val="white"/>
          <w:lang w:val="kk-KZ"/>
        </w:rPr>
        <w:t xml:space="preserve"> толтырылады. </w:t>
      </w:r>
    </w:p>
    <w:p w:rsidR="00131B96" w:rsidRPr="0095462C" w:rsidRDefault="00131B96" w:rsidP="00131B96">
      <w:pPr>
        <w:spacing w:after="0" w:line="240" w:lineRule="auto"/>
        <w:ind w:firstLine="567"/>
        <w:jc w:val="both"/>
        <w:rPr>
          <w:rFonts w:ascii="Times New Roman" w:hAnsi="Times New Roman"/>
          <w:sz w:val="28"/>
          <w:szCs w:val="28"/>
          <w:lang w:val="kk-KZ"/>
        </w:rPr>
      </w:pPr>
    </w:p>
    <w:p w:rsidR="00131B96" w:rsidRPr="0095462C" w:rsidRDefault="00131B96" w:rsidP="00131B96">
      <w:pPr>
        <w:spacing w:after="0" w:line="240" w:lineRule="auto"/>
        <w:jc w:val="both"/>
        <w:rPr>
          <w:rFonts w:ascii="Times New Roman" w:hAnsi="Times New Roman"/>
          <w:sz w:val="28"/>
          <w:szCs w:val="28"/>
        </w:rPr>
      </w:pPr>
      <w:r w:rsidRPr="0095462C">
        <w:rPr>
          <w:rFonts w:ascii="Times New Roman" w:hAnsi="Times New Roman"/>
          <w:noProof/>
          <w:sz w:val="28"/>
          <w:szCs w:val="28"/>
          <w:lang w:eastAsia="ru-RU"/>
        </w:rPr>
        <w:drawing>
          <wp:inline distT="0" distB="0" distL="0" distR="0">
            <wp:extent cx="6391275" cy="4095750"/>
            <wp:effectExtent l="19050" t="0" r="9525" b="0"/>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8" cstate="print"/>
                    <a:srcRect/>
                    <a:stretch>
                      <a:fillRect/>
                    </a:stretch>
                  </pic:blipFill>
                  <pic:spPr bwMode="auto">
                    <a:xfrm>
                      <a:off x="0" y="0"/>
                      <a:ext cx="6392603" cy="4096601"/>
                    </a:xfrm>
                    <a:prstGeom prst="rect">
                      <a:avLst/>
                    </a:prstGeom>
                    <a:noFill/>
                    <a:ln w="9525">
                      <a:noFill/>
                      <a:miter lim="800000"/>
                      <a:headEnd/>
                      <a:tailEnd/>
                    </a:ln>
                  </pic:spPr>
                </pic:pic>
              </a:graphicData>
            </a:graphic>
          </wp:inline>
        </w:drawing>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highlight w:val="white"/>
          <w:lang w:val="kk-KZ"/>
        </w:rPr>
        <w:t xml:space="preserve">Сонымен, бұл кесте </w:t>
      </w:r>
      <w:r w:rsidRPr="0095462C">
        <w:rPr>
          <w:rFonts w:ascii="Times New Roman" w:hAnsi="Times New Roman" w:cs="Times New Roman"/>
          <w:sz w:val="28"/>
          <w:szCs w:val="28"/>
          <w:lang w:val="kk-KZ"/>
        </w:rPr>
        <w:t xml:space="preserve">қалай </w:t>
      </w:r>
      <w:r w:rsidRPr="0095462C">
        <w:rPr>
          <w:rFonts w:ascii="Times New Roman" w:hAnsi="Times New Roman" w:cs="Times New Roman"/>
          <w:sz w:val="28"/>
          <w:szCs w:val="28"/>
          <w:highlight w:val="white"/>
          <w:lang w:val="kk-KZ"/>
        </w:rPr>
        <w:t xml:space="preserve">толтырылады? </w:t>
      </w:r>
      <w:r w:rsidRPr="0095462C">
        <w:rPr>
          <w:rFonts w:ascii="Times New Roman" w:hAnsi="Times New Roman" w:cs="Times New Roman"/>
          <w:sz w:val="28"/>
          <w:szCs w:val="28"/>
          <w:lang w:val="kk-KZ"/>
        </w:rPr>
        <w:t>Шын мәнінде</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өте оңай</w:t>
      </w:r>
      <w:r w:rsidRPr="0095462C">
        <w:rPr>
          <w:rFonts w:ascii="Times New Roman" w:hAnsi="Times New Roman" w:cs="Times New Roman"/>
          <w:sz w:val="28"/>
          <w:szCs w:val="28"/>
          <w:highlight w:val="white"/>
          <w:lang w:val="kk-KZ"/>
        </w:rPr>
        <w:t xml:space="preserve">. Өз моделіңізді логикалық тізбектер </w:t>
      </w:r>
      <w:r w:rsidRPr="0095462C">
        <w:rPr>
          <w:rFonts w:ascii="Times New Roman" w:hAnsi="Times New Roman" w:cs="Times New Roman"/>
          <w:sz w:val="28"/>
          <w:szCs w:val="28"/>
          <w:lang w:val="kk-KZ"/>
        </w:rPr>
        <w:t>арқылы</w:t>
      </w:r>
      <w:r w:rsidRPr="0095462C">
        <w:rPr>
          <w:rFonts w:ascii="Times New Roman" w:hAnsi="Times New Roman" w:cs="Times New Roman"/>
          <w:sz w:val="28"/>
          <w:szCs w:val="28"/>
          <w:highlight w:val="white"/>
          <w:lang w:val="kk-KZ"/>
        </w:rPr>
        <w:t xml:space="preserve"> құрыңыз. </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1. Басты құндылықтар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Біз клиенттің қандай проблемаларын шешеміз? Біздің ұсынысымызда не құнды?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Бұл блокта</w:t>
      </w:r>
      <w:r w:rsidRPr="0095462C">
        <w:rPr>
          <w:rFonts w:ascii="Times New Roman" w:hAnsi="Times New Roman" w:cs="Times New Roman"/>
          <w:sz w:val="28"/>
          <w:szCs w:val="28"/>
          <w:highlight w:val="white"/>
          <w:lang w:val="kk-KZ"/>
        </w:rPr>
        <w:t xml:space="preserve"> сіздің өз пайдаланушыларыңыз </w:t>
      </w:r>
      <w:r w:rsidRPr="0095462C">
        <w:rPr>
          <w:rFonts w:ascii="Times New Roman" w:hAnsi="Times New Roman" w:cs="Times New Roman"/>
          <w:sz w:val="28"/>
          <w:szCs w:val="28"/>
          <w:lang w:val="kk-KZ"/>
        </w:rPr>
        <w:t>сатып алатын құндылықтарды</w:t>
      </w:r>
      <w:r w:rsidRPr="0095462C">
        <w:rPr>
          <w:rFonts w:ascii="Times New Roman" w:hAnsi="Times New Roman" w:cs="Times New Roman"/>
          <w:sz w:val="28"/>
          <w:szCs w:val="28"/>
          <w:highlight w:val="white"/>
          <w:lang w:val="kk-KZ"/>
        </w:rPr>
        <w:t xml:space="preserve"> атап өтуіңіз керек. </w:t>
      </w:r>
      <w:r w:rsidRPr="0095462C">
        <w:rPr>
          <w:rFonts w:ascii="Times New Roman" w:hAnsi="Times New Roman" w:cs="Times New Roman"/>
          <w:sz w:val="28"/>
          <w:szCs w:val="28"/>
          <w:lang w:val="kk-KZ"/>
        </w:rPr>
        <w:t>Сіз өнімнің өзін емес</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оның пайдаланушыларға</w:t>
      </w:r>
      <w:r w:rsidRPr="0095462C">
        <w:rPr>
          <w:rFonts w:ascii="Times New Roman" w:hAnsi="Times New Roman" w:cs="Times New Roman"/>
          <w:sz w:val="28"/>
          <w:szCs w:val="28"/>
          <w:highlight w:val="white"/>
          <w:lang w:val="kk-KZ"/>
        </w:rPr>
        <w:t xml:space="preserve"> нақты не беретінін, </w:t>
      </w:r>
      <w:r w:rsidRPr="0095462C">
        <w:rPr>
          <w:rFonts w:ascii="Times New Roman" w:hAnsi="Times New Roman" w:cs="Times New Roman"/>
          <w:sz w:val="28"/>
          <w:szCs w:val="28"/>
          <w:lang w:val="kk-KZ"/>
        </w:rPr>
        <w:t xml:space="preserve">қандай проблемаларыншешетінін </w:t>
      </w:r>
      <w:r w:rsidRPr="0095462C">
        <w:rPr>
          <w:rFonts w:ascii="Times New Roman" w:hAnsi="Times New Roman" w:cs="Times New Roman"/>
          <w:sz w:val="28"/>
          <w:szCs w:val="28"/>
          <w:highlight w:val="white"/>
          <w:lang w:val="kk-KZ"/>
        </w:rPr>
        <w:t xml:space="preserve">салуға </w:t>
      </w:r>
      <w:r w:rsidRPr="0095462C">
        <w:rPr>
          <w:rFonts w:ascii="Times New Roman" w:hAnsi="Times New Roman" w:cs="Times New Roman"/>
          <w:sz w:val="28"/>
          <w:szCs w:val="28"/>
          <w:lang w:val="kk-KZ"/>
        </w:rPr>
        <w:t>көңіл қойыңыз</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Мысалы</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егер бұл машина</w:t>
      </w:r>
      <w:r w:rsidRPr="0095462C">
        <w:rPr>
          <w:rFonts w:ascii="Times New Roman" w:hAnsi="Times New Roman" w:cs="Times New Roman"/>
          <w:sz w:val="28"/>
          <w:szCs w:val="28"/>
          <w:highlight w:val="white"/>
          <w:lang w:val="kk-KZ"/>
        </w:rPr>
        <w:t xml:space="preserve"> болса, брендтің жылдамдығы, сенімділігі, танымалдығы құндылық </w:t>
      </w:r>
      <w:r w:rsidRPr="0095462C">
        <w:rPr>
          <w:rFonts w:ascii="Times New Roman" w:hAnsi="Times New Roman" w:cs="Times New Roman"/>
          <w:sz w:val="28"/>
          <w:szCs w:val="28"/>
          <w:lang w:val="kk-KZ"/>
        </w:rPr>
        <w:t>болуы мүмкін</w:t>
      </w:r>
      <w:r w:rsidRPr="0095462C">
        <w:rPr>
          <w:rFonts w:ascii="Times New Roman" w:hAnsi="Times New Roman" w:cs="Times New Roman"/>
          <w:sz w:val="28"/>
          <w:szCs w:val="28"/>
          <w:highlight w:val="white"/>
          <w:lang w:val="kk-KZ"/>
        </w:rPr>
        <w:t>.</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Клиенттіңнақты нені</w:t>
      </w:r>
      <w:r w:rsidRPr="0095462C">
        <w:rPr>
          <w:rFonts w:ascii="Times New Roman" w:hAnsi="Times New Roman" w:cs="Times New Roman"/>
          <w:sz w:val="28"/>
          <w:szCs w:val="28"/>
          <w:highlight w:val="white"/>
          <w:lang w:val="kk-KZ"/>
        </w:rPr>
        <w:t xml:space="preserve"> сатып алатынын және оның нені сатып алғысы келетінін бөлек </w:t>
      </w:r>
      <w:r w:rsidRPr="0095462C">
        <w:rPr>
          <w:rFonts w:ascii="Times New Roman" w:hAnsi="Times New Roman" w:cs="Times New Roman"/>
          <w:sz w:val="28"/>
          <w:szCs w:val="28"/>
          <w:lang w:val="kk-KZ"/>
        </w:rPr>
        <w:t>көрсеткен жөн.Мүмкін</w:t>
      </w:r>
      <w:r w:rsidRPr="0095462C">
        <w:rPr>
          <w:rFonts w:ascii="Times New Roman" w:hAnsi="Times New Roman" w:cs="Times New Roman"/>
          <w:sz w:val="28"/>
          <w:szCs w:val="28"/>
          <w:highlight w:val="white"/>
          <w:lang w:val="kk-KZ"/>
        </w:rPr>
        <w:t xml:space="preserve"> ол өнімді өзіне қажет болғандықтан емес, жәй ғана баламасы жоқ  болғандықтан сатып алатын шығар.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 xml:space="preserve">Мүмкін, </w:t>
      </w:r>
      <w:r w:rsidRPr="0095462C">
        <w:rPr>
          <w:rFonts w:ascii="Times New Roman" w:hAnsi="Times New Roman" w:cs="Times New Roman"/>
          <w:sz w:val="28"/>
          <w:szCs w:val="28"/>
          <w:highlight w:val="white"/>
          <w:lang w:val="kk-KZ"/>
        </w:rPr>
        <w:t xml:space="preserve">сіздің артықшылығыңыз – ассортимент емес, жайлылық </w:t>
      </w:r>
      <w:r w:rsidRPr="0095462C">
        <w:rPr>
          <w:rFonts w:ascii="Times New Roman" w:hAnsi="Times New Roman" w:cs="Times New Roman"/>
          <w:sz w:val="28"/>
          <w:szCs w:val="28"/>
          <w:lang w:val="kk-KZ"/>
        </w:rPr>
        <w:t>немесе</w:t>
      </w:r>
      <w:r w:rsidRPr="0095462C">
        <w:rPr>
          <w:rFonts w:ascii="Times New Roman" w:hAnsi="Times New Roman" w:cs="Times New Roman"/>
          <w:sz w:val="28"/>
          <w:szCs w:val="28"/>
          <w:highlight w:val="white"/>
          <w:lang w:val="kk-KZ"/>
        </w:rPr>
        <w:t xml:space="preserve"> жеткізу шарттары </w:t>
      </w:r>
      <w:r w:rsidRPr="0095462C">
        <w:rPr>
          <w:rFonts w:ascii="Times New Roman" w:hAnsi="Times New Roman" w:cs="Times New Roman"/>
          <w:sz w:val="28"/>
          <w:szCs w:val="28"/>
          <w:lang w:val="kk-KZ"/>
        </w:rPr>
        <w:t>шығар</w:t>
      </w:r>
      <w:r w:rsidRPr="0095462C">
        <w:rPr>
          <w:rFonts w:ascii="Times New Roman" w:hAnsi="Times New Roman" w:cs="Times New Roman"/>
          <w:sz w:val="28"/>
          <w:szCs w:val="28"/>
          <w:highlight w:val="white"/>
          <w:lang w:val="kk-KZ"/>
        </w:rPr>
        <w:t xml:space="preserve">. Сіздің </w:t>
      </w:r>
      <w:r w:rsidRPr="0095462C">
        <w:rPr>
          <w:rFonts w:ascii="Times New Roman" w:hAnsi="Times New Roman" w:cs="Times New Roman"/>
          <w:sz w:val="28"/>
          <w:szCs w:val="28"/>
          <w:lang w:val="kk-KZ"/>
        </w:rPr>
        <w:t xml:space="preserve">міндетіңіз </w:t>
      </w:r>
      <w:r w:rsidRPr="0095462C">
        <w:rPr>
          <w:rFonts w:ascii="Times New Roman" w:hAnsi="Times New Roman" w:cs="Times New Roman"/>
          <w:sz w:val="28"/>
          <w:szCs w:val="28"/>
          <w:highlight w:val="white"/>
          <w:lang w:val="kk-KZ"/>
        </w:rPr>
        <w:t xml:space="preserve">- клиентті өз жағыңызға тартатын </w:t>
      </w:r>
      <w:r w:rsidRPr="0095462C">
        <w:rPr>
          <w:rFonts w:ascii="Times New Roman" w:hAnsi="Times New Roman" w:cs="Times New Roman"/>
          <w:sz w:val="28"/>
          <w:szCs w:val="28"/>
          <w:lang w:val="kk-KZ"/>
        </w:rPr>
        <w:t>бастықұндылықтытабу</w:t>
      </w:r>
      <w:r w:rsidRPr="0095462C">
        <w:rPr>
          <w:rFonts w:ascii="Times New Roman" w:hAnsi="Times New Roman" w:cs="Times New Roman"/>
          <w:sz w:val="28"/>
          <w:szCs w:val="28"/>
          <w:highlight w:val="white"/>
          <w:lang w:val="kk-KZ"/>
        </w:rPr>
        <w:t>.</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 xml:space="preserve">2. </w:t>
      </w:r>
      <w:r w:rsidRPr="00876F7F">
        <w:rPr>
          <w:rFonts w:ascii="Times New Roman" w:hAnsi="Times New Roman" w:cs="Times New Roman"/>
          <w:b/>
          <w:sz w:val="28"/>
          <w:szCs w:val="28"/>
          <w:highlight w:val="white"/>
          <w:lang w:val="kk-KZ"/>
        </w:rPr>
        <w:t>Тұтынушылардың сегменттері</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lastRenderedPageBreak/>
        <w:t>Біз кім үшін жұмыс істейміз? Біз үшін ең маңызды клиент кім?</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Осы бағанда</w:t>
      </w:r>
      <w:r w:rsidRPr="0095462C">
        <w:rPr>
          <w:rFonts w:ascii="Times New Roman" w:hAnsi="Times New Roman" w:cs="Times New Roman"/>
          <w:sz w:val="28"/>
          <w:szCs w:val="28"/>
          <w:highlight w:val="white"/>
          <w:lang w:val="kk-KZ"/>
        </w:rPr>
        <w:t xml:space="preserve"> сіз </w:t>
      </w:r>
      <w:r w:rsidRPr="0095462C">
        <w:rPr>
          <w:rFonts w:ascii="Times New Roman" w:hAnsi="Times New Roman" w:cs="Times New Roman"/>
          <w:sz w:val="28"/>
          <w:szCs w:val="28"/>
          <w:lang w:val="kk-KZ"/>
        </w:rPr>
        <w:t xml:space="preserve">сатып алушылардың </w:t>
      </w:r>
      <w:r w:rsidRPr="0095462C">
        <w:rPr>
          <w:rFonts w:ascii="Times New Roman" w:hAnsi="Times New Roman" w:cs="Times New Roman"/>
          <w:sz w:val="28"/>
          <w:szCs w:val="28"/>
          <w:highlight w:val="white"/>
          <w:lang w:val="kk-KZ"/>
        </w:rPr>
        <w:t>негізгі сегменттерін</w:t>
      </w:r>
      <w:r w:rsidRPr="0095462C">
        <w:rPr>
          <w:rFonts w:ascii="Times New Roman" w:hAnsi="Times New Roman" w:cs="Times New Roman"/>
          <w:sz w:val="28"/>
          <w:szCs w:val="28"/>
          <w:lang w:val="kk-KZ"/>
        </w:rPr>
        <w:t xml:space="preserve"> белгілейсіз.</w:t>
      </w:r>
      <w:r w:rsidRPr="0095462C">
        <w:rPr>
          <w:rFonts w:ascii="Times New Roman" w:hAnsi="Times New Roman" w:cs="Times New Roman"/>
          <w:sz w:val="28"/>
          <w:szCs w:val="28"/>
          <w:highlight w:val="white"/>
          <w:lang w:val="kk-KZ"/>
        </w:rPr>
        <w:t xml:space="preserve"> Бұл адамдардың барлығы кім? Олар неден </w:t>
      </w:r>
      <w:r w:rsidRPr="0095462C">
        <w:rPr>
          <w:rFonts w:ascii="Times New Roman" w:hAnsi="Times New Roman" w:cs="Times New Roman"/>
          <w:sz w:val="28"/>
          <w:szCs w:val="28"/>
          <w:lang w:val="kk-KZ"/>
        </w:rPr>
        <w:t>қорқады?</w:t>
      </w:r>
      <w:r w:rsidRPr="0095462C">
        <w:rPr>
          <w:rFonts w:ascii="Times New Roman" w:hAnsi="Times New Roman" w:cs="Times New Roman"/>
          <w:sz w:val="28"/>
          <w:szCs w:val="28"/>
          <w:highlight w:val="white"/>
          <w:lang w:val="kk-KZ"/>
        </w:rPr>
        <w:t xml:space="preserve"> Олар не </w:t>
      </w:r>
      <w:r w:rsidRPr="0095462C">
        <w:rPr>
          <w:rFonts w:ascii="Times New Roman" w:hAnsi="Times New Roman" w:cs="Times New Roman"/>
          <w:sz w:val="28"/>
          <w:szCs w:val="28"/>
          <w:lang w:val="kk-KZ"/>
        </w:rPr>
        <w:t>алғысы</w:t>
      </w:r>
      <w:r w:rsidRPr="0095462C">
        <w:rPr>
          <w:rFonts w:ascii="Times New Roman" w:hAnsi="Times New Roman" w:cs="Times New Roman"/>
          <w:sz w:val="28"/>
          <w:szCs w:val="28"/>
          <w:highlight w:val="white"/>
          <w:lang w:val="kk-KZ"/>
        </w:rPr>
        <w:t xml:space="preserve"> келеді? Оларға қалай</w:t>
      </w:r>
      <w:r w:rsidRPr="0095462C">
        <w:rPr>
          <w:rFonts w:ascii="Times New Roman" w:hAnsi="Times New Roman" w:cs="Times New Roman"/>
          <w:sz w:val="28"/>
          <w:szCs w:val="28"/>
          <w:lang w:val="kk-KZ"/>
        </w:rPr>
        <w:t xml:space="preserve"> әсер етуге </w:t>
      </w:r>
      <w:r w:rsidRPr="0095462C">
        <w:rPr>
          <w:rFonts w:ascii="Times New Roman" w:hAnsi="Times New Roman" w:cs="Times New Roman"/>
          <w:sz w:val="28"/>
          <w:szCs w:val="28"/>
          <w:highlight w:val="white"/>
          <w:lang w:val="kk-KZ"/>
        </w:rPr>
        <w:t xml:space="preserve">болады? </w:t>
      </w:r>
      <w:r w:rsidRPr="0095462C">
        <w:rPr>
          <w:rFonts w:ascii="Times New Roman" w:hAnsi="Times New Roman" w:cs="Times New Roman"/>
          <w:sz w:val="28"/>
          <w:szCs w:val="28"/>
          <w:lang w:val="kk-KZ"/>
        </w:rPr>
        <w:t>Мұны қалай жақсы істеуге болады</w:t>
      </w:r>
      <w:r w:rsidRPr="0095462C">
        <w:rPr>
          <w:rFonts w:ascii="Times New Roman" w:hAnsi="Times New Roman" w:cs="Times New Roman"/>
          <w:sz w:val="28"/>
          <w:szCs w:val="28"/>
          <w:highlight w:val="white"/>
          <w:lang w:val="kk-KZ"/>
        </w:rPr>
        <w:t xml:space="preserve"> - </w:t>
      </w:r>
      <w:r w:rsidRPr="0095462C">
        <w:rPr>
          <w:rFonts w:ascii="Times New Roman" w:hAnsi="Times New Roman" w:cs="Times New Roman"/>
          <w:sz w:val="28"/>
          <w:szCs w:val="28"/>
          <w:lang w:val="kk-KZ"/>
        </w:rPr>
        <w:t>дербес</w:t>
      </w:r>
      <w:r w:rsidRPr="0095462C">
        <w:rPr>
          <w:rFonts w:ascii="Times New Roman" w:hAnsi="Times New Roman" w:cs="Times New Roman"/>
          <w:sz w:val="28"/>
          <w:szCs w:val="28"/>
          <w:highlight w:val="white"/>
          <w:lang w:val="kk-KZ"/>
        </w:rPr>
        <w:t xml:space="preserve"> пе, әлде </w:t>
      </w:r>
      <w:r w:rsidRPr="0095462C">
        <w:rPr>
          <w:rFonts w:ascii="Times New Roman" w:hAnsi="Times New Roman" w:cs="Times New Roman"/>
          <w:sz w:val="28"/>
          <w:szCs w:val="28"/>
          <w:lang w:val="kk-KZ"/>
        </w:rPr>
        <w:t>көпшілікке</w:t>
      </w:r>
      <w:r w:rsidRPr="0095462C">
        <w:rPr>
          <w:rFonts w:ascii="Times New Roman" w:hAnsi="Times New Roman" w:cs="Times New Roman"/>
          <w:sz w:val="28"/>
          <w:szCs w:val="28"/>
          <w:highlight w:val="white"/>
          <w:lang w:val="kk-KZ"/>
        </w:rPr>
        <w:t xml:space="preserve"> арнап жасаған дұрыс па? Олар нені </w:t>
      </w:r>
      <w:r w:rsidRPr="0095462C">
        <w:rPr>
          <w:rFonts w:ascii="Times New Roman" w:hAnsi="Times New Roman" w:cs="Times New Roman"/>
          <w:sz w:val="28"/>
          <w:szCs w:val="28"/>
          <w:lang w:val="kk-KZ"/>
        </w:rPr>
        <w:t>тыңдайды,бос уақытын қайда өткізеді,</w:t>
      </w:r>
      <w:r w:rsidRPr="0095462C">
        <w:rPr>
          <w:rFonts w:ascii="Times New Roman" w:hAnsi="Times New Roman" w:cs="Times New Roman"/>
          <w:sz w:val="28"/>
          <w:szCs w:val="28"/>
          <w:highlight w:val="white"/>
          <w:lang w:val="kk-KZ"/>
        </w:rPr>
        <w:t xml:space="preserve"> нені бағалайды?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Әлбетте</w:t>
      </w:r>
      <w:r w:rsidRPr="0095462C">
        <w:rPr>
          <w:rFonts w:ascii="Times New Roman" w:hAnsi="Times New Roman" w:cs="Times New Roman"/>
          <w:sz w:val="28"/>
          <w:szCs w:val="28"/>
          <w:highlight w:val="white"/>
          <w:lang w:val="kk-KZ"/>
        </w:rPr>
        <w:t xml:space="preserve">, бұл сұрақтардың бәріне тұтынушылардың маңызды сипаттамаларына – жынысына, жасына және т. б. байланысты сіздің бизнесіңіз бойынша жауап беру қажет. </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3. Өзара әрекеттесу арналары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Біздің клиенттеріміз құндылықтарымызды қандай арналар арқылы алғысы келеді? Қазір қандай арналар арқылы алып жатыр?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 xml:space="preserve">Сіздің клиенттеріңізбен </w:t>
      </w:r>
      <w:r w:rsidRPr="0095462C">
        <w:rPr>
          <w:rFonts w:ascii="Times New Roman" w:hAnsi="Times New Roman" w:cs="Times New Roman"/>
          <w:sz w:val="28"/>
          <w:szCs w:val="28"/>
          <w:highlight w:val="white"/>
          <w:lang w:val="kk-KZ"/>
        </w:rPr>
        <w:t xml:space="preserve">байланысатын арналар – сіздің бизнесіңіздің </w:t>
      </w:r>
      <w:r w:rsidRPr="0095462C">
        <w:rPr>
          <w:rFonts w:ascii="Times New Roman" w:hAnsi="Times New Roman" w:cs="Times New Roman"/>
          <w:sz w:val="28"/>
          <w:szCs w:val="28"/>
          <w:lang w:val="kk-KZ"/>
        </w:rPr>
        <w:t>ажырамас бөлігі.Бұл ретте,</w:t>
      </w:r>
      <w:r w:rsidRPr="0095462C">
        <w:rPr>
          <w:rFonts w:ascii="Times New Roman" w:hAnsi="Times New Roman" w:cs="Times New Roman"/>
          <w:sz w:val="28"/>
          <w:szCs w:val="28"/>
          <w:highlight w:val="white"/>
          <w:lang w:val="kk-KZ"/>
        </w:rPr>
        <w:t xml:space="preserve"> барлық арналарды </w:t>
      </w:r>
      <w:r w:rsidRPr="0095462C">
        <w:rPr>
          <w:rFonts w:ascii="Times New Roman" w:hAnsi="Times New Roman" w:cs="Times New Roman"/>
          <w:sz w:val="28"/>
          <w:szCs w:val="28"/>
          <w:lang w:val="kk-KZ"/>
        </w:rPr>
        <w:t>принципті ескеру қажет</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бірінші</w:t>
      </w:r>
      <w:r w:rsidRPr="0095462C">
        <w:rPr>
          <w:rFonts w:ascii="Times New Roman" w:hAnsi="Times New Roman" w:cs="Times New Roman"/>
          <w:sz w:val="28"/>
          <w:szCs w:val="28"/>
          <w:highlight w:val="white"/>
          <w:lang w:val="kk-KZ"/>
        </w:rPr>
        <w:t xml:space="preserve"> қарым-қатынас, сендіру,  жеткізу, сатудан кейінгі қызмет, жарнама және т. б. </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rPr>
      </w:pPr>
      <w:r w:rsidRPr="0095462C">
        <w:rPr>
          <w:rFonts w:ascii="Times New Roman" w:hAnsi="Times New Roman" w:cs="Times New Roman"/>
          <w:sz w:val="28"/>
          <w:szCs w:val="28"/>
          <w:highlight w:val="white"/>
          <w:lang w:val="kk-KZ"/>
        </w:rPr>
        <w:t xml:space="preserve">Олар сіздің клиенттеріңізге </w:t>
      </w:r>
      <w:r w:rsidRPr="0095462C">
        <w:rPr>
          <w:rFonts w:ascii="Times New Roman" w:hAnsi="Times New Roman" w:cs="Times New Roman"/>
          <w:sz w:val="28"/>
          <w:szCs w:val="28"/>
          <w:lang w:val="kk-KZ"/>
        </w:rPr>
        <w:t>толық</w:t>
      </w:r>
      <w:r w:rsidRPr="0095462C">
        <w:rPr>
          <w:rFonts w:ascii="Times New Roman" w:hAnsi="Times New Roman" w:cs="Times New Roman"/>
          <w:sz w:val="28"/>
          <w:szCs w:val="28"/>
          <w:highlight w:val="white"/>
          <w:lang w:val="kk-KZ"/>
        </w:rPr>
        <w:t xml:space="preserve"> ұнай ма? </w:t>
      </w:r>
      <w:r w:rsidRPr="0095462C">
        <w:rPr>
          <w:rFonts w:ascii="Times New Roman" w:hAnsi="Times New Roman" w:cs="Times New Roman"/>
          <w:sz w:val="28"/>
          <w:szCs w:val="28"/>
          <w:lang w:val="kk-KZ"/>
        </w:rPr>
        <w:t>Олар</w:t>
      </w:r>
      <w:r w:rsidRPr="0095462C">
        <w:rPr>
          <w:rFonts w:ascii="Times New Roman" w:hAnsi="Times New Roman" w:cs="Times New Roman"/>
          <w:sz w:val="28"/>
          <w:szCs w:val="28"/>
          <w:highlight w:val="white"/>
          <w:lang w:val="kk-KZ"/>
        </w:rPr>
        <w:t xml:space="preserve"> сізге </w:t>
      </w:r>
      <w:r w:rsidRPr="0095462C">
        <w:rPr>
          <w:rFonts w:ascii="Times New Roman" w:hAnsi="Times New Roman" w:cs="Times New Roman"/>
          <w:sz w:val="28"/>
          <w:szCs w:val="28"/>
          <w:lang w:val="kk-KZ"/>
        </w:rPr>
        <w:t>ыңғайлы ма?</w:t>
      </w:r>
      <w:r w:rsidRPr="0095462C">
        <w:rPr>
          <w:rFonts w:ascii="Times New Roman" w:hAnsi="Times New Roman" w:cs="Times New Roman"/>
          <w:sz w:val="28"/>
          <w:szCs w:val="28"/>
          <w:highlight w:val="white"/>
          <w:lang w:val="kk-KZ"/>
        </w:rPr>
        <w:t xml:space="preserve"> Олар клиенттердің бизнесіне сай ма?</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rPr>
      </w:pPr>
      <w:r w:rsidRPr="0095462C">
        <w:rPr>
          <w:rFonts w:ascii="Times New Roman" w:hAnsi="Times New Roman" w:cs="Times New Roman"/>
          <w:b/>
          <w:sz w:val="28"/>
          <w:szCs w:val="28"/>
          <w:highlight w:val="white"/>
          <w:lang w:val="kk-KZ"/>
        </w:rPr>
        <w:t>4. Клиенттермен қарым-қатынас</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Сегменттердің әрқайсысымен біздің қрым-қатынасымыз қандай? Олар қалай біріктірілген? Олар біз үшін қаншалықты қымбат?</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sz w:val="28"/>
          <w:szCs w:val="28"/>
          <w:highlight w:val="white"/>
          <w:lang w:val="kk-KZ"/>
        </w:rPr>
        <w:t xml:space="preserve">Коммуникацияның әр бөлігінде клиенттермен қандай қарым-қатынас жасалады? </w:t>
      </w:r>
      <w:r w:rsidRPr="0095462C">
        <w:rPr>
          <w:rFonts w:ascii="Times New Roman" w:hAnsi="Times New Roman" w:cs="Times New Roman"/>
          <w:sz w:val="28"/>
          <w:szCs w:val="28"/>
          <w:lang w:val="kk-KZ"/>
        </w:rPr>
        <w:t>Сіздің тұтынушыларыңыздың күткен</w:t>
      </w:r>
      <w:r w:rsidRPr="0095462C">
        <w:rPr>
          <w:rFonts w:ascii="Times New Roman" w:hAnsi="Times New Roman" w:cs="Times New Roman"/>
          <w:sz w:val="28"/>
          <w:szCs w:val="28"/>
          <w:highlight w:val="white"/>
          <w:lang w:val="kk-KZ"/>
        </w:rPr>
        <w:t>і осы ма? Оларға бәрі ұнай ма? Сіз оған қанша шығын жұмсайсыз?</w:t>
      </w:r>
      <w:r w:rsidRPr="0095462C">
        <w:rPr>
          <w:rFonts w:ascii="Times New Roman" w:hAnsi="Times New Roman" w:cs="Times New Roman"/>
          <w:sz w:val="28"/>
          <w:szCs w:val="28"/>
          <w:highlight w:val="white"/>
          <w:lang w:val="kk-KZ"/>
        </w:rPr>
        <w:br/>
      </w:r>
      <w:r w:rsidRPr="0095462C">
        <w:rPr>
          <w:rFonts w:ascii="Times New Roman" w:hAnsi="Times New Roman" w:cs="Times New Roman"/>
          <w:b/>
          <w:sz w:val="28"/>
          <w:szCs w:val="28"/>
          <w:highlight w:val="white"/>
          <w:lang w:val="kk-KZ"/>
        </w:rPr>
        <w:t>5. Кіріс ағыны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Біздің клиенттеріміз қандай тауарға төлеуге дайын? Олар қазір қандай тауарға  төлейді? Олар қалай төлейді? Әрбір ағынның жалпы үлесі қандай?</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Бұл бөлімде т</w:t>
      </w:r>
      <w:r w:rsidRPr="0095462C">
        <w:rPr>
          <w:rFonts w:ascii="Times New Roman" w:hAnsi="Times New Roman" w:cs="Times New Roman"/>
          <w:sz w:val="28"/>
          <w:szCs w:val="28"/>
          <w:highlight w:val="white"/>
          <w:lang w:val="kk-KZ"/>
        </w:rPr>
        <w:t xml:space="preserve">үрлер бойынша бөле отырып, алатын барлық табыстарды атап өту </w:t>
      </w:r>
      <w:r w:rsidRPr="0095462C">
        <w:rPr>
          <w:rFonts w:ascii="Times New Roman" w:hAnsi="Times New Roman" w:cs="Times New Roman"/>
          <w:sz w:val="28"/>
          <w:szCs w:val="28"/>
          <w:lang w:val="kk-KZ"/>
        </w:rPr>
        <w:t>қажет</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Мысалы</w:t>
      </w:r>
      <w:r w:rsidRPr="0095462C">
        <w:rPr>
          <w:rFonts w:ascii="Times New Roman" w:hAnsi="Times New Roman" w:cs="Times New Roman"/>
          <w:sz w:val="28"/>
          <w:szCs w:val="28"/>
          <w:highlight w:val="white"/>
          <w:lang w:val="kk-KZ"/>
        </w:rPr>
        <w:t>: к</w:t>
      </w:r>
      <w:r w:rsidRPr="0095462C">
        <w:rPr>
          <w:rFonts w:ascii="Times New Roman" w:hAnsi="Times New Roman" w:cs="Times New Roman"/>
          <w:sz w:val="28"/>
          <w:szCs w:val="28"/>
          <w:lang w:val="kk-KZ"/>
        </w:rPr>
        <w:t xml:space="preserve">есімді, құбылмалы бағасы </w:t>
      </w:r>
      <w:r w:rsidRPr="0095462C">
        <w:rPr>
          <w:rFonts w:ascii="Times New Roman" w:hAnsi="Times New Roman" w:cs="Times New Roman"/>
          <w:sz w:val="28"/>
          <w:szCs w:val="28"/>
          <w:highlight w:val="white"/>
          <w:lang w:val="kk-KZ"/>
        </w:rPr>
        <w:t xml:space="preserve">бар өзгеріссіз тұрақты табыс,  жалға алу және т. б. Табысты клиенттер топтары бойынша және сату түрлері бойынша </w:t>
      </w:r>
      <w:r w:rsidRPr="0095462C">
        <w:rPr>
          <w:rFonts w:ascii="Times New Roman" w:hAnsi="Times New Roman" w:cs="Times New Roman"/>
          <w:sz w:val="28"/>
          <w:szCs w:val="28"/>
          <w:lang w:val="kk-KZ"/>
        </w:rPr>
        <w:t>бөлуге болады</w:t>
      </w:r>
      <w:r w:rsidRPr="0095462C">
        <w:rPr>
          <w:rFonts w:ascii="Times New Roman" w:hAnsi="Times New Roman" w:cs="Times New Roman"/>
          <w:sz w:val="28"/>
          <w:szCs w:val="28"/>
          <w:highlight w:val="white"/>
          <w:lang w:val="kk-KZ"/>
        </w:rPr>
        <w:t>.</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Әрбір к</w:t>
      </w:r>
      <w:r w:rsidRPr="0095462C">
        <w:rPr>
          <w:rFonts w:ascii="Times New Roman" w:hAnsi="Times New Roman" w:cs="Times New Roman"/>
          <w:sz w:val="28"/>
          <w:szCs w:val="28"/>
          <w:highlight w:val="white"/>
          <w:lang w:val="kk-KZ"/>
        </w:rPr>
        <w:t xml:space="preserve">іріс ағынына оның сипаттамасын және жалпы кіріс ағынындағы үлесін бекіту қажет. Осылайша, сіз </w:t>
      </w:r>
      <w:r w:rsidRPr="0095462C">
        <w:rPr>
          <w:rFonts w:ascii="Times New Roman" w:hAnsi="Times New Roman" w:cs="Times New Roman"/>
          <w:sz w:val="28"/>
          <w:szCs w:val="28"/>
          <w:lang w:val="kk-KZ"/>
        </w:rPr>
        <w:t>негізгі, е</w:t>
      </w:r>
      <w:r w:rsidRPr="0095462C">
        <w:rPr>
          <w:rFonts w:ascii="Times New Roman" w:hAnsi="Times New Roman" w:cs="Times New Roman"/>
          <w:sz w:val="28"/>
          <w:szCs w:val="28"/>
          <w:highlight w:val="white"/>
          <w:lang w:val="kk-KZ"/>
        </w:rPr>
        <w:t>ң маңызды к</w:t>
      </w:r>
      <w:r w:rsidRPr="0095462C">
        <w:rPr>
          <w:rFonts w:ascii="Times New Roman" w:hAnsi="Times New Roman" w:cs="Times New Roman"/>
          <w:sz w:val="28"/>
          <w:szCs w:val="28"/>
          <w:lang w:val="kk-KZ"/>
        </w:rPr>
        <w:t>іріс ағындарын</w:t>
      </w:r>
      <w:r w:rsidRPr="0095462C">
        <w:rPr>
          <w:rFonts w:ascii="Times New Roman" w:hAnsi="Times New Roman" w:cs="Times New Roman"/>
          <w:sz w:val="28"/>
          <w:szCs w:val="28"/>
          <w:highlight w:val="white"/>
          <w:lang w:val="kk-KZ"/>
        </w:rPr>
        <w:t xml:space="preserve"> бөліп ала аласыз. Бұл </w:t>
      </w:r>
      <w:r w:rsidRPr="0095462C">
        <w:rPr>
          <w:rFonts w:ascii="Times New Roman" w:hAnsi="Times New Roman" w:cs="Times New Roman"/>
          <w:sz w:val="28"/>
          <w:szCs w:val="28"/>
          <w:lang w:val="kk-KZ"/>
        </w:rPr>
        <w:t>сізгеболашаққа даму жоспарын</w:t>
      </w:r>
      <w:r w:rsidRPr="0095462C">
        <w:rPr>
          <w:rFonts w:ascii="Times New Roman" w:hAnsi="Times New Roman" w:cs="Times New Roman"/>
          <w:sz w:val="28"/>
          <w:szCs w:val="28"/>
          <w:highlight w:val="white"/>
          <w:lang w:val="kk-KZ"/>
        </w:rPr>
        <w:t xml:space="preserve"> анықтауға көмектеседі: қандай аспектіні күшейту керек, не нәрсеге </w:t>
      </w:r>
      <w:r w:rsidRPr="0095462C">
        <w:rPr>
          <w:rFonts w:ascii="Times New Roman" w:hAnsi="Times New Roman" w:cs="Times New Roman"/>
          <w:sz w:val="28"/>
          <w:szCs w:val="28"/>
          <w:lang w:val="kk-KZ"/>
        </w:rPr>
        <w:t xml:space="preserve">ерекше </w:t>
      </w:r>
      <w:r w:rsidRPr="0095462C">
        <w:rPr>
          <w:rFonts w:ascii="Times New Roman" w:hAnsi="Times New Roman" w:cs="Times New Roman"/>
          <w:sz w:val="28"/>
          <w:szCs w:val="28"/>
          <w:highlight w:val="white"/>
          <w:lang w:val="kk-KZ"/>
        </w:rPr>
        <w:t>назар аудармауға болады.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6. Негізгі ресурстар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Негізгі құндылықтарды құру үшін бізге қандай негізгі ресурстар қажет? Біздің тарату арналарымыз?</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Келесіқадам</w:t>
      </w:r>
      <w:r w:rsidRPr="0095462C">
        <w:rPr>
          <w:rFonts w:ascii="Times New Roman" w:hAnsi="Times New Roman" w:cs="Times New Roman"/>
          <w:sz w:val="28"/>
          <w:szCs w:val="28"/>
          <w:highlight w:val="white"/>
          <w:lang w:val="kk-KZ"/>
        </w:rPr>
        <w:t xml:space="preserve"> - </w:t>
      </w:r>
      <w:r w:rsidRPr="0095462C">
        <w:rPr>
          <w:rFonts w:ascii="Times New Roman" w:hAnsi="Times New Roman" w:cs="Times New Roman"/>
          <w:sz w:val="28"/>
          <w:szCs w:val="28"/>
          <w:lang w:val="kk-KZ"/>
        </w:rPr>
        <w:t>қажетті</w:t>
      </w:r>
      <w:r w:rsidRPr="0095462C">
        <w:rPr>
          <w:rFonts w:ascii="Times New Roman" w:hAnsi="Times New Roman" w:cs="Times New Roman"/>
          <w:sz w:val="28"/>
          <w:szCs w:val="28"/>
          <w:highlight w:val="white"/>
          <w:lang w:val="kk-KZ"/>
        </w:rPr>
        <w:t xml:space="preserve"> ресурстарды анықтау. </w:t>
      </w:r>
      <w:r w:rsidRPr="0095462C">
        <w:rPr>
          <w:rFonts w:ascii="Times New Roman" w:hAnsi="Times New Roman" w:cs="Times New Roman"/>
          <w:sz w:val="28"/>
          <w:szCs w:val="28"/>
          <w:lang w:val="kk-KZ"/>
        </w:rPr>
        <w:t>Бұл реттеөндіріс үшін де,клиенттермен қарым-қатынасты</w:t>
      </w:r>
      <w:r w:rsidRPr="0095462C">
        <w:rPr>
          <w:rFonts w:ascii="Times New Roman" w:hAnsi="Times New Roman" w:cs="Times New Roman"/>
          <w:sz w:val="28"/>
          <w:szCs w:val="28"/>
          <w:highlight w:val="white"/>
          <w:lang w:val="kk-KZ"/>
        </w:rPr>
        <w:t xml:space="preserve">, өткізу арналарын және т. б. құру үшін де қажетті барлық ресурстарды </w:t>
      </w:r>
      <w:r w:rsidRPr="0095462C">
        <w:rPr>
          <w:rFonts w:ascii="Times New Roman" w:hAnsi="Times New Roman" w:cs="Times New Roman"/>
          <w:sz w:val="28"/>
          <w:szCs w:val="28"/>
          <w:lang w:val="kk-KZ"/>
        </w:rPr>
        <w:t>бөлу қажет.</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highlight w:val="white"/>
          <w:lang w:val="kk-KZ"/>
        </w:rPr>
        <w:t xml:space="preserve">Ресурстарды түрлері бойынша бөлу </w:t>
      </w:r>
      <w:r w:rsidRPr="0095462C">
        <w:rPr>
          <w:rFonts w:ascii="Times New Roman" w:hAnsi="Times New Roman" w:cs="Times New Roman"/>
          <w:sz w:val="28"/>
          <w:szCs w:val="28"/>
          <w:lang w:val="kk-KZ"/>
        </w:rPr>
        <w:t>қажет:ақша,шикізат,адами</w:t>
      </w:r>
      <w:r w:rsidRPr="0095462C">
        <w:rPr>
          <w:rFonts w:ascii="Times New Roman" w:hAnsi="Times New Roman" w:cs="Times New Roman"/>
          <w:sz w:val="28"/>
          <w:szCs w:val="28"/>
          <w:highlight w:val="white"/>
          <w:lang w:val="kk-KZ"/>
        </w:rPr>
        <w:t>, ақыл-ой, материалдық емес (</w:t>
      </w:r>
      <w:r w:rsidRPr="0095462C">
        <w:rPr>
          <w:rFonts w:ascii="Times New Roman" w:hAnsi="Times New Roman" w:cs="Times New Roman"/>
          <w:sz w:val="28"/>
          <w:szCs w:val="28"/>
          <w:lang w:val="kk-KZ"/>
        </w:rPr>
        <w:t>мысалы, патенттер, куәліктер</w:t>
      </w:r>
      <w:r w:rsidRPr="0095462C">
        <w:rPr>
          <w:rFonts w:ascii="Times New Roman" w:hAnsi="Times New Roman" w:cs="Times New Roman"/>
          <w:sz w:val="28"/>
          <w:szCs w:val="28"/>
          <w:highlight w:val="white"/>
          <w:lang w:val="kk-KZ"/>
        </w:rPr>
        <w:t>) және т. б.</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7. Негізгі әрекеттер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lastRenderedPageBreak/>
        <w:t>Жұмыс істеу үшін бізге қандай негізгі әрекеттер қажет? Клиенттермен қарым-қатынас жасау үшін қандай негізгі әрекеттер қажет?</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Бұл жерде</w:t>
      </w:r>
      <w:r w:rsidRPr="0095462C">
        <w:rPr>
          <w:rFonts w:ascii="Times New Roman" w:hAnsi="Times New Roman" w:cs="Times New Roman"/>
          <w:sz w:val="28"/>
          <w:szCs w:val="28"/>
          <w:highlight w:val="white"/>
          <w:lang w:val="kk-KZ"/>
        </w:rPr>
        <w:t xml:space="preserve"> жоғарыда </w:t>
      </w:r>
      <w:r w:rsidRPr="0095462C">
        <w:rPr>
          <w:rFonts w:ascii="Times New Roman" w:hAnsi="Times New Roman" w:cs="Times New Roman"/>
          <w:sz w:val="28"/>
          <w:szCs w:val="28"/>
          <w:lang w:val="kk-KZ"/>
        </w:rPr>
        <w:t>көрсетілген барлы</w:t>
      </w:r>
      <w:r w:rsidRPr="0095462C">
        <w:rPr>
          <w:rFonts w:ascii="Times New Roman" w:hAnsi="Times New Roman" w:cs="Times New Roman"/>
          <w:sz w:val="28"/>
          <w:szCs w:val="28"/>
          <w:highlight w:val="white"/>
          <w:lang w:val="kk-KZ"/>
        </w:rPr>
        <w:t xml:space="preserve">қ тармақтарды орындау үшін нақты қандай </w:t>
      </w:r>
      <w:r w:rsidRPr="0095462C">
        <w:rPr>
          <w:rFonts w:ascii="Times New Roman" w:hAnsi="Times New Roman" w:cs="Times New Roman"/>
          <w:sz w:val="28"/>
          <w:szCs w:val="28"/>
          <w:lang w:val="kk-KZ"/>
        </w:rPr>
        <w:t xml:space="preserve">қадамдаржасау қажет </w:t>
      </w:r>
      <w:r w:rsidRPr="0095462C">
        <w:rPr>
          <w:rFonts w:ascii="Times New Roman" w:hAnsi="Times New Roman" w:cs="Times New Roman"/>
          <w:sz w:val="28"/>
          <w:szCs w:val="28"/>
          <w:highlight w:val="white"/>
          <w:lang w:val="kk-KZ"/>
        </w:rPr>
        <w:t>екенін ескеру қажет. Оларға</w:t>
      </w:r>
      <w:r w:rsidRPr="0095462C">
        <w:rPr>
          <w:rFonts w:ascii="Times New Roman" w:hAnsi="Times New Roman" w:cs="Times New Roman"/>
          <w:sz w:val="28"/>
          <w:szCs w:val="28"/>
          <w:lang w:val="kk-KZ"/>
        </w:rPr>
        <w:t xml:space="preserve"> өнеркәсіптік </w:t>
      </w:r>
      <w:r w:rsidRPr="0095462C">
        <w:rPr>
          <w:rFonts w:ascii="Times New Roman" w:hAnsi="Times New Roman" w:cs="Times New Roman"/>
          <w:sz w:val="28"/>
          <w:szCs w:val="28"/>
          <w:highlight w:val="white"/>
          <w:lang w:val="kk-KZ"/>
        </w:rPr>
        <w:t xml:space="preserve">процестің кезеңдері, жеткізу, </w:t>
      </w:r>
      <w:r w:rsidRPr="0095462C">
        <w:rPr>
          <w:rFonts w:ascii="Times New Roman" w:hAnsi="Times New Roman" w:cs="Times New Roman"/>
          <w:sz w:val="28"/>
          <w:szCs w:val="28"/>
          <w:lang w:val="kk-KZ"/>
        </w:rPr>
        <w:t>маркетингтік қызмет</w:t>
      </w:r>
      <w:r w:rsidRPr="0095462C">
        <w:rPr>
          <w:rFonts w:ascii="Times New Roman" w:hAnsi="Times New Roman" w:cs="Times New Roman"/>
          <w:sz w:val="28"/>
          <w:szCs w:val="28"/>
          <w:highlight w:val="white"/>
          <w:lang w:val="kk-KZ"/>
        </w:rPr>
        <w:t>, сатудан кейінгі қызмет көрсету және т. б. жатады.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Басқаша айтқанда,</w:t>
      </w:r>
      <w:r w:rsidRPr="0095462C">
        <w:rPr>
          <w:rFonts w:ascii="Times New Roman" w:hAnsi="Times New Roman" w:cs="Times New Roman"/>
          <w:sz w:val="28"/>
          <w:szCs w:val="28"/>
          <w:highlight w:val="white"/>
          <w:lang w:val="kk-KZ"/>
        </w:rPr>
        <w:t xml:space="preserve"> бұл бағанада сіздің б</w:t>
      </w:r>
      <w:r w:rsidRPr="0095462C">
        <w:rPr>
          <w:rFonts w:ascii="Times New Roman" w:hAnsi="Times New Roman" w:cs="Times New Roman"/>
          <w:sz w:val="28"/>
          <w:szCs w:val="28"/>
          <w:lang w:val="kk-KZ"/>
        </w:rPr>
        <w:t xml:space="preserve">изнес-процессіңіздің  </w:t>
      </w:r>
      <w:r w:rsidRPr="0095462C">
        <w:rPr>
          <w:rFonts w:ascii="Times New Roman" w:hAnsi="Times New Roman" w:cs="Times New Roman"/>
          <w:sz w:val="28"/>
          <w:szCs w:val="28"/>
          <w:highlight w:val="white"/>
          <w:lang w:val="kk-KZ"/>
        </w:rPr>
        <w:t>жұмыстарының басты кезеңдері</w:t>
      </w:r>
      <w:r w:rsidRPr="0095462C">
        <w:rPr>
          <w:rFonts w:ascii="Times New Roman" w:hAnsi="Times New Roman" w:cs="Times New Roman"/>
          <w:sz w:val="28"/>
          <w:szCs w:val="28"/>
          <w:lang w:val="kk-KZ"/>
        </w:rPr>
        <w:t xml:space="preserve"> белгіленеді.</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8. Негізгі серіктестер</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Біздің негізгі серіктестеріміз қандай? Біздің негізгі жеткізушілеріміз кім? Біз олардан қандай негізгі ресурстарды аламыз?</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highlight w:val="white"/>
          <w:lang w:val="kk-KZ"/>
        </w:rPr>
        <w:t>Бұл жерге оларсыз сіздің бизнесіңіз тіршілік ете алмайтын серіктестерді жазу</w:t>
      </w:r>
      <w:r w:rsidRPr="0095462C">
        <w:rPr>
          <w:rFonts w:ascii="Times New Roman" w:hAnsi="Times New Roman" w:cs="Times New Roman"/>
          <w:sz w:val="28"/>
          <w:szCs w:val="28"/>
          <w:lang w:val="kk-KZ"/>
        </w:rPr>
        <w:t xml:space="preserve"> қажет</w:t>
      </w:r>
      <w:r w:rsidRPr="0095462C">
        <w:rPr>
          <w:rFonts w:ascii="Times New Roman" w:hAnsi="Times New Roman" w:cs="Times New Roman"/>
          <w:sz w:val="28"/>
          <w:szCs w:val="28"/>
          <w:highlight w:val="white"/>
          <w:lang w:val="kk-KZ"/>
        </w:rPr>
        <w:t xml:space="preserve">.  Оларға, </w:t>
      </w:r>
      <w:r w:rsidRPr="0095462C">
        <w:rPr>
          <w:rFonts w:ascii="Times New Roman" w:hAnsi="Times New Roman" w:cs="Times New Roman"/>
          <w:sz w:val="28"/>
          <w:szCs w:val="28"/>
          <w:lang w:val="kk-KZ"/>
        </w:rPr>
        <w:t xml:space="preserve">мысалы, </w:t>
      </w:r>
      <w:r w:rsidRPr="0095462C">
        <w:rPr>
          <w:rFonts w:ascii="Times New Roman" w:hAnsi="Times New Roman" w:cs="Times New Roman"/>
          <w:sz w:val="28"/>
          <w:szCs w:val="28"/>
          <w:highlight w:val="white"/>
          <w:lang w:val="kk-KZ"/>
        </w:rPr>
        <w:t>м</w:t>
      </w:r>
      <w:r w:rsidRPr="0095462C">
        <w:rPr>
          <w:rFonts w:ascii="Times New Roman" w:hAnsi="Times New Roman" w:cs="Times New Roman"/>
          <w:sz w:val="28"/>
          <w:szCs w:val="28"/>
          <w:lang w:val="kk-KZ"/>
        </w:rPr>
        <w:t>аркетингтік агенттіктер</w:t>
      </w:r>
      <w:r w:rsidRPr="0095462C">
        <w:rPr>
          <w:rFonts w:ascii="Times New Roman" w:hAnsi="Times New Roman" w:cs="Times New Roman"/>
          <w:sz w:val="28"/>
          <w:szCs w:val="28"/>
          <w:highlight w:val="white"/>
          <w:lang w:val="kk-KZ"/>
        </w:rPr>
        <w:t>, жеткізушілер, кеңесшілер, фрилансерлер, аутсорсингтік компаниялар және т. б. жатады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highlight w:val="white"/>
          <w:lang w:val="kk-KZ"/>
        </w:rPr>
        <w:t xml:space="preserve">Олар сіз үшін қандай </w:t>
      </w:r>
      <w:r w:rsidRPr="0095462C">
        <w:rPr>
          <w:rFonts w:ascii="Times New Roman" w:hAnsi="Times New Roman" w:cs="Times New Roman"/>
          <w:sz w:val="28"/>
          <w:szCs w:val="28"/>
          <w:lang w:val="kk-KZ"/>
        </w:rPr>
        <w:t>негізгі ресурстарды жеткізеді?Осы кезеңде</w:t>
      </w:r>
      <w:r w:rsidRPr="0095462C">
        <w:rPr>
          <w:rFonts w:ascii="Times New Roman" w:hAnsi="Times New Roman" w:cs="Times New Roman"/>
          <w:sz w:val="28"/>
          <w:szCs w:val="28"/>
          <w:highlight w:val="white"/>
          <w:lang w:val="kk-KZ"/>
        </w:rPr>
        <w:t xml:space="preserve"> шығындарды қалайда </w:t>
      </w:r>
      <w:r w:rsidRPr="0095462C">
        <w:rPr>
          <w:rFonts w:ascii="Times New Roman" w:hAnsi="Times New Roman" w:cs="Times New Roman"/>
          <w:sz w:val="28"/>
          <w:szCs w:val="28"/>
          <w:lang w:val="kk-KZ"/>
        </w:rPr>
        <w:t xml:space="preserve">азайтуға бола ма? </w:t>
      </w:r>
      <w:r w:rsidRPr="0095462C">
        <w:rPr>
          <w:rFonts w:ascii="Times New Roman" w:hAnsi="Times New Roman" w:cs="Times New Roman"/>
          <w:sz w:val="28"/>
          <w:szCs w:val="28"/>
          <w:highlight w:val="white"/>
          <w:lang w:val="kk-KZ"/>
        </w:rPr>
        <w:t xml:space="preserve"> Сіздің өнімдеріңізге бартер </w:t>
      </w:r>
      <w:r w:rsidRPr="0095462C">
        <w:rPr>
          <w:rFonts w:ascii="Times New Roman" w:hAnsi="Times New Roman" w:cs="Times New Roman"/>
          <w:sz w:val="28"/>
          <w:szCs w:val="28"/>
          <w:lang w:val="kk-KZ"/>
        </w:rPr>
        <w:t>болуы мүмкін бе?</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p>
    <w:p w:rsidR="00131B96" w:rsidRPr="0095462C" w:rsidRDefault="00131B96" w:rsidP="00131B96">
      <w:pPr>
        <w:pStyle w:val="25"/>
        <w:shd w:val="clear" w:color="auto" w:fill="FFFFFF"/>
        <w:spacing w:line="240" w:lineRule="auto"/>
        <w:ind w:firstLine="567"/>
        <w:jc w:val="both"/>
        <w:rPr>
          <w:rFonts w:ascii="Times New Roman" w:hAnsi="Times New Roman" w:cs="Times New Roman"/>
          <w:b/>
          <w:sz w:val="28"/>
          <w:szCs w:val="28"/>
          <w:highlight w:val="white"/>
          <w:lang w:val="kk-KZ"/>
        </w:rPr>
      </w:pPr>
      <w:r w:rsidRPr="0095462C">
        <w:rPr>
          <w:rFonts w:ascii="Times New Roman" w:hAnsi="Times New Roman" w:cs="Times New Roman"/>
          <w:b/>
          <w:sz w:val="28"/>
          <w:szCs w:val="28"/>
          <w:highlight w:val="white"/>
          <w:lang w:val="kk-KZ"/>
        </w:rPr>
        <w:t>9. Шығындар құрылымы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i/>
          <w:sz w:val="28"/>
          <w:szCs w:val="28"/>
          <w:highlight w:val="white"/>
          <w:lang w:val="kk-KZ"/>
        </w:rPr>
      </w:pPr>
      <w:r w:rsidRPr="0095462C">
        <w:rPr>
          <w:rFonts w:ascii="Times New Roman" w:hAnsi="Times New Roman" w:cs="Times New Roman"/>
          <w:i/>
          <w:sz w:val="28"/>
          <w:szCs w:val="28"/>
          <w:highlight w:val="white"/>
          <w:lang w:val="kk-KZ"/>
        </w:rPr>
        <w:t>Бизнес-модельмен қандай маңызды шығындар байланысты? Негізгі ресурстардың қайсысы ең қымбат? Негізгі әрекеттердің қайсысы ең қымбат?</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highlight w:val="white"/>
          <w:lang w:val="kk-KZ"/>
        </w:rPr>
        <w:t xml:space="preserve">Сіздің бизнес-модельдеріңізде қандай шығындар </w:t>
      </w:r>
      <w:r w:rsidRPr="0095462C">
        <w:rPr>
          <w:rFonts w:ascii="Times New Roman" w:hAnsi="Times New Roman" w:cs="Times New Roman"/>
          <w:sz w:val="28"/>
          <w:szCs w:val="28"/>
          <w:lang w:val="kk-KZ"/>
        </w:rPr>
        <w:t>маңызды?</w:t>
      </w:r>
      <w:r w:rsidRPr="0095462C">
        <w:rPr>
          <w:rFonts w:ascii="Times New Roman" w:hAnsi="Times New Roman" w:cs="Times New Roman"/>
          <w:sz w:val="28"/>
          <w:szCs w:val="28"/>
          <w:highlight w:val="white"/>
          <w:lang w:val="kk-KZ"/>
        </w:rPr>
        <w:t xml:space="preserve"> Қай шығындар </w:t>
      </w:r>
      <w:r w:rsidRPr="0095462C">
        <w:rPr>
          <w:rFonts w:ascii="Times New Roman" w:hAnsi="Times New Roman" w:cs="Times New Roman"/>
          <w:sz w:val="28"/>
          <w:szCs w:val="28"/>
          <w:lang w:val="kk-KZ"/>
        </w:rPr>
        <w:t>жоғары</w:t>
      </w:r>
      <w:r w:rsidRPr="0095462C">
        <w:rPr>
          <w:rFonts w:ascii="Times New Roman" w:hAnsi="Times New Roman" w:cs="Times New Roman"/>
          <w:sz w:val="28"/>
          <w:szCs w:val="28"/>
          <w:highlight w:val="white"/>
          <w:lang w:val="kk-KZ"/>
        </w:rPr>
        <w:t>? Қ</w:t>
      </w:r>
      <w:r w:rsidRPr="0095462C">
        <w:rPr>
          <w:rFonts w:ascii="Times New Roman" w:hAnsi="Times New Roman" w:cs="Times New Roman"/>
          <w:sz w:val="28"/>
          <w:szCs w:val="28"/>
          <w:lang w:val="kk-KZ"/>
        </w:rPr>
        <w:t>андай қызметкөп шығындыталап етеді?</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r w:rsidRPr="0095462C">
        <w:rPr>
          <w:rFonts w:ascii="Times New Roman" w:hAnsi="Times New Roman" w:cs="Times New Roman"/>
          <w:sz w:val="28"/>
          <w:szCs w:val="28"/>
          <w:lang w:val="kk-KZ"/>
        </w:rPr>
        <w:t>Шығындарға өзгермейтін шығындар</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ауыспалы шығындар</w:t>
      </w:r>
      <w:r w:rsidRPr="0095462C">
        <w:rPr>
          <w:rFonts w:ascii="Times New Roman" w:hAnsi="Times New Roman" w:cs="Times New Roman"/>
          <w:sz w:val="28"/>
          <w:szCs w:val="28"/>
          <w:highlight w:val="white"/>
          <w:lang w:val="kk-KZ"/>
        </w:rPr>
        <w:t xml:space="preserve">, </w:t>
      </w:r>
      <w:r w:rsidRPr="0095462C">
        <w:rPr>
          <w:rFonts w:ascii="Times New Roman" w:hAnsi="Times New Roman" w:cs="Times New Roman"/>
          <w:sz w:val="28"/>
          <w:szCs w:val="28"/>
          <w:lang w:val="kk-KZ"/>
        </w:rPr>
        <w:t>жалақы</w:t>
      </w:r>
      <w:r w:rsidRPr="0095462C">
        <w:rPr>
          <w:rFonts w:ascii="Times New Roman" w:hAnsi="Times New Roman" w:cs="Times New Roman"/>
          <w:sz w:val="28"/>
          <w:szCs w:val="28"/>
          <w:highlight w:val="white"/>
          <w:lang w:val="kk-KZ"/>
        </w:rPr>
        <w:t xml:space="preserve">, салық төлемдері, ресурстардың құны және т. б. жатады. Барлық </w:t>
      </w:r>
      <w:r w:rsidRPr="0095462C">
        <w:rPr>
          <w:rFonts w:ascii="Times New Roman" w:hAnsi="Times New Roman" w:cs="Times New Roman"/>
          <w:sz w:val="28"/>
          <w:szCs w:val="28"/>
          <w:lang w:val="kk-KZ"/>
        </w:rPr>
        <w:t>маңызды</w:t>
      </w:r>
      <w:r w:rsidRPr="0095462C">
        <w:rPr>
          <w:rFonts w:ascii="Times New Roman" w:hAnsi="Times New Roman" w:cs="Times New Roman"/>
          <w:sz w:val="28"/>
          <w:szCs w:val="28"/>
          <w:highlight w:val="white"/>
          <w:lang w:val="kk-KZ"/>
        </w:rPr>
        <w:t xml:space="preserve"> шығындар бөліп көрсетілуі тиіс. Осылайша олардың белгілі бір кезеңдегі  жалпы </w:t>
      </w:r>
      <w:r w:rsidRPr="0095462C">
        <w:rPr>
          <w:rFonts w:ascii="Times New Roman" w:hAnsi="Times New Roman" w:cs="Times New Roman"/>
          <w:sz w:val="28"/>
          <w:szCs w:val="28"/>
          <w:lang w:val="kk-KZ"/>
        </w:rPr>
        <w:t>шығын</w:t>
      </w:r>
      <w:r w:rsidRPr="0095462C">
        <w:rPr>
          <w:rFonts w:ascii="Times New Roman" w:hAnsi="Times New Roman" w:cs="Times New Roman"/>
          <w:sz w:val="28"/>
          <w:szCs w:val="28"/>
          <w:highlight w:val="white"/>
          <w:lang w:val="kk-KZ"/>
        </w:rPr>
        <w:t xml:space="preserve"> сомасындағы үлесін көрсетуге болады.</w:t>
      </w:r>
    </w:p>
    <w:p w:rsidR="00131B96" w:rsidRPr="0095462C" w:rsidRDefault="00131B96" w:rsidP="00131B96">
      <w:pPr>
        <w:pStyle w:val="25"/>
        <w:shd w:val="clear" w:color="auto" w:fill="FFFFFF"/>
        <w:spacing w:line="240" w:lineRule="auto"/>
        <w:ind w:firstLine="567"/>
        <w:jc w:val="both"/>
        <w:rPr>
          <w:rFonts w:ascii="Times New Roman" w:hAnsi="Times New Roman" w:cs="Times New Roman"/>
          <w:sz w:val="28"/>
          <w:szCs w:val="28"/>
          <w:highlight w:val="white"/>
          <w:lang w:val="kk-KZ"/>
        </w:rPr>
      </w:pPr>
    </w:p>
    <w:p w:rsidR="00131B96" w:rsidRPr="0095462C" w:rsidRDefault="00393138" w:rsidP="00131B96">
      <w:pPr>
        <w:shd w:val="clear" w:color="auto" w:fill="FFFFFF"/>
        <w:spacing w:after="0" w:line="240" w:lineRule="auto"/>
        <w:ind w:left="142" w:hanging="142"/>
        <w:jc w:val="center"/>
        <w:rPr>
          <w:rFonts w:ascii="Times New Roman" w:hAnsi="Times New Roman"/>
          <w:b/>
          <w:noProof/>
          <w:sz w:val="28"/>
          <w:szCs w:val="28"/>
          <w:lang w:val="kk-KZ"/>
        </w:rPr>
      </w:pPr>
      <w:r>
        <w:rPr>
          <w:rFonts w:ascii="Times New Roman" w:hAnsi="Times New Roman"/>
          <w:b/>
          <w:noProof/>
          <w:sz w:val="28"/>
          <w:szCs w:val="28"/>
          <w:lang w:val="en-US"/>
        </w:rPr>
        <w:t>11</w:t>
      </w:r>
      <w:r w:rsidR="00131B96" w:rsidRPr="0095462C">
        <w:rPr>
          <w:rFonts w:ascii="Times New Roman" w:hAnsi="Times New Roman"/>
          <w:b/>
          <w:noProof/>
          <w:sz w:val="28"/>
          <w:szCs w:val="28"/>
          <w:lang w:val="kk-KZ"/>
        </w:rPr>
        <w:t>.4.Бизнес-жоспар – кәсіпкерлікті жоспарлау құралы ретінде</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highlight w:val="white"/>
          <w:lang w:val="kk-KZ"/>
        </w:rPr>
      </w:pPr>
      <w:r w:rsidRPr="0095462C">
        <w:rPr>
          <w:rFonts w:ascii="Times New Roman" w:eastAsia="Times New Roman" w:hAnsi="Times New Roman"/>
          <w:b/>
          <w:i/>
          <w:color w:val="000000"/>
          <w:sz w:val="28"/>
          <w:szCs w:val="28"/>
          <w:highlight w:val="white"/>
          <w:lang w:val="kk-KZ"/>
        </w:rPr>
        <w:t xml:space="preserve">Бизнес-жоспар </w:t>
      </w:r>
      <w:r w:rsidRPr="0095462C">
        <w:rPr>
          <w:rFonts w:ascii="Times New Roman" w:eastAsia="Times New Roman" w:hAnsi="Times New Roman"/>
          <w:color w:val="000000"/>
          <w:sz w:val="28"/>
          <w:szCs w:val="28"/>
          <w:highlight w:val="white"/>
          <w:lang w:val="kk-KZ"/>
        </w:rPr>
        <w:t>- компанияның қандай да бір коммерциялық жобаны және тұтастай компания қызметін іске асыру жөніндегі қызметінің егжей-тегжейлі әзірленген бағдарламасы.</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eastAsia="CharterITC" w:hAnsi="Times New Roman"/>
          <w:color w:val="000000"/>
          <w:sz w:val="28"/>
          <w:szCs w:val="28"/>
          <w:lang w:val="kk-KZ"/>
        </w:rPr>
      </w:pPr>
      <w:r w:rsidRPr="0095462C">
        <w:rPr>
          <w:rFonts w:ascii="Times New Roman" w:eastAsia="CharterITC" w:hAnsi="Times New Roman"/>
          <w:color w:val="000000"/>
          <w:sz w:val="28"/>
          <w:szCs w:val="28"/>
          <w:lang w:val="kk-KZ"/>
        </w:rPr>
        <w:t>Бизнес-жоспарды не үшін жасау керек? Әсіресе, біз әлеуметтік желілерді "отыратын" және Интернетте жұмыс істейтін цифрландыру цифрландыру дәуірінде ол не үшін қажет? PowerPoint презентациясы немесе компанияның блиц-презентациялары жеткіліксіз бе?</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eastAsia="CharterITC" w:hAnsi="Times New Roman"/>
          <w:color w:val="000000"/>
          <w:sz w:val="28"/>
          <w:szCs w:val="28"/>
          <w:lang w:val="kk-KZ"/>
        </w:rPr>
      </w:pPr>
      <w:r w:rsidRPr="0095462C">
        <w:rPr>
          <w:rFonts w:ascii="Times New Roman" w:eastAsia="CharterITC" w:hAnsi="Times New Roman"/>
          <w:color w:val="000000"/>
          <w:sz w:val="28"/>
          <w:szCs w:val="28"/>
          <w:lang w:val="kk-KZ"/>
        </w:rPr>
        <w:t xml:space="preserve">Сіз бизнес—жоспар стартапқа қаражат тартуға көмектесетін құжат деп ойлайтын шығарсыз. Бірақ бизнес-жоспар дегеніміз одан әлдеқайда маңызды нәрсе. Бұл сізге және сіздің командаңызға мүмкіндігінше дұрыс әрекет етуге көмектесетін карта. Қазіргі заманғы тез өзгеретін экономикада өз іс-қимылыңды жоспарламай, оң нәтижелерге қол жеткізу мүмкін емес. Жоспар құру сіздің ойларыңызды тәртіпке келтіреді және басымдықтарды бөліп алуға  көмектеседі. Сіздің жоспарыңыз сіздің стартапыңыздың міндеттерін, құндылықтары мен іс—қимыл стратегиясын, сондай-ақ барлық іс-қимылдарды </w:t>
      </w:r>
      <w:r w:rsidRPr="0095462C">
        <w:rPr>
          <w:rFonts w:ascii="Times New Roman" w:eastAsia="CharterITC" w:hAnsi="Times New Roman"/>
          <w:color w:val="000000"/>
          <w:sz w:val="28"/>
          <w:szCs w:val="28"/>
          <w:lang w:val="kk-KZ"/>
        </w:rPr>
        <w:lastRenderedPageBreak/>
        <w:t xml:space="preserve">орындау критерийлерін, яғни бизнестің мақсаттары мен негізгі нәтижелерін нақты анықтайды. </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eastAsia="CharterITC" w:hAnsi="Times New Roman"/>
          <w:color w:val="000000"/>
          <w:sz w:val="28"/>
          <w:szCs w:val="28"/>
          <w:lang w:val="kk-KZ"/>
        </w:rPr>
      </w:pPr>
      <w:r w:rsidRPr="0095462C">
        <w:rPr>
          <w:rFonts w:ascii="Times New Roman" w:eastAsia="CharterITC" w:hAnsi="Times New Roman"/>
          <w:color w:val="000000"/>
          <w:sz w:val="28"/>
          <w:szCs w:val="28"/>
          <w:lang w:val="kk-KZ"/>
        </w:rPr>
        <w:t xml:space="preserve">Қазіргі жағдайда бизнес—жоспар - кәсіпкердің маңызды іскерлік құжаты. Бірде-бір компания мұқия ойластырылып, дұрыс ұсынылған бизнес-жоспарсыз мақсаттарды нақты қалыптастыра алмайды немесе қаржыландыра алмайды.  Егер сіз дәлелді бизнес-жоспар ұсынбасаңыз, ешкім сіздің іскерлік ұсынысыңызды байыптап қарамайды. </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hAnsi="Times New Roman"/>
          <w:b/>
          <w:bCs/>
          <w:iCs/>
          <w:color w:val="000000"/>
          <w:sz w:val="28"/>
          <w:szCs w:val="28"/>
          <w:lang w:val="kk-KZ"/>
        </w:rPr>
      </w:pPr>
      <w:r w:rsidRPr="0095462C">
        <w:rPr>
          <w:rFonts w:ascii="Times New Roman" w:hAnsi="Times New Roman"/>
          <w:bCs/>
          <w:iCs/>
          <w:color w:val="000000"/>
          <w:sz w:val="28"/>
          <w:szCs w:val="28"/>
          <w:lang w:val="kk-KZ"/>
        </w:rPr>
        <w:t xml:space="preserve">Егер сіз қайда бара жатқаныңызды білмесеңіз,  адасып кеткеніңізді қалай түсінесіз? Жоспар емес, жоспарлау маңызды екенін есте сақтаңыз. Бизнес-жоспарлы құру барысында сіздің өз бизнесіңіздің кейбір шектерін - тіпті ең маңыздыларын өзгертуіңіз мүмкін.  Нақты қаражат пен бағалы уақытты шығындағанша, қағазда қателік жіберген оңай.  </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eastAsia="CharterITC" w:hAnsi="Times New Roman"/>
          <w:color w:val="000000"/>
          <w:sz w:val="28"/>
          <w:szCs w:val="28"/>
          <w:lang w:val="kk-KZ"/>
        </w:rPr>
      </w:pPr>
      <w:r w:rsidRPr="0095462C">
        <w:rPr>
          <w:rFonts w:ascii="Times New Roman" w:hAnsi="Times New Roman"/>
          <w:bCs/>
          <w:iCs/>
          <w:color w:val="000000"/>
          <w:sz w:val="28"/>
          <w:szCs w:val="28"/>
          <w:lang w:val="kk-KZ"/>
        </w:rPr>
        <w:t>Жәй ғана іске асыру жеткіліксіз, табысқа қол жеткізу қажет.  Бизнес-жоспарды әзірлеудің басты мақсаты— сіздің бизнесіңіздің табысқа жетуі. Ұзақ мерзімді перспективада сіз өз мақсаттарыңызды жақсылап ойластырмасаңыз және сіздің стартабыңыз сәтсіздікке ұшырауы мүмкін болса, ақшалай қаражат тартуға арналған бизнес-жоспарлы әзірлеудің мәні жоқ.  Жоспар бойынша жұмыс істей отырып, сіз өз бизнесіңіздің ұзақ мерзімді қажеттіліктерін ескергеніңізге көз жеткізу және компания қызметінің нәтижелерін арттыруға мүмкіндік беретін және сізді жеке қанағаттандыратын стратегияларды әзірлеу керек.</w:t>
      </w:r>
    </w:p>
    <w:p w:rsidR="00131B96" w:rsidRPr="0095462C" w:rsidRDefault="00131B96" w:rsidP="00131B96">
      <w:pPr>
        <w:tabs>
          <w:tab w:val="left" w:pos="851"/>
        </w:tabs>
        <w:autoSpaceDE w:val="0"/>
        <w:autoSpaceDN w:val="0"/>
        <w:adjustRightInd w:val="0"/>
        <w:spacing w:after="0" w:line="240" w:lineRule="auto"/>
        <w:ind w:firstLine="567"/>
        <w:jc w:val="both"/>
        <w:rPr>
          <w:rFonts w:ascii="Times New Roman" w:eastAsia="CharterITC" w:hAnsi="Times New Roman"/>
          <w:color w:val="000000"/>
          <w:sz w:val="28"/>
          <w:szCs w:val="28"/>
          <w:lang w:val="kk-KZ"/>
        </w:rPr>
      </w:pPr>
      <w:r w:rsidRPr="0095462C">
        <w:rPr>
          <w:rFonts w:ascii="Times New Roman" w:eastAsia="CharterITC" w:hAnsi="Times New Roman"/>
          <w:color w:val="000000"/>
          <w:sz w:val="28"/>
          <w:szCs w:val="28"/>
          <w:lang w:val="kk-KZ"/>
        </w:rPr>
        <w:t>Келесі факторлар бизнестің жетістігіне үлкен үлес қосады және  жоспарлау процесін дәл осылар бағыттауы тиіс:</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бизнес тұжырымдамасы;</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нарықты түсіну;</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сіздің саланың даму үрдістері;</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айқын стратегиялық ұстаным;</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білікті басқару;</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қызметкерлерді тарту, ынталандыру және  жұмысқа қызықтыру қабілеті;</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қаржылық бақылау;</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өзгерістерді алдын ала болжау және оларға бейімдеу;</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компанияның құндылықтары мен тұтастығы;</w:t>
      </w:r>
    </w:p>
    <w:p w:rsidR="00131B96" w:rsidRPr="0095462C" w:rsidRDefault="00131B96" w:rsidP="00DF43B3">
      <w:pPr>
        <w:numPr>
          <w:ilvl w:val="0"/>
          <w:numId w:val="54"/>
        </w:numPr>
        <w:tabs>
          <w:tab w:val="left" w:pos="851"/>
        </w:tabs>
        <w:autoSpaceDE w:val="0"/>
        <w:autoSpaceDN w:val="0"/>
        <w:adjustRightInd w:val="0"/>
        <w:spacing w:after="0" w:line="240" w:lineRule="auto"/>
        <w:ind w:left="0" w:firstLine="567"/>
        <w:jc w:val="both"/>
        <w:rPr>
          <w:rFonts w:ascii="Times New Roman" w:eastAsia="CharterITC" w:hAnsi="Times New Roman"/>
          <w:color w:val="000000"/>
          <w:sz w:val="28"/>
          <w:szCs w:val="28"/>
        </w:rPr>
      </w:pPr>
      <w:r w:rsidRPr="0095462C">
        <w:rPr>
          <w:rFonts w:ascii="Times New Roman" w:eastAsia="CharterITC" w:hAnsi="Times New Roman"/>
          <w:color w:val="000000"/>
          <w:sz w:val="28"/>
          <w:szCs w:val="28"/>
          <w:lang w:val="kk-KZ"/>
        </w:rPr>
        <w:t>жаһандық мүмкіндіктер мен үрдістерді есепке алу.</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Бизнес-жоспардың негізгі бағыты - ең алдымен сізге стратегия әзірлеуге және оның дамуын жоспарлауға , сонымен қатар инвестиция тартуға  көмектесу.</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Бизнес-жоспарды құру мақсатына қарай (негіздеу үшін инвестицияларды, серіктестерді  тарту және т. б.) оның бөлімдерін егжей-тегжейлі әзірлеу керек. </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Бизнес-жоспардың құрамы, құрылымы және талдап-тексерілуі мыналармен анықталады: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компанияның функционалдық ерекшелігі мен көлемі;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өткізу нарығының белсенділігі;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бәсекелестердің тәжірибелілігі;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стратегиялық мақсат;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lastRenderedPageBreak/>
        <w:t xml:space="preserve">нақты бизнестің жергілікті міндеттері; </w:t>
      </w:r>
    </w:p>
    <w:p w:rsidR="00131B96" w:rsidRPr="0095462C" w:rsidRDefault="00131B96" w:rsidP="00DF43B3">
      <w:pPr>
        <w:numPr>
          <w:ilvl w:val="0"/>
          <w:numId w:val="53"/>
        </w:numPr>
        <w:tabs>
          <w:tab w:val="left" w:pos="851"/>
        </w:tabs>
        <w:spacing w:after="0" w:line="240" w:lineRule="auto"/>
        <w:ind w:left="0"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компанияның өсу перспективалары. </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Үлкен көлемді бизнес-жоспарды жасауға және оны артық ақпаратпен жүктеуге болмайды.</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Әрине, бизнес-жоспар - сіздің жобаңыздың дамуының және жұмыс істеу үлгісі. Күтпеген жағдайлар пайда болуы мүмкін екенін есте ұстаңыз, себебі сіз бизнесті қағаз жүзінде  емес, нақты өмірде бастайсыз.  Алайда, егер сіз ұсыныстарды ұстансаңыз, сіз көптеген проблемаларды болдырмауға мүмкіндік беретін толық және жұмыс бизнес-жоспарын жасай аласыз.</w:t>
      </w:r>
    </w:p>
    <w:p w:rsidR="00131B96" w:rsidRPr="0095462C" w:rsidRDefault="00131B96" w:rsidP="00131B96">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Осы кезеңде сіз бизнес-модельдермен және бизнес жоспармен танысасыз. Бірақ мәселе бұрынғысынша қалады: "Бизнес-модель мен бизнес-жоспар арасындағы айырмашылық неде?". Жауабы қарапайым: бизнес-модель-бұл схема, ал бизнес-жоспар – есептеулер мен нақтылығы. Сіздің бизнес-моделіңіздің негізінде уақыт өте келе осы модельді іске асырудың бизнес-жоспары әзірленеді.  </w:t>
      </w:r>
    </w:p>
    <w:p w:rsidR="00131B96" w:rsidRPr="0095462C" w:rsidRDefault="00131B96" w:rsidP="00131B96">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Бизнес-жоспарда компанияның / жобаның мақсаттары мен миссиясы, құнды ұсыныстарды жасау кезіндегі негізгі құзыреттер, қызметтің негізгі ережелері, негізгі іргетасы бизнес-модель болып табылатын компанияның белгілі бір кезеңге дамуы жүйеленеді. </w:t>
      </w:r>
    </w:p>
    <w:p w:rsidR="00131B96" w:rsidRPr="0095462C" w:rsidRDefault="00131B96" w:rsidP="00131B96">
      <w:pPr>
        <w:tabs>
          <w:tab w:val="left" w:pos="851"/>
          <w:tab w:val="left" w:pos="5775"/>
        </w:tabs>
        <w:spacing w:after="0" w:line="240" w:lineRule="auto"/>
        <w:ind w:firstLine="567"/>
        <w:jc w:val="both"/>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Бизнес-модельді әзірлеу компанияны дайындаудағы алғашқы қадам болып табылады және бизнес-жоспардан бұрын құрылады.</w:t>
      </w:r>
    </w:p>
    <w:p w:rsidR="00131B96" w:rsidRPr="0095462C" w:rsidRDefault="00131B96" w:rsidP="00131B96">
      <w:pPr>
        <w:tabs>
          <w:tab w:val="left" w:pos="851"/>
        </w:tabs>
        <w:spacing w:after="0" w:line="240" w:lineRule="auto"/>
        <w:ind w:firstLine="567"/>
        <w:jc w:val="both"/>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Бизнес-модельдің  және бизнес-жоспардың құрылымының салыстырылуын сіз 1-суреттен көре аласыз.</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Бизнес-модель бизнестің төрт негізгі элементіне негізделген: клиенттер, ұсыныс, инфрақұрылым және қаржылық тұрақтылық. Бұл элементтер бизнес-жоспарда егжей-тегжейлі қарастырылады.</w:t>
      </w:r>
    </w:p>
    <w:p w:rsidR="00131B96" w:rsidRPr="0095462C" w:rsidRDefault="00131B96" w:rsidP="00131B96">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Сізде негіз бар болса, жоспарлауды бастау оңай. Бизнес-модельдің көмегімен жоспарлау процесінде сіздің назарыңыз дұрыс нәрселерге түседі.</w:t>
      </w:r>
    </w:p>
    <w:p w:rsidR="00131B96" w:rsidRPr="0095462C" w:rsidRDefault="00131B96" w:rsidP="00131B96">
      <w:pPr>
        <w:tabs>
          <w:tab w:val="left" w:pos="851"/>
        </w:tabs>
        <w:spacing w:after="0" w:line="240" w:lineRule="auto"/>
        <w:ind w:firstLine="567"/>
        <w:jc w:val="both"/>
        <w:rPr>
          <w:rFonts w:ascii="Times New Roman" w:hAnsi="Times New Roman"/>
          <w:b/>
          <w:color w:val="000000"/>
          <w:sz w:val="28"/>
          <w:szCs w:val="28"/>
          <w:lang w:val="kk-KZ"/>
        </w:rPr>
      </w:pPr>
      <w:r w:rsidRPr="0095462C">
        <w:rPr>
          <w:rFonts w:ascii="Times New Roman" w:hAnsi="Times New Roman"/>
          <w:color w:val="000000"/>
          <w:sz w:val="28"/>
          <w:szCs w:val="28"/>
          <w:shd w:val="clear" w:color="auto" w:fill="FFFFFF"/>
          <w:lang w:val="kk-KZ"/>
        </w:rPr>
        <w:t>Олар өзара байланысты болғандықтан, бұл екі құрал бір-біріне сәйкес келуі керек. Осылайша, егер бизнес-модель өзгерсе, ол компанияның немесе жобаның жаңа идеяларына сәйкес келуі үшін бизнес-жоспарды қайта жасау қажет болады.</w:t>
      </w:r>
    </w:p>
    <w:p w:rsidR="00131B96" w:rsidRPr="0095462C" w:rsidRDefault="00131B96" w:rsidP="00131B96">
      <w:pPr>
        <w:spacing w:after="0" w:line="240" w:lineRule="auto"/>
        <w:jc w:val="both"/>
        <w:rPr>
          <w:rFonts w:ascii="Times New Roman" w:hAnsi="Times New Roman"/>
          <w:noProof/>
          <w:color w:val="000000"/>
          <w:sz w:val="28"/>
          <w:szCs w:val="28"/>
          <w:lang w:eastAsia="ru-RU"/>
        </w:rPr>
      </w:pPr>
      <w:r w:rsidRPr="0095462C">
        <w:rPr>
          <w:rFonts w:ascii="Times New Roman" w:hAnsi="Times New Roman"/>
          <w:noProof/>
          <w:color w:val="000000"/>
          <w:sz w:val="28"/>
          <w:szCs w:val="28"/>
          <w:lang w:eastAsia="ru-RU"/>
        </w:rPr>
        <w:lastRenderedPageBreak/>
        <w:drawing>
          <wp:inline distT="0" distB="0" distL="0" distR="0">
            <wp:extent cx="6467475" cy="4238625"/>
            <wp:effectExtent l="19050" t="0" r="9525" b="0"/>
            <wp:docPr id="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9" cstate="print"/>
                    <a:srcRect/>
                    <a:stretch>
                      <a:fillRect/>
                    </a:stretch>
                  </pic:blipFill>
                  <pic:spPr bwMode="auto">
                    <a:xfrm>
                      <a:off x="0" y="0"/>
                      <a:ext cx="6468818" cy="4239505"/>
                    </a:xfrm>
                    <a:prstGeom prst="rect">
                      <a:avLst/>
                    </a:prstGeom>
                    <a:noFill/>
                    <a:ln w="9525">
                      <a:noFill/>
                      <a:miter lim="800000"/>
                      <a:headEnd/>
                      <a:tailEnd/>
                    </a:ln>
                  </pic:spPr>
                </pic:pic>
              </a:graphicData>
            </a:graphic>
          </wp:inline>
        </w:drawing>
      </w:r>
    </w:p>
    <w:p w:rsidR="00131B96" w:rsidRPr="0095462C" w:rsidRDefault="00131B96" w:rsidP="00131B96">
      <w:pPr>
        <w:spacing w:after="0" w:line="240" w:lineRule="auto"/>
        <w:ind w:firstLine="567"/>
        <w:jc w:val="both"/>
        <w:rPr>
          <w:rFonts w:ascii="Times New Roman" w:hAnsi="Times New Roman"/>
          <w:b/>
          <w:color w:val="000000"/>
          <w:sz w:val="28"/>
          <w:szCs w:val="28"/>
          <w:shd w:val="clear" w:color="auto" w:fill="FFFFFF"/>
        </w:rPr>
      </w:pPr>
      <w:r w:rsidRPr="0095462C">
        <w:rPr>
          <w:rFonts w:ascii="Times New Roman" w:eastAsia="Times New Roman" w:hAnsi="Times New Roman"/>
          <w:b/>
          <w:color w:val="000000"/>
          <w:sz w:val="28"/>
          <w:szCs w:val="28"/>
          <w:lang w:val="kk-KZ" w:eastAsia="ru-RU"/>
        </w:rPr>
        <w:t>1-сурет. Бизнес-модельдің және бизнес-жоспардың құрылымын салыстыру</w:t>
      </w:r>
    </w:p>
    <w:p w:rsidR="003C662C" w:rsidRDefault="003C662C" w:rsidP="00131B96">
      <w:pPr>
        <w:spacing w:after="0" w:line="240" w:lineRule="auto"/>
        <w:ind w:left="142" w:hanging="142"/>
        <w:jc w:val="center"/>
        <w:rPr>
          <w:rFonts w:ascii="Times New Roman" w:hAnsi="Times New Roman"/>
          <w:b/>
          <w:sz w:val="28"/>
          <w:szCs w:val="28"/>
          <w:lang w:val="en-US"/>
        </w:rPr>
      </w:pPr>
    </w:p>
    <w:p w:rsidR="00131B96" w:rsidRPr="003C662C" w:rsidRDefault="00393138" w:rsidP="00131B96">
      <w:pPr>
        <w:spacing w:after="0" w:line="240" w:lineRule="auto"/>
        <w:ind w:left="142" w:hanging="142"/>
        <w:jc w:val="center"/>
        <w:rPr>
          <w:rFonts w:ascii="Times New Roman" w:hAnsi="Times New Roman"/>
          <w:b/>
          <w:i/>
          <w:sz w:val="28"/>
          <w:szCs w:val="28"/>
          <w:lang w:val="kk-KZ"/>
        </w:rPr>
      </w:pPr>
      <w:r w:rsidRPr="003C662C">
        <w:rPr>
          <w:rFonts w:ascii="Times New Roman" w:hAnsi="Times New Roman"/>
          <w:b/>
          <w:i/>
          <w:sz w:val="28"/>
          <w:szCs w:val="28"/>
          <w:lang w:val="en-US"/>
        </w:rPr>
        <w:t>11</w:t>
      </w:r>
      <w:r w:rsidR="00131B96" w:rsidRPr="003C662C">
        <w:rPr>
          <w:rFonts w:ascii="Times New Roman" w:hAnsi="Times New Roman"/>
          <w:b/>
          <w:i/>
          <w:sz w:val="28"/>
          <w:szCs w:val="28"/>
          <w:lang w:val="kk-KZ"/>
        </w:rPr>
        <w:t>.5. Бизнес-жоспарды құру және әзірлеу әдістемесі</w:t>
      </w:r>
    </w:p>
    <w:p w:rsidR="00131B96" w:rsidRPr="00360A9F"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Нарықтық экономикада бизнес-жоспардың құрылымы, формасы, мәні бойынша әр түрлі типте қолдануы мүмкін. Бизнес-жоспар келесідей жіктеледі:</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Коммерциялық сана және инвесторлық жобаның толық бизнес-жоспары;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Коммерциялық сана және инвесторлық жобаның толық бизнес-жоспары және тұжырымдамасы;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Құрылымдық бөлімдердің бизнес-жоспары;</w:t>
      </w:r>
    </w:p>
    <w:p w:rsidR="00131B96" w:rsidRPr="00360A9F"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Бизнес-жоспар несиеге сұраныс;</w:t>
      </w:r>
    </w:p>
    <w:p w:rsidR="00131B96" w:rsidRPr="0003756B" w:rsidRDefault="00131B96" w:rsidP="00131B96">
      <w:pPr>
        <w:spacing w:after="0" w:line="240" w:lineRule="auto"/>
        <w:ind w:left="150"/>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 Бизнес-жоспар – грантқа сұраныс;</w:t>
      </w:r>
    </w:p>
    <w:p w:rsidR="00131B96" w:rsidRPr="0003756B" w:rsidRDefault="00131B96" w:rsidP="00131B96">
      <w:pPr>
        <w:spacing w:after="0" w:line="240" w:lineRule="auto"/>
        <w:ind w:left="150"/>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 Аумақтық даму бизнес-жоспары;</w:t>
      </w:r>
    </w:p>
    <w:p w:rsidR="00131B96" w:rsidRPr="0003756B" w:rsidRDefault="00131B96" w:rsidP="00131B96">
      <w:pPr>
        <w:spacing w:after="0" w:line="240" w:lineRule="auto"/>
        <w:ind w:left="150" w:firstLine="559"/>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Берілген технология бойынша бизнес-жоспар әртүрлі қолдануына байланысты атқарылады.</w:t>
      </w:r>
    </w:p>
    <w:p w:rsidR="00131B96" w:rsidRPr="0003756B" w:rsidRDefault="00131B96" w:rsidP="00131B96">
      <w:pPr>
        <w:spacing w:after="0" w:line="240" w:lineRule="auto"/>
        <w:ind w:left="150"/>
        <w:jc w:val="both"/>
        <w:rPr>
          <w:rFonts w:ascii="Times New Roman" w:eastAsia="Times New Roman" w:hAnsi="Times New Roman"/>
          <w:color w:val="424242"/>
          <w:sz w:val="28"/>
          <w:szCs w:val="28"/>
          <w:lang w:eastAsia="ru-RU"/>
        </w:rPr>
      </w:pPr>
      <w:r w:rsidRPr="0003756B">
        <w:rPr>
          <w:rFonts w:ascii="Times New Roman" w:eastAsia="Times New Roman" w:hAnsi="Times New Roman"/>
          <w:color w:val="424242"/>
          <w:sz w:val="28"/>
          <w:szCs w:val="28"/>
          <w:lang w:eastAsia="ru-RU"/>
        </w:rPr>
        <w:t>Нарықтық экономика жағдайындағы бизнес-жоспардың қызметі – басқару құжаты ретінде оның экономикалық дамуында қабылданған стратегияларға, концепцияларға, мақсаттарға және міндеттерге сәйкес болуы. Қазіргі экономикалық теория мен тәжірибеде бизнес-жоспар төрт түрлі функция атқарады.</w:t>
      </w:r>
    </w:p>
    <w:p w:rsidR="00131B96" w:rsidRPr="009A6544"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xml:space="preserve">Бірінші функция, бизнестің концепциясы (тұжырымдамасы) мен стратегиясын дамыту мүмкіндігімен байланысты. </w:t>
      </w:r>
      <w:r w:rsidRPr="009A6544">
        <w:rPr>
          <w:rFonts w:ascii="Times New Roman" w:eastAsia="Times New Roman" w:hAnsi="Times New Roman"/>
          <w:color w:val="424242"/>
          <w:sz w:val="28"/>
          <w:szCs w:val="28"/>
          <w:lang w:val="kk-KZ" w:eastAsia="ru-RU"/>
        </w:rPr>
        <w:t xml:space="preserve">Бұл функцияның міндеті кәсіпорынды құру кезеңінде жаңа іс-әрекет қажеттілігін дәлелдеуге саяды. Жаңа жобалар тек инвестициялық болып, ғылыми-техникалық жаңалықтармен </w:t>
      </w:r>
      <w:r w:rsidRPr="009A6544">
        <w:rPr>
          <w:rFonts w:ascii="Times New Roman" w:eastAsia="Times New Roman" w:hAnsi="Times New Roman"/>
          <w:color w:val="424242"/>
          <w:sz w:val="28"/>
          <w:szCs w:val="28"/>
          <w:lang w:val="kk-KZ" w:eastAsia="ru-RU"/>
        </w:rPr>
        <w:lastRenderedPageBreak/>
        <w:t>анықталып қана қоймай, толығымен ойластырылып жасалған болуы керек, онда стратегияның экономикалық және қаржылық жағдайы барынша сипатталып, нақты шаралардың техникалық-экономикалық негіздемесі берілуі шарт.</w:t>
      </w:r>
    </w:p>
    <w:p w:rsidR="00131B96" w:rsidRPr="009A6544"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9A6544">
        <w:rPr>
          <w:rFonts w:ascii="Times New Roman" w:eastAsia="Times New Roman" w:hAnsi="Times New Roman"/>
          <w:color w:val="424242"/>
          <w:sz w:val="28"/>
          <w:szCs w:val="28"/>
          <w:lang w:val="kk-KZ" w:eastAsia="ru-RU"/>
        </w:rPr>
        <w:t>Екінші функция жоспарлау. Ол фирманың (кәсіпорынның, кәсіпкердің) мақсаты мен міндетін дұрыс анықтауға, дамудың ағымдағы, орташа және ұзақ мерзімді бағыттарын белгілеуге, іс-әрекеттің жаңа бағыттарының даму мүмкіндіктерін бағалауға, даму процесін бақылауға, қауіп-қатер дәрежесін төмендетуге және қажетті түзетулер енгізуге мүмкіндік береді.</w:t>
      </w:r>
    </w:p>
    <w:p w:rsidR="00131B96" w:rsidRPr="009A6544"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xml:space="preserve">Үшінші функция өндіріс қуаттарын жасақтауға, ұлғайтуға және жаңартуға қажетті ақша қаражаттарын (ішкі және сыртқы инвестициялар) тартуға, жаңа технологияны енгізуге, шығарылатын өнімдердің түрін көбейтуге не өзгертуге және оның сапасын жақсартуға қызмет етеді. </w:t>
      </w:r>
      <w:r w:rsidRPr="009A6544">
        <w:rPr>
          <w:rFonts w:ascii="Times New Roman" w:eastAsia="Times New Roman" w:hAnsi="Times New Roman"/>
          <w:color w:val="424242"/>
          <w:sz w:val="28"/>
          <w:szCs w:val="28"/>
          <w:lang w:val="kk-KZ" w:eastAsia="ru-RU"/>
        </w:rPr>
        <w:t>Бұл арқылы жобалардың жаңалануы және тәуекелділік дәрежесіне қарай капиталды жұмылдыру тәсілдері (несие қарыздар, үлестік қатынастар, т.б.) анықталады.</w:t>
      </w:r>
    </w:p>
    <w:p w:rsidR="00131B96" w:rsidRPr="009A6544"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xml:space="preserve">Төртінші функция фирманың жоспарын жүзеге асыратын, біріккен өндіріс жүргізіп, өз капиталын, ресурстары мен қолындағы технрлогиясын қоса алатын әріптес тартуға мүмкіндік береді. </w:t>
      </w:r>
      <w:r w:rsidRPr="009A6544">
        <w:rPr>
          <w:rFonts w:ascii="Times New Roman" w:eastAsia="Times New Roman" w:hAnsi="Times New Roman"/>
          <w:color w:val="424242"/>
          <w:sz w:val="28"/>
          <w:szCs w:val="28"/>
          <w:lang w:val="kk-KZ" w:eastAsia="ru-RU"/>
        </w:rPr>
        <w:t>Кез-келген әріптес (инвестор) ең әуелі (көбіне жобаны жасаушылармен кездеспей тұрып) бизнес-жоспар негізінде компанияның даму бағытына сәйкес фирманың мүмкіндіктерін (қаржыны қайтарып алу, кепілдіктің шын болуы, сақтандыру және басқа жағдайлар) мұқият зерттеп алады. Бұл жағынан алғанда бизнес-жоспар талдау құжаты және жарнама құралы қызметін атқарады. [5]</w:t>
      </w:r>
    </w:p>
    <w:p w:rsidR="00131B96" w:rsidRPr="009A6544" w:rsidRDefault="00131B96" w:rsidP="00131B96">
      <w:pPr>
        <w:spacing w:after="0" w:line="240" w:lineRule="auto"/>
        <w:ind w:left="150" w:firstLine="559"/>
        <w:jc w:val="both"/>
        <w:rPr>
          <w:rFonts w:ascii="Times New Roman" w:eastAsia="Times New Roman" w:hAnsi="Times New Roman"/>
          <w:color w:val="424242"/>
          <w:sz w:val="28"/>
          <w:szCs w:val="28"/>
          <w:lang w:val="kk-KZ" w:eastAsia="ru-RU"/>
        </w:rPr>
      </w:pPr>
      <w:r w:rsidRPr="00360A9F">
        <w:rPr>
          <w:rFonts w:ascii="Times New Roman" w:eastAsia="Times New Roman" w:hAnsi="Times New Roman"/>
          <w:color w:val="424242"/>
          <w:sz w:val="28"/>
          <w:szCs w:val="28"/>
          <w:lang w:val="kk-KZ" w:eastAsia="ru-RU"/>
        </w:rPr>
        <w:t xml:space="preserve">Сонымен, бизнес-жоспар фирманың тұрақты жұмыс құжаты болып табылады, ол фирманың стратегиялық бағытын (даму тұжырымдамасын) анықтап қана қоймай, кәсіпкерліктің барлық салаларындағы қызмет ету процесін де сипаттайды. </w:t>
      </w:r>
      <w:r w:rsidRPr="009A6544">
        <w:rPr>
          <w:rFonts w:ascii="Times New Roman" w:eastAsia="Times New Roman" w:hAnsi="Times New Roman"/>
          <w:color w:val="424242"/>
          <w:sz w:val="28"/>
          <w:szCs w:val="28"/>
          <w:lang w:val="kk-KZ" w:eastAsia="ru-RU"/>
        </w:rPr>
        <w:t>Ол фирма ішінде қолданумен қатар, сыртқы байланысқа да қызмет етеді.</w:t>
      </w:r>
    </w:p>
    <w:p w:rsidR="00131B96" w:rsidRPr="009A6544" w:rsidRDefault="00131B96" w:rsidP="00131B96">
      <w:pPr>
        <w:spacing w:after="0" w:line="240" w:lineRule="auto"/>
        <w:ind w:left="150"/>
        <w:jc w:val="both"/>
        <w:rPr>
          <w:rFonts w:ascii="Times New Roman" w:eastAsia="Times New Roman" w:hAnsi="Times New Roman"/>
          <w:color w:val="424242"/>
          <w:sz w:val="28"/>
          <w:szCs w:val="28"/>
          <w:lang w:val="kk-KZ" w:eastAsia="ru-RU"/>
        </w:rPr>
      </w:pPr>
      <w:r w:rsidRPr="009A6544">
        <w:rPr>
          <w:rFonts w:ascii="Times New Roman" w:eastAsia="Times New Roman" w:hAnsi="Times New Roman"/>
          <w:color w:val="424242"/>
          <w:sz w:val="28"/>
          <w:szCs w:val="28"/>
          <w:lang w:val="kk-KZ" w:eastAsia="ru-RU"/>
        </w:rPr>
        <w:t>Бизнес-жоспар жобасын жасау кәсіпорынның болашақтағы даму стратегиясын анықтаудан басталады. Стратегияны қабылдауға сәйкес экономикалық концепция жасалады.</w:t>
      </w:r>
    </w:p>
    <w:p w:rsidR="00131B96" w:rsidRDefault="00131B96" w:rsidP="00131B96">
      <w:pPr>
        <w:tabs>
          <w:tab w:val="left" w:pos="851"/>
        </w:tabs>
        <w:spacing w:after="0" w:line="240" w:lineRule="auto"/>
        <w:ind w:left="142" w:hanging="142"/>
        <w:jc w:val="center"/>
        <w:rPr>
          <w:rFonts w:ascii="Times New Roman" w:hAnsi="Times New Roman"/>
          <w:b/>
          <w:sz w:val="28"/>
          <w:szCs w:val="28"/>
          <w:lang w:val="kk-KZ"/>
        </w:rPr>
      </w:pPr>
    </w:p>
    <w:p w:rsidR="00131B96" w:rsidRPr="003C662C" w:rsidRDefault="00393138" w:rsidP="003C662C">
      <w:pPr>
        <w:tabs>
          <w:tab w:val="left" w:pos="851"/>
        </w:tabs>
        <w:spacing w:after="0" w:line="240" w:lineRule="auto"/>
        <w:ind w:left="142" w:hanging="142"/>
        <w:jc w:val="center"/>
        <w:rPr>
          <w:rFonts w:ascii="Times New Roman" w:hAnsi="Times New Roman"/>
          <w:b/>
          <w:i/>
          <w:sz w:val="28"/>
          <w:szCs w:val="28"/>
          <w:lang w:val="kk-KZ"/>
        </w:rPr>
      </w:pPr>
      <w:r w:rsidRPr="003C662C">
        <w:rPr>
          <w:rFonts w:ascii="Times New Roman" w:hAnsi="Times New Roman"/>
          <w:b/>
          <w:i/>
          <w:sz w:val="28"/>
          <w:szCs w:val="28"/>
          <w:lang w:val="en-US"/>
        </w:rPr>
        <w:t>11</w:t>
      </w:r>
      <w:r w:rsidR="00131B96" w:rsidRPr="003C662C">
        <w:rPr>
          <w:rFonts w:ascii="Times New Roman" w:hAnsi="Times New Roman"/>
          <w:b/>
          <w:i/>
          <w:sz w:val="28"/>
          <w:szCs w:val="28"/>
          <w:lang w:val="kk-KZ"/>
        </w:rPr>
        <w:t>.6. Бизнес-жоспардың негізгі бөлімдерінің мазмұны мен сипаттамасы.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Бизнес-жоспардың мазмұны бірін-бірі өзара толықтырушы іс-әрекеттер мен операциялардың кешенінен тұрады. Қазіргі кезде кәсіпкерлік тәжірибеде және ғылыми әдебиеттерде бизнес-жоспардың мазмұны мен құрылымына қатысты ғылыми негізделген нақты тәсіл жоқ. Бизнес-жоспардың құрамы, құрылымы мен көлемі оның мақсатына, кәсіпорынның мөлшеріне, қызмет түрінің өзгешелігіне байланысты анықталады. Бизнес-жоспар белгілі бір бөлімдерден тұрады, мұнда бизнестің негізгі идеясы мен мақсаты ашылып көрсетіледі. Сонымен қатар кәсіпорын мен онда өндірілетін өнімдердің өзгешелігі, нарықтық қажеттілігін қанағаттандыру мүмкіншілігі сипатталады, кәсіпорын персоналдары мен басқару жүйесі, маркетингтік, өндірістік, қаржылық жоспарлары қарастырылады.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lastRenderedPageBreak/>
        <w:t>Бизнес-жоспардың құрылымы мен мазмұны өндіріс саласының және өндіріс технологиясының сипатына тәуелді. Сіздің өніміңізді толығымен сипаттайтындай тауар немесе қызмет көрсету бизнес-жоспарын өңдеуге кірісе отырып, оның мазмұны мен құрылымы белгілі бір ережелерге бағынбайды. Бірақ солардың ішінде неғұрлым тиімдісі мынадай тарауларды қарастырады: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фирманың мақсаты мен міндеті;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бизнес-жоспардың көрсеткіштері мен негізгі параметрлері, жалпыланған резюме;</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тұтынушыларға ұсынылатын қызметтер, тауарлар, өнімдер сипаттамасы;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сұраныс, сату көлемі, өтімі сияқты нарықты талдау мен бағалау;</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ұйымдастырушылық жоспар;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өндірістік жоспар;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w:t>
      </w:r>
      <w:r w:rsidRPr="00360A9F">
        <w:rPr>
          <w:rFonts w:ascii="Times New Roman" w:eastAsia="Times New Roman" w:hAnsi="Times New Roman"/>
          <w:spacing w:val="-5"/>
          <w:sz w:val="28"/>
          <w:szCs w:val="28"/>
          <w:lang w:val="kk-KZ" w:eastAsia="ru-RU"/>
        </w:rPr>
        <w:t>маркетингтік жоспар;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қаржылық жоспар;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фирма қызметінің тәуекелділігін бағалау;</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келісімшарт тиімділігі мен қосымшалар.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1. Фирманың мақсаты мен міндеті. </w:t>
      </w:r>
      <w:r w:rsidRPr="00360A9F">
        <w:rPr>
          <w:rFonts w:ascii="Times New Roman" w:eastAsia="Times New Roman" w:hAnsi="Times New Roman"/>
          <w:sz w:val="28"/>
          <w:szCs w:val="28"/>
          <w:lang w:val="kk-KZ" w:eastAsia="ru-RU"/>
        </w:rPr>
        <w:t>Кәсіпкерлік бизнестің басты мақсаты – пайда түсіру болып саналады. Көзделген келісімшартты жоспарлай отырып, ең алдымен пайданың қандай сомасына сенуге болады және бұл жоба қаншалықты табыс әкелуге қабілетті екенін анықтау қажет. Сонымен бірге бизнес-жоспарды құру барысында да уақыт факторын ескеру керек. Басқаша айтқанда, күтілетін пайданың мөлшерімен қатар уақыт бойынша қалай болатынына назар аударуы тиіс, яғни қажеттілікті қанағаттандыруға тым кеш қалмауы керек. Басты мақсатпен қатар бизнес-жоспарды құраушылардың қатарында басқа да мақсат пен міндеттер болуы тиіс, мысалы арнайы мақсат пен міндеттер; кәсіпкер беделін жоғарылату; кәсіпкерліктің ерекше міндеттері; қайырымдылық және т.б.</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2. Бизнес-жоспардың көрсеткіштері мен негізгі параметрлері, жалпыланған резюме.</w:t>
      </w:r>
      <w:r w:rsidRPr="00360A9F">
        <w:rPr>
          <w:rFonts w:ascii="Times New Roman" w:eastAsia="Times New Roman" w:hAnsi="Times New Roman"/>
          <w:sz w:val="28"/>
          <w:szCs w:val="28"/>
          <w:lang w:val="kk-KZ" w:eastAsia="ru-RU"/>
        </w:rPr>
        <w:t> Бұл тарау құрама болып табылады жәнежоспардың негізгі идеясы мен мазмұнын көрсетеді. Ол жоспарды өңдеу шамасына байланысты құрылады және нақтыланады, бизнес-жоспар толығымен құрылып біткен соң аяқталады. Бизнес-жоспар резюмеден басталады, оның көлемі 4 беттен </w:t>
      </w:r>
      <w:r w:rsidRPr="00360A9F">
        <w:rPr>
          <w:rFonts w:ascii="Times New Roman" w:eastAsia="Times New Roman" w:hAnsi="Times New Roman"/>
          <w:spacing w:val="-5"/>
          <w:sz w:val="28"/>
          <w:szCs w:val="28"/>
          <w:lang w:val="kk-KZ" w:eastAsia="ru-RU"/>
        </w:rPr>
        <w:t>аспайтын болуы керек. </w:t>
      </w:r>
      <w:r w:rsidRPr="00360A9F">
        <w:rPr>
          <w:rFonts w:ascii="Times New Roman" w:eastAsia="Times New Roman" w:hAnsi="Times New Roman"/>
          <w:sz w:val="28"/>
          <w:szCs w:val="28"/>
          <w:lang w:val="kk-KZ" w:eastAsia="ru-RU"/>
        </w:rPr>
        <w:t>Ол жоспардың мазмұны мен негізгі ойын таныстырады және мынадай бөлімдерден тұрады: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жобаның басты мақсаты;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кәсіпкерлік өнімнің қысқаша сипаттамасы;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қойылған мақсатқа қол жеткізу жолдары мен әдістері;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жобаны жүзеге асыру мерзімі;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іске салынған қаржының рентабельділік деңгейі;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сату көлемі туралы мәлімет;</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жобаны жүзеге асыруға байланысты шығындар;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күтілетін тиімділік және нәтижесі;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нәтижелерін қолдану аймағы.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lastRenderedPageBreak/>
        <w:t>Резюме бизнес-жоспардың ең басты таныстырушы бөлігі болғандықтан, оны нақты, қысқа және дәлелді етіп жасау керек. Бизнес-жоспардың негізгі бөлімі болашақ тұтынушыларға берілетін тауарлар (қызметтер), яғни өнімнің сипаттамасын беретін бөлімнен басталады. Бұл бөлім нақты ұқыпты талқылауды қажет етеді. Кәсіпкердің тауарлар мен қызметтер жөнінде нақты мәліметтері болуы тиіс. </w:t>
      </w:r>
      <w:r w:rsidRPr="00360A9F">
        <w:rPr>
          <w:rFonts w:ascii="Times New Roman" w:eastAsia="Times New Roman" w:hAnsi="Times New Roman"/>
          <w:spacing w:val="-2"/>
          <w:sz w:val="28"/>
          <w:szCs w:val="28"/>
          <w:lang w:val="kk-KZ" w:eastAsia="ru-RU"/>
        </w:rPr>
        <w:t>Жалпыланған резюменің көрсеткіштері: жалпы жинақталған көрсеткіштер (өнім мен қызметті жүзеге асыру және өндіріс көлемі; саудадан түскен ақша; жеке және несиелік құралдар; пайда, рентабельділік); арнайы (жүзеге асырылатын тауарлар мен қызметтің сапасы, олардың ажыратылатын қасиеттері, тұтынушының сұранысы мен ерекше талғамына бейімделуі; қаржы орнын толықтыру мерзімі; тәуекелдіктің төмен деңгейі; жоспарланған нәтижені алудың кепілдігі).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3.  Тұтынушыларға ұсынылатын қызметтер, тауарлар, өнімдер сипаттамасы.</w:t>
      </w:r>
      <w:r w:rsidRPr="00360A9F">
        <w:rPr>
          <w:rFonts w:ascii="Times New Roman" w:eastAsia="Times New Roman" w:hAnsi="Times New Roman"/>
          <w:sz w:val="28"/>
          <w:szCs w:val="28"/>
          <w:lang w:val="kk-KZ" w:eastAsia="ru-RU"/>
        </w:rPr>
        <w:t> Бұл бөлімде кәсіпкер ұсынылған жоба шеңберінде өндірілетін өнімі немесе қызметі туралы сипаттамаларды көрсетеді. Оларды бәсекелестердің өнімдерімен салыстырады және өндірісті дамыту жоспарларына талдау жасайды. Мұнда өнімге қатысты келесі мәселелер қарастырылады: өнім атауы, функционалдық тағайындалуы, оның негізгі қасиеттері, қабылданған стандарттарға сәйкестігі, тауарлары мен қызметтері қандай сұраныстарды қанағаттандырады, нарықта олардың басқалардан айырмашылығы, жетістіктері мен кемшілікгері, тұтынушының осы тауарлар мен қызметтерді пайдалана отырып, нені ұтатындығы туралы айтуы қажет. Сонымен қатар кәсіпорынның қандай интеллектуалды меншікке (патент, лицензия, кәсіпорын құпиялары) жататындығын көрсету маңызды болып саналады. Өнім сипаттамасын қарастырғанда бәсекелестердің өніміне де талдау жасалуы тиіс. Ол үшін бәсекелес өнімдердің функционалдық және тұтынушылық қасиеттерін сипаттау, не себепті бәсекелестердің өнімдері белгілі бір сұранысқа ие болып отырғанын зерттеу, олардың баға белгілеу қағидаларын ескеру, бәсекелестердің пайдаланып отырған өткізуді ынталандыру тәсілдерін анықтау қажет.</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4. Сұраныс, сату көлемі, өтімі сияқты нарықты талдау мен бағалау.</w:t>
      </w:r>
      <w:r w:rsidRPr="00360A9F">
        <w:rPr>
          <w:rFonts w:ascii="Times New Roman" w:eastAsia="Times New Roman" w:hAnsi="Times New Roman"/>
          <w:sz w:val="28"/>
          <w:szCs w:val="28"/>
          <w:lang w:val="kk-KZ" w:eastAsia="ru-RU"/>
        </w:rPr>
        <w:t xml:space="preserve"> Нарық пен маркетинг барлық кәсіпорындар үшін шешуші фактор болып табылады. Егер өндірілген өнім нарықта сұранысқа ие болмаса, оның өмір сүруіне жоғары технологияны қолдану, қосымша капитал салу т.б. көмектесе алмайды. Сондықтан кәсіпкер өз өнімін берілген нарықта сата алатынына және нарықтың белгілі бір бөлігін иелену мүмкіндігіі бар екендігіне инвесторлар мен кредиторлардың көзін жеткізу керек. Бұл бөлім нарықты зерттеуге арналған, яғни ұсынылып отырған жоба нарыққа және ондағы қалыптасқан жағдайға қалай әсер ететіндігі қарастырылады. Ең алдымен нарықтың мүмкіндіктері мен сұраныс анықталады. Сонымен бірге нарықтың негізгі сегменттері, мәні мен сипаттамалары, сатып алушылар қажеттіліктерінің өзгеру келешегі, жаңа тауарларға нарықтың әсері және т.б. жан-жақты талқыланады. Мұнда қажеттілік пен бағаны жобалау үздіксіз зерттеліп, тауарларды сату мен өндіру көлемі кәсіпкерлік жобаны жүзеге асырудың уақыт кезеңдері бойынша анықталады. Берілген тарауды өңдеу барысында кәсіпкерге </w:t>
      </w:r>
      <w:r w:rsidRPr="00360A9F">
        <w:rPr>
          <w:rFonts w:ascii="Times New Roman" w:eastAsia="Times New Roman" w:hAnsi="Times New Roman"/>
          <w:sz w:val="28"/>
          <w:szCs w:val="28"/>
          <w:lang w:val="kk-KZ" w:eastAsia="ru-RU"/>
        </w:rPr>
        <w:lastRenderedPageBreak/>
        <w:t>бәсекелестерінің жағдайын, мүмкіндіктерін, қабілеттерін, артықшылықтарын және баға саясатын ескеру керек. Осы мақсатта бизнес-жоспарда жобаланған өнімді сату көлемін реттеу енгізіледі.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5. Ұйымдастырушылық жоспар. </w:t>
      </w:r>
      <w:r w:rsidRPr="00360A9F">
        <w:rPr>
          <w:rFonts w:ascii="Times New Roman" w:eastAsia="Times New Roman" w:hAnsi="Times New Roman"/>
          <w:sz w:val="28"/>
          <w:szCs w:val="28"/>
          <w:lang w:val="kk-KZ" w:eastAsia="ru-RU"/>
        </w:rPr>
        <w:t>Ол жаңа кәсіпорын құру кезінде ғана әзірленеді. Бизнесті жүргізу ерекшелігіне, кәсіпорынның мөлшеріне, ұйымдастырушылық мақсаттарға байланысты нақты ұйымдық құрылым таңдалады. Бизнес-жоспардың бұл бөлімінде құрылған кәсіпорынның меншік формасының қай түріне: яғни оның жеке кәсіпорын, жауапкершілігі шектеулі серіктестік немесе акционерлік қоғамға жататынын көрсету керек. Егер ол акционерлік қоғамға жататын болса, онда шығарылған акцияның көлемі және оның акциясының қандай типке жататыны туралы мәлімет берілуі қажет. Басқаша айтқанда, бизнесмен ұйымдастыру жоспарын жасағанда сұрақтарға жауап бере </w:t>
      </w:r>
      <w:r w:rsidRPr="00360A9F">
        <w:rPr>
          <w:rFonts w:ascii="Times New Roman" w:eastAsia="Times New Roman" w:hAnsi="Times New Roman"/>
          <w:spacing w:val="-1"/>
          <w:sz w:val="28"/>
          <w:szCs w:val="28"/>
          <w:lang w:val="kk-KZ" w:eastAsia="ru-RU"/>
        </w:rPr>
        <w:t>алатындай болуы керек. </w:t>
      </w:r>
      <w:r w:rsidRPr="00360A9F">
        <w:rPr>
          <w:rFonts w:ascii="Times New Roman" w:eastAsia="Times New Roman" w:hAnsi="Times New Roman"/>
          <w:sz w:val="28"/>
          <w:szCs w:val="28"/>
          <w:lang w:val="kk-KZ" w:eastAsia="ru-RU"/>
        </w:rPr>
        <w:t>Сонымен қатар бұл бөлімде жұмыс күшіне жалпы қажеттілік, ұйымдастыру, іріктеу және арнайы даярлау, еңбек жағдайы мен оған ақы төлеу, материалдық және моральдық ынталандыру жөнінде мәліметтер қарастырылады. Бизнес-жоспарды жүзеге асыруға жауап беретін бас менеджерлер мен негізгі персоналдарға сипаттама (жасы, білімі, біліктігі, тәжірибесі т.б.) жасалуы мүмкін. Бұл бөлімде штаттық кесте әзірленіп, онда әрі қарай бизнесті кеңейткен жағдайда жұмыскерлер санын арттыру мүмкіндігі немесе қосымша жұмыскерлерді жалдау, оларға ақы төлеу жағдайлары ескерілген жөн.</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6. Өндірістік жоспар.</w:t>
      </w:r>
      <w:r w:rsidRPr="00360A9F">
        <w:rPr>
          <w:rFonts w:ascii="Times New Roman" w:eastAsia="Times New Roman" w:hAnsi="Times New Roman"/>
          <w:b/>
          <w:bCs/>
          <w:sz w:val="28"/>
          <w:szCs w:val="28"/>
          <w:lang w:val="kk-KZ" w:eastAsia="ru-RU"/>
        </w:rPr>
        <w:t> </w:t>
      </w:r>
      <w:r w:rsidRPr="00360A9F">
        <w:rPr>
          <w:rFonts w:ascii="Times New Roman" w:eastAsia="Times New Roman" w:hAnsi="Times New Roman"/>
          <w:sz w:val="28"/>
          <w:szCs w:val="28"/>
          <w:lang w:val="kk-KZ" w:eastAsia="ru-RU"/>
        </w:rPr>
        <w:t>Бизнес-жоспардың бұл бөлімін өндірістік қызметпен айналысатын кәсіпкерлер ғана жасайды. Оның басты мақсаты – әлеуетті әріптестер мен инвесторларға, қажетті мерзімде, талапқа сай тауарлар мөлшерін шығаруға жағдайы бар екендігіне көз жеткізу. Өндірістік жоспарды әзірлеу кезінде мына мәселелерге талдау жасалуы тиіс:</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қолданылатын техника мен технология;</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өндірістік база;</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шикізаттар мен материалдар, энергия;</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өнім өндіруді қамтамасыз ету және шығындарды болжау;</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еңбек ресурстары;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тұрақты және айнымалы өндірістік шығындар;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экологиялық қауіпсіздік.</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Өнім өндіруді болжау өндірістік құрылым мен маркетингтік жоспарға сүйенеді. Негізгі міндет нарық пен сатып алушылар сұранысын ескеретін, жаңашылдық енгізуге мүдделі және тұтынушыға жұмыс істейтін өндірісті қалай ұйымдастыру керектігін білу болып табылады. Сонымен, өндірістік жоспарда тауар шығарудың өндірістік ағындары көрнекі түрде сипатталып, оны қамтамасыз ететін ақпараттармен таныстыру болып </w:t>
      </w:r>
      <w:r w:rsidRPr="00360A9F">
        <w:rPr>
          <w:rFonts w:ascii="Times New Roman" w:eastAsia="Times New Roman" w:hAnsi="Times New Roman"/>
          <w:spacing w:val="-10"/>
          <w:sz w:val="28"/>
          <w:szCs w:val="28"/>
          <w:lang w:val="kk-KZ" w:eastAsia="ru-RU"/>
        </w:rPr>
        <w:t>табыпады.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pacing w:val="-3"/>
          <w:sz w:val="28"/>
          <w:szCs w:val="28"/>
          <w:lang w:val="kk-KZ" w:eastAsia="ru-RU"/>
        </w:rPr>
        <w:t>7. Маркетинггік жоспар.</w:t>
      </w:r>
      <w:r w:rsidRPr="00360A9F">
        <w:rPr>
          <w:rFonts w:ascii="Times New Roman" w:eastAsia="Times New Roman" w:hAnsi="Times New Roman"/>
          <w:b/>
          <w:bCs/>
          <w:spacing w:val="-3"/>
          <w:sz w:val="28"/>
          <w:szCs w:val="28"/>
          <w:lang w:val="kk-KZ" w:eastAsia="ru-RU"/>
        </w:rPr>
        <w:t> </w:t>
      </w:r>
      <w:r w:rsidRPr="00360A9F">
        <w:rPr>
          <w:rFonts w:ascii="Times New Roman" w:eastAsia="Times New Roman" w:hAnsi="Times New Roman"/>
          <w:spacing w:val="-3"/>
          <w:sz w:val="28"/>
          <w:szCs w:val="28"/>
          <w:lang w:val="kk-KZ" w:eastAsia="ru-RU"/>
        </w:rPr>
        <w:t>Маркетинг </w:t>
      </w:r>
      <w:r w:rsidRPr="00360A9F">
        <w:rPr>
          <w:rFonts w:ascii="Times New Roman" w:eastAsia="Times New Roman" w:hAnsi="Times New Roman"/>
          <w:sz w:val="28"/>
          <w:szCs w:val="28"/>
          <w:lang w:val="kk-KZ" w:eastAsia="ru-RU"/>
        </w:rPr>
        <w:t xml:space="preserve">бизнесті табысқа жетелейтін маңызды жолдардың бірі. Көптеген кәсіпорындар тартымды өнім өндіргенімен, маркетингтің жоқтығына немесе маркетингтік бағдарламаның дұрыс жасалмауынан сәтсіздікке ұшырайды. Осы бөлімде өз жоспарының негізгі элементтері: тауарлар, нарықтар, әр түрлі өндірістің дамуы жөнінде түсіндіріледі. Мұнда маркетингтің мақсаты, міндеті, фирманың қандай </w:t>
      </w:r>
      <w:r w:rsidRPr="00360A9F">
        <w:rPr>
          <w:rFonts w:ascii="Times New Roman" w:eastAsia="Times New Roman" w:hAnsi="Times New Roman"/>
          <w:sz w:val="28"/>
          <w:szCs w:val="28"/>
          <w:lang w:val="kk-KZ" w:eastAsia="ru-RU"/>
        </w:rPr>
        <w:lastRenderedPageBreak/>
        <w:t>маркетингтік стратегияны қабылдағаны туралы, тауарлардың жеке фирмалық дүкендер немесе көтерме сауда ұйымдары арқылы сатылатындығы, тауарларға қойылатын баға қалай анықталатыны және пайдалылық қандай деңгейде болатыны, сату көлемінің тұрақты өсуін, өткізу көлемін ұлғайту немесе жаңа тұтынушыларды ынталандырудың формалары есебінен, фирма және оның тауарлары туралы жақсы мәліметтерге қалай жетуге болатындығы жайлы ақпараттарды қарастырудан тұрады. Сондықтан бұл бөлім мынадай бөлімшелерден құрылады: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маркетинг стратегиялары мен мақсаттары;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w:t>
      </w:r>
      <w:r w:rsidRPr="00360A9F">
        <w:rPr>
          <w:rFonts w:ascii="Times New Roman" w:eastAsia="Times New Roman" w:hAnsi="Times New Roman"/>
          <w:sz w:val="28"/>
          <w:szCs w:val="28"/>
          <w:lang w:eastAsia="ru-RU"/>
        </w:rPr>
        <w:t>баға белгілеу;</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pacing w:val="-2"/>
          <w:sz w:val="28"/>
          <w:szCs w:val="28"/>
          <w:lang w:val="kk-KZ" w:eastAsia="ru-RU"/>
        </w:rPr>
        <w:t>- </w:t>
      </w:r>
      <w:r w:rsidRPr="00360A9F">
        <w:rPr>
          <w:rFonts w:ascii="Times New Roman" w:eastAsia="Times New Roman" w:hAnsi="Times New Roman"/>
          <w:spacing w:val="-2"/>
          <w:sz w:val="28"/>
          <w:szCs w:val="28"/>
          <w:lang w:eastAsia="ru-RU"/>
        </w:rPr>
        <w:t>тауарларды тарату схемасы;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w:t>
      </w:r>
      <w:r w:rsidRPr="00360A9F">
        <w:rPr>
          <w:rFonts w:ascii="Times New Roman" w:eastAsia="Times New Roman" w:hAnsi="Times New Roman"/>
          <w:sz w:val="28"/>
          <w:szCs w:val="28"/>
          <w:lang w:eastAsia="ru-RU"/>
        </w:rPr>
        <w:t>сатуды ынталандыру әдістері</w:t>
      </w:r>
      <w:r w:rsidRPr="00360A9F">
        <w:rPr>
          <w:rFonts w:ascii="Times New Roman" w:eastAsia="Times New Roman" w:hAnsi="Times New Roman"/>
          <w:sz w:val="28"/>
          <w:szCs w:val="28"/>
          <w:lang w:val="kk-KZ" w:eastAsia="ru-RU"/>
        </w:rPr>
        <w:t>;</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сатудан кейін клиенттерге қызмет көрсетуді ұйымдастыру;</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pacing w:val="3"/>
          <w:sz w:val="28"/>
          <w:szCs w:val="28"/>
          <w:lang w:val="kk-KZ" w:eastAsia="ru-RU"/>
        </w:rPr>
        <w:t>- жарнама;</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eastAsia="ru-RU"/>
        </w:rPr>
      </w:pPr>
      <w:r w:rsidRPr="00360A9F">
        <w:rPr>
          <w:rFonts w:ascii="Times New Roman" w:eastAsia="Times New Roman" w:hAnsi="Times New Roman"/>
          <w:sz w:val="28"/>
          <w:szCs w:val="28"/>
          <w:lang w:val="kk-KZ" w:eastAsia="ru-RU"/>
        </w:rPr>
        <w:t>- фирмалар және тауарлар туралы қоғамдық пікірдің қалыптасуы.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«Баға – сапа – рентабельділік» параметрлері бойынша өзара байланыс сақталуы тиіс. Баға белгілеу кезінде бағалардың жалпы құрылымын әзірлеу, оның өзгеруі, баға стратегиясының жалпы пайдаға әсері ескеріледі.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8. Қаржылық жоспар. </w:t>
      </w:r>
      <w:r w:rsidRPr="00360A9F">
        <w:rPr>
          <w:rFonts w:ascii="Times New Roman" w:eastAsia="Times New Roman" w:hAnsi="Times New Roman"/>
          <w:sz w:val="28"/>
          <w:szCs w:val="28"/>
          <w:lang w:val="kk-KZ" w:eastAsia="ru-RU"/>
        </w:rPr>
        <w:t>Бизнес-жоспардағы ең маңызды бөлім қаржылық жоспар болып </w:t>
      </w:r>
      <w:r w:rsidRPr="00360A9F">
        <w:rPr>
          <w:rFonts w:ascii="Times New Roman" w:eastAsia="Times New Roman" w:hAnsi="Times New Roman"/>
          <w:spacing w:val="-8"/>
          <w:sz w:val="28"/>
          <w:szCs w:val="28"/>
          <w:lang w:val="kk-KZ" w:eastAsia="ru-RU"/>
        </w:rPr>
        <w:t>есептелінеді. </w:t>
      </w:r>
      <w:r w:rsidRPr="00360A9F">
        <w:rPr>
          <w:rFonts w:ascii="Times New Roman" w:eastAsia="Times New Roman" w:hAnsi="Times New Roman"/>
          <w:sz w:val="28"/>
          <w:szCs w:val="28"/>
          <w:lang w:val="kk-KZ" w:eastAsia="ru-RU"/>
        </w:rPr>
        <w:t>Қаржылық жоспар кәсіпорын немесе фирма қызметінің нәтижесін таныстыратын ең соңғы қорытынды бөлімі. Қаржылық жоспардың мақсаты ұсынылып отырған жобаның тиімділігін анықтау. Ол 3-5 жылға жасалады және оның негізгі көрсеткіштеріне сату көлемі, капитал айналымы, пайда, өзіндік құн және т.б. жатады. Бұл бөлімнің жоспарын құрған кезде мұқият түрде ішкі қаржылық операцияларды беру және оны жаңартып отыру талап етіледі. Қаржылық аспект ерекше білімді, атап айтқанда, бірінші кезекте бухгалтерлік есеп пен талдауды қажет етеді. Егер кәсіпорында қаржылық қызмет туралы білімі бар маман болмаса, қаржылық менеджерге басқа фирмалардан мамандар шақырылады.</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Қаржылық жоспар табыстар мен шығындар жоспарынан, ақшалай түсімдер мен төлемдер жоспарынан, бірінші жылға баланстық жоспардан тұрады. Оны дайындау кезінде нақты ақшаның (қолма-қол) ағынына, кәсіпорынның тұрақтылығына, қаражаттар көздері мен оларды пайдалану жағдайына талдау жасалады. Көптеген кәсіпорындар үшін негізгі табыс көзі өнімді өткізу болып табылады, сондықтан қаржылық жоспар сату көлемін болжаудан басталады. Ал болжам жасау маркетингтік жоспарға сүйенеді. Табыстар мен шығындар жоспары бірінші жылдың айлары бойынша жанама шығындардың барлық баптарын бағалауды қамтиды. Жалақыға жұмсалатын шығындар қызметкерлер санына және олардың мамандығына байланысты. Еңбекақыны төлеу шығындары алдын-ала қарастырылып, жоспарға енгізілуі тиіс. Бизнестің өсуі мен дамуы қосымша шығындарды талап етеді, сондықтан барлық табыстар мен шығындар ескерілуі керек.</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z w:val="28"/>
          <w:szCs w:val="28"/>
          <w:lang w:val="kk-KZ" w:eastAsia="ru-RU"/>
        </w:rPr>
        <w:t xml:space="preserve">Қаржылық жоспардың маңызды элементі коммерциялық кәсіпорынның (фирманың) жұмысын шығынсыз талдау болып табылады. Ол екі тәсілмен </w:t>
      </w:r>
      <w:r w:rsidRPr="00360A9F">
        <w:rPr>
          <w:rFonts w:ascii="Times New Roman" w:eastAsia="Times New Roman" w:hAnsi="Times New Roman"/>
          <w:sz w:val="28"/>
          <w:szCs w:val="28"/>
          <w:lang w:val="kk-KZ" w:eastAsia="ru-RU"/>
        </w:rPr>
        <w:lastRenderedPageBreak/>
        <w:t>жүзеге асырылады: формула пайдалану және кесте құру. Кәсіпкер кәсіпорынды құру немесе бизнес-жоспарды жүзеге асыру кезінде қашан алғашқы пайданы алатындығын білу қажет. Ол үшін зиянсыздық нүктесіне болжам жасалады, яғни кәсіпорын табыстары мен шығындарының теңесуі үшін қанша өнім бірлігін сату керектігін анықтау. Мұндай ақпарат жаңа кәсіпорынның өмір сүруінің алғашқы кезеңінде оны қолдау үшін қанша ақша қаражаты керектігін бағалауға мүмкіндік береді.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9. Фирма қызметінің тәуекелділігін бағалау.</w:t>
      </w:r>
      <w:r w:rsidRPr="00360A9F">
        <w:rPr>
          <w:rFonts w:ascii="Times New Roman" w:eastAsia="Times New Roman" w:hAnsi="Times New Roman"/>
          <w:sz w:val="28"/>
          <w:szCs w:val="28"/>
          <w:lang w:val="kk-KZ" w:eastAsia="ru-RU"/>
        </w:rPr>
        <w:t> Кез-келген жаңа жобаны жүзеге асыру кезінде белгілі бір қиындықтарға ұшырауы мүмкін. Кәсіпкерлер үшін осындай қиындықтарды алдын-ала көре білу және оларды жою жөнінде стратегиялар жасау өте маңызды. Осыған байланысты бизнесті іске асыру кезінде кездесуі мүмкін проблемаларды анықтап, тәуекел дәрежесін бағалау керек. Қауіп-қатерлер бәсекелестерден, өндірістік саясат және маркетинг аймағында жіберген кемшіліктерден, басқарушы мамандарды іріктеудегі қателіктерден туындауы мүмкін. Егер кәсіпорын үшін аталған факторлардың ешқайсысы қауіп төндірмесе, онда әрқайсысына тоқталып, қобалжуға болмайтынын негіздеу қажет. Қандай-да бір қауіп-қатерлер ойламаған жерден туындауы мүмкін, ол үшін одан шығу жолдары мен іс-әрекет стратегиясы алдын-ала әзірленген жөн. Баламалы бағдарламалар мен стратегиялардың болуы мүмкін болатын қиындықтар туралы білетінін және оған дайын екенін көрсетеді.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b/>
          <w:bCs/>
          <w:i/>
          <w:iCs/>
          <w:sz w:val="28"/>
          <w:szCs w:val="28"/>
          <w:lang w:val="kk-KZ" w:eastAsia="ru-RU"/>
        </w:rPr>
        <w:t>10. Келісімшарт тиімділігі мен қосымшалар.</w:t>
      </w:r>
      <w:r w:rsidRPr="00360A9F">
        <w:rPr>
          <w:rFonts w:ascii="Times New Roman" w:eastAsia="Times New Roman" w:hAnsi="Times New Roman"/>
          <w:sz w:val="28"/>
          <w:szCs w:val="28"/>
          <w:lang w:val="kk-KZ" w:eastAsia="ru-RU"/>
        </w:rPr>
        <w:t> Мұнда кәсіпкерлік келісімшарттың тиімділігінің жиынтық сипаттамалары келтіріледі. Сонымен қатар әлеуметтік және ғылыми-техникалық тиімділік те ескеріледі. </w:t>
      </w:r>
      <w:r w:rsidRPr="00360A9F">
        <w:rPr>
          <w:rFonts w:ascii="Times New Roman" w:eastAsia="Times New Roman" w:hAnsi="Times New Roman"/>
          <w:spacing w:val="1"/>
          <w:sz w:val="28"/>
          <w:szCs w:val="28"/>
          <w:lang w:val="kk-KZ" w:eastAsia="ru-RU"/>
        </w:rPr>
        <w:t>Қосымшада бизнес-жоспарда келтірілген мәліметтерді кеңінен түсіндіретін немесе нақтылайтын құжаттар көрсетіледі. Олардың қатарына келесілер жатқызылуы мүмкін:</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pacing w:val="1"/>
          <w:sz w:val="28"/>
          <w:szCs w:val="28"/>
          <w:lang w:val="kk-KZ" w:eastAsia="ru-RU"/>
        </w:rPr>
        <w:t>-  өнімдер бойынша техникалық мәліметтер;</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pacing w:val="1"/>
          <w:sz w:val="28"/>
          <w:szCs w:val="28"/>
          <w:lang w:val="kk-KZ" w:eastAsia="ru-RU"/>
        </w:rPr>
        <w:t>-  келісімшарттар, лицензиялар көшірмелері;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pacing w:val="1"/>
          <w:sz w:val="28"/>
          <w:szCs w:val="28"/>
          <w:lang w:val="kk-KZ" w:eastAsia="ru-RU"/>
        </w:rPr>
        <w:t>-  маркетингтік зерттеулер нәтижелері;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pacing w:val="1"/>
          <w:sz w:val="28"/>
          <w:szCs w:val="28"/>
          <w:lang w:val="kk-KZ" w:eastAsia="ru-RU"/>
        </w:rPr>
        <w:t>-  кәсіпорын және жоба басшыларының анкеталық мәліметтері;</w:t>
      </w:r>
    </w:p>
    <w:p w:rsidR="00131B96" w:rsidRPr="00360A9F" w:rsidRDefault="00131B96" w:rsidP="00131B96">
      <w:pPr>
        <w:shd w:val="clear" w:color="auto" w:fill="FFFFFF"/>
        <w:spacing w:after="0" w:line="240" w:lineRule="auto"/>
        <w:ind w:firstLine="709"/>
        <w:jc w:val="both"/>
        <w:rPr>
          <w:rFonts w:ascii="Times New Roman" w:eastAsia="Times New Roman" w:hAnsi="Times New Roman"/>
          <w:sz w:val="28"/>
          <w:szCs w:val="28"/>
          <w:lang w:val="kk-KZ" w:eastAsia="ru-RU"/>
        </w:rPr>
      </w:pPr>
      <w:r w:rsidRPr="00360A9F">
        <w:rPr>
          <w:rFonts w:ascii="Times New Roman" w:eastAsia="Times New Roman" w:hAnsi="Times New Roman"/>
          <w:spacing w:val="1"/>
          <w:sz w:val="28"/>
          <w:szCs w:val="28"/>
          <w:lang w:val="kk-KZ" w:eastAsia="ru-RU"/>
        </w:rPr>
        <w:t>-  патенттер, авторлық куәлік көшірмелері және т.б.</w:t>
      </w:r>
    </w:p>
    <w:p w:rsidR="00131B96" w:rsidRPr="0003756B" w:rsidRDefault="00131B96" w:rsidP="00131B96">
      <w:pPr>
        <w:shd w:val="clear" w:color="auto" w:fill="FFFFFF"/>
        <w:spacing w:after="0" w:line="240" w:lineRule="auto"/>
        <w:ind w:firstLine="709"/>
        <w:jc w:val="both"/>
        <w:rPr>
          <w:rFonts w:ascii="Times New Roman" w:eastAsia="Times New Roman" w:hAnsi="Times New Roman"/>
          <w:color w:val="000000"/>
          <w:sz w:val="28"/>
          <w:szCs w:val="28"/>
          <w:lang w:val="kk-KZ" w:eastAsia="ru-RU"/>
        </w:rPr>
      </w:pPr>
      <w:r w:rsidRPr="0003756B">
        <w:rPr>
          <w:rFonts w:ascii="Times New Roman" w:eastAsia="Times New Roman" w:hAnsi="Times New Roman"/>
          <w:b/>
          <w:bCs/>
          <w:color w:val="0000FF"/>
          <w:spacing w:val="1"/>
          <w:sz w:val="28"/>
          <w:szCs w:val="28"/>
          <w:lang w:val="kk-KZ" w:eastAsia="ru-RU"/>
        </w:rPr>
        <w:t> </w:t>
      </w:r>
    </w:p>
    <w:p w:rsidR="00131B96" w:rsidRPr="003C662C" w:rsidRDefault="00131B96" w:rsidP="00131B96">
      <w:pPr>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kk-KZ"/>
        </w:rPr>
        <w:t>Өзін-өзі бақылау сұрақтары</w:t>
      </w:r>
    </w:p>
    <w:p w:rsidR="00131B96" w:rsidRPr="0095462C" w:rsidRDefault="00131B96" w:rsidP="00131B96">
      <w:pPr>
        <w:spacing w:after="0" w:line="240" w:lineRule="auto"/>
        <w:ind w:firstLine="567"/>
        <w:jc w:val="both"/>
        <w:rPr>
          <w:rFonts w:ascii="Times New Roman" w:hAnsi="Times New Roman"/>
          <w:sz w:val="28"/>
          <w:szCs w:val="28"/>
        </w:rPr>
      </w:pPr>
      <w:r w:rsidRPr="0095462C">
        <w:rPr>
          <w:rFonts w:ascii="Times New Roman" w:hAnsi="Times New Roman"/>
          <w:sz w:val="28"/>
          <w:szCs w:val="28"/>
        </w:rPr>
        <w:t xml:space="preserve">1. </w:t>
      </w:r>
      <w:r w:rsidRPr="0095462C">
        <w:rPr>
          <w:rFonts w:ascii="Times New Roman" w:hAnsi="Times New Roman"/>
          <w:sz w:val="28"/>
          <w:szCs w:val="28"/>
          <w:lang w:val="kk-KZ"/>
        </w:rPr>
        <w:t>Бизнес-жоспар деген не</w:t>
      </w:r>
      <w:r w:rsidRPr="0095462C">
        <w:rPr>
          <w:rFonts w:ascii="Times New Roman" w:hAnsi="Times New Roman"/>
          <w:sz w:val="28"/>
          <w:szCs w:val="28"/>
        </w:rPr>
        <w:t>?</w:t>
      </w:r>
    </w:p>
    <w:p w:rsidR="00131B96" w:rsidRPr="0095462C" w:rsidRDefault="00131B96" w:rsidP="00131B96">
      <w:pPr>
        <w:spacing w:after="0" w:line="240" w:lineRule="auto"/>
        <w:ind w:firstLine="567"/>
        <w:jc w:val="both"/>
        <w:rPr>
          <w:rFonts w:ascii="Times New Roman" w:hAnsi="Times New Roman"/>
          <w:sz w:val="28"/>
          <w:szCs w:val="28"/>
        </w:rPr>
      </w:pPr>
      <w:r w:rsidRPr="0095462C">
        <w:rPr>
          <w:rFonts w:ascii="Times New Roman" w:hAnsi="Times New Roman"/>
          <w:sz w:val="28"/>
          <w:szCs w:val="28"/>
        </w:rPr>
        <w:t xml:space="preserve">2. </w:t>
      </w:r>
      <w:r w:rsidRPr="0095462C">
        <w:rPr>
          <w:rFonts w:ascii="Times New Roman" w:hAnsi="Times New Roman"/>
          <w:sz w:val="28"/>
          <w:szCs w:val="28"/>
          <w:lang w:val="kk-KZ"/>
        </w:rPr>
        <w:t>Қандай жағдайда кәсіпорынның бизнес-жоспары жасалынады?</w:t>
      </w:r>
    </w:p>
    <w:p w:rsidR="00131B96" w:rsidRPr="0095462C" w:rsidRDefault="003C662C" w:rsidP="00131B96">
      <w:pPr>
        <w:spacing w:after="0" w:line="240" w:lineRule="auto"/>
        <w:ind w:left="142" w:hanging="142"/>
        <w:rPr>
          <w:rFonts w:ascii="Times New Roman" w:hAnsi="Times New Roman"/>
          <w:sz w:val="28"/>
          <w:szCs w:val="28"/>
          <w:lang w:val="kk-KZ"/>
        </w:rPr>
      </w:pPr>
      <w:r>
        <w:rPr>
          <w:rFonts w:ascii="Times New Roman" w:hAnsi="Times New Roman"/>
          <w:sz w:val="28"/>
          <w:szCs w:val="28"/>
          <w:lang w:val="en-US"/>
        </w:rPr>
        <w:t xml:space="preserve">         </w:t>
      </w:r>
      <w:r w:rsidR="00131B96" w:rsidRPr="0095462C">
        <w:rPr>
          <w:rFonts w:ascii="Times New Roman" w:hAnsi="Times New Roman"/>
          <w:sz w:val="28"/>
          <w:szCs w:val="28"/>
        </w:rPr>
        <w:t xml:space="preserve">3. </w:t>
      </w:r>
      <w:r w:rsidR="00131B96" w:rsidRPr="0095462C">
        <w:rPr>
          <w:rFonts w:ascii="Times New Roman" w:hAnsi="Times New Roman"/>
          <w:sz w:val="28"/>
          <w:szCs w:val="28"/>
          <w:lang w:val="kk-KZ"/>
        </w:rPr>
        <w:t>Бизнес-жоспарды құру және әзірлеу әдістемесі</w:t>
      </w:r>
    </w:p>
    <w:p w:rsidR="00131B96" w:rsidRPr="0095462C" w:rsidRDefault="00131B96" w:rsidP="00131B96">
      <w:pPr>
        <w:spacing w:after="0" w:line="240" w:lineRule="auto"/>
        <w:ind w:firstLine="567"/>
        <w:jc w:val="both"/>
        <w:rPr>
          <w:rFonts w:ascii="Times New Roman" w:hAnsi="Times New Roman"/>
          <w:sz w:val="28"/>
          <w:szCs w:val="28"/>
        </w:rPr>
      </w:pPr>
      <w:r w:rsidRPr="0095462C">
        <w:rPr>
          <w:rFonts w:ascii="Times New Roman" w:hAnsi="Times New Roman"/>
          <w:sz w:val="28"/>
          <w:szCs w:val="28"/>
        </w:rPr>
        <w:t>4. Бизнес жоспар құру алгоритмін сипаттаңыз.</w:t>
      </w:r>
    </w:p>
    <w:p w:rsidR="00131B96" w:rsidRPr="0095462C" w:rsidRDefault="00131B96" w:rsidP="00131B96">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rPr>
        <w:t>5.</w:t>
      </w:r>
      <w:r w:rsidRPr="0095462C">
        <w:rPr>
          <w:rFonts w:ascii="Times New Roman" w:hAnsi="Times New Roman"/>
          <w:sz w:val="28"/>
          <w:szCs w:val="28"/>
          <w:lang w:val="kk-KZ"/>
        </w:rPr>
        <w:t xml:space="preserve"> Б</w:t>
      </w:r>
      <w:r w:rsidRPr="0095462C">
        <w:rPr>
          <w:rFonts w:ascii="Times New Roman" w:hAnsi="Times New Roman"/>
          <w:sz w:val="28"/>
          <w:szCs w:val="28"/>
        </w:rPr>
        <w:t>изнес-жоспар</w:t>
      </w:r>
      <w:r w:rsidRPr="0095462C">
        <w:rPr>
          <w:rFonts w:ascii="Times New Roman" w:hAnsi="Times New Roman"/>
          <w:sz w:val="28"/>
          <w:szCs w:val="28"/>
          <w:lang w:val="kk-KZ"/>
        </w:rPr>
        <w:t>дың</w:t>
      </w:r>
      <w:r w:rsidRPr="0095462C">
        <w:rPr>
          <w:rFonts w:ascii="Times New Roman" w:hAnsi="Times New Roman"/>
          <w:sz w:val="28"/>
          <w:szCs w:val="28"/>
        </w:rPr>
        <w:t>негізгі бөлімдер</w:t>
      </w:r>
      <w:r w:rsidRPr="0095462C">
        <w:rPr>
          <w:rFonts w:ascii="Times New Roman" w:hAnsi="Times New Roman"/>
          <w:sz w:val="28"/>
          <w:szCs w:val="28"/>
          <w:lang w:val="kk-KZ"/>
        </w:rPr>
        <w:t>ін а</w:t>
      </w:r>
      <w:r w:rsidRPr="0095462C">
        <w:rPr>
          <w:rFonts w:ascii="Times New Roman" w:hAnsi="Times New Roman"/>
          <w:sz w:val="28"/>
          <w:szCs w:val="28"/>
        </w:rPr>
        <w:t>таңыз және мазмұны</w:t>
      </w:r>
      <w:r w:rsidRPr="0095462C">
        <w:rPr>
          <w:rFonts w:ascii="Times New Roman" w:hAnsi="Times New Roman"/>
          <w:sz w:val="28"/>
          <w:szCs w:val="28"/>
          <w:lang w:val="kk-KZ"/>
        </w:rPr>
        <w:t>ң</w:t>
      </w:r>
      <w:r w:rsidRPr="0095462C">
        <w:rPr>
          <w:rFonts w:ascii="Times New Roman" w:hAnsi="Times New Roman"/>
          <w:sz w:val="28"/>
          <w:szCs w:val="28"/>
        </w:rPr>
        <w:t>ашыңыз</w:t>
      </w:r>
      <w:r w:rsidRPr="0095462C">
        <w:rPr>
          <w:rFonts w:ascii="Times New Roman" w:hAnsi="Times New Roman"/>
          <w:sz w:val="28"/>
          <w:szCs w:val="28"/>
          <w:lang w:val="kk-KZ"/>
        </w:rPr>
        <w:t>.</w:t>
      </w:r>
    </w:p>
    <w:p w:rsidR="00131B96" w:rsidRPr="0095462C" w:rsidRDefault="00131B96" w:rsidP="00131B96">
      <w:pPr>
        <w:spacing w:after="0" w:line="240" w:lineRule="auto"/>
        <w:ind w:firstLine="567"/>
        <w:jc w:val="both"/>
        <w:rPr>
          <w:rFonts w:ascii="Times New Roman" w:hAnsi="Times New Roman"/>
          <w:bCs/>
          <w:color w:val="002060"/>
          <w:sz w:val="28"/>
          <w:szCs w:val="28"/>
        </w:rPr>
      </w:pPr>
      <w:r w:rsidRPr="0095462C">
        <w:rPr>
          <w:rFonts w:ascii="Times New Roman" w:hAnsi="Times New Roman"/>
          <w:sz w:val="28"/>
          <w:szCs w:val="28"/>
        </w:rPr>
        <w:t>6. Бизнес жоспар бизнес жоспар қандай мақсат үшін керек?</w:t>
      </w:r>
    </w:p>
    <w:p w:rsidR="00131B96" w:rsidRDefault="00131B96" w:rsidP="00131B96">
      <w:pPr>
        <w:tabs>
          <w:tab w:val="left" w:pos="851"/>
        </w:tabs>
        <w:spacing w:after="0" w:line="240" w:lineRule="auto"/>
        <w:ind w:firstLine="567"/>
        <w:jc w:val="both"/>
        <w:rPr>
          <w:rFonts w:ascii="Times New Roman" w:hAnsi="Times New Roman"/>
          <w:bCs/>
          <w:color w:val="002060"/>
          <w:sz w:val="28"/>
          <w:szCs w:val="28"/>
          <w:lang w:val="en-US"/>
        </w:rPr>
      </w:pPr>
    </w:p>
    <w:p w:rsidR="00393138" w:rsidRPr="00393138" w:rsidRDefault="00393138" w:rsidP="00393138">
      <w:pPr>
        <w:spacing w:after="0" w:line="240" w:lineRule="auto"/>
        <w:ind w:left="1800"/>
        <w:jc w:val="center"/>
        <w:rPr>
          <w:rFonts w:ascii="Times New Roman" w:hAnsi="Times New Roman"/>
          <w:b/>
          <w:sz w:val="28"/>
          <w:szCs w:val="28"/>
          <w:lang w:val="kk-KZ"/>
        </w:rPr>
      </w:pPr>
      <w:r>
        <w:rPr>
          <w:rFonts w:ascii="Times New Roman" w:hAnsi="Times New Roman"/>
          <w:b/>
          <w:sz w:val="28"/>
          <w:szCs w:val="28"/>
          <w:lang w:val="en-US"/>
        </w:rPr>
        <w:t>12</w:t>
      </w:r>
      <w:r w:rsidRPr="00393138">
        <w:rPr>
          <w:rFonts w:ascii="Times New Roman" w:hAnsi="Times New Roman"/>
          <w:b/>
          <w:sz w:val="28"/>
          <w:szCs w:val="28"/>
          <w:lang w:val="kk-KZ"/>
        </w:rPr>
        <w:t>тақырып</w:t>
      </w:r>
      <w:r w:rsidRPr="00393138">
        <w:rPr>
          <w:rFonts w:ascii="Times New Roman" w:hAnsi="Times New Roman"/>
          <w:b/>
          <w:sz w:val="28"/>
          <w:szCs w:val="28"/>
          <w:lang w:val="en-US"/>
        </w:rPr>
        <w:t xml:space="preserve">. </w:t>
      </w:r>
      <w:r w:rsidRPr="00393138">
        <w:rPr>
          <w:rFonts w:ascii="Times New Roman" w:hAnsi="Times New Roman"/>
          <w:b/>
          <w:sz w:val="28"/>
          <w:szCs w:val="28"/>
          <w:lang w:val="kk-KZ"/>
        </w:rPr>
        <w:t>Маркетинг қызметіндегі стартап.</w:t>
      </w:r>
    </w:p>
    <w:p w:rsidR="00393138" w:rsidRPr="00393138" w:rsidRDefault="00393138" w:rsidP="00393138">
      <w:pPr>
        <w:pStyle w:val="af4"/>
        <w:spacing w:after="0" w:line="240" w:lineRule="auto"/>
        <w:ind w:left="1440"/>
        <w:rPr>
          <w:rFonts w:ascii="Times New Roman" w:hAnsi="Times New Roman"/>
          <w:b/>
          <w:sz w:val="28"/>
          <w:szCs w:val="28"/>
          <w:lang w:val="en-US"/>
        </w:rPr>
      </w:pPr>
      <w:r>
        <w:rPr>
          <w:rFonts w:ascii="Times New Roman" w:hAnsi="Times New Roman"/>
          <w:b/>
          <w:sz w:val="28"/>
          <w:szCs w:val="28"/>
          <w:lang w:val="kk-KZ"/>
        </w:rPr>
        <w:t xml:space="preserve">Дәріс </w:t>
      </w:r>
      <w:r>
        <w:rPr>
          <w:rFonts w:ascii="Times New Roman" w:hAnsi="Times New Roman"/>
          <w:b/>
          <w:sz w:val="28"/>
          <w:szCs w:val="28"/>
          <w:lang w:val="en-US"/>
        </w:rPr>
        <w:t>12</w:t>
      </w:r>
    </w:p>
    <w:p w:rsidR="00393138" w:rsidRPr="00393138" w:rsidRDefault="00393138" w:rsidP="003C662C">
      <w:pPr>
        <w:shd w:val="clear" w:color="auto" w:fill="FFFFFF"/>
        <w:spacing w:after="0" w:line="240" w:lineRule="auto"/>
        <w:ind w:left="567"/>
        <w:jc w:val="both"/>
        <w:rPr>
          <w:rFonts w:ascii="Times New Roman" w:hAnsi="Times New Roman" w:cs="Times New Roman"/>
          <w:noProof/>
          <w:sz w:val="28"/>
          <w:szCs w:val="28"/>
          <w:lang w:val="kk-KZ"/>
        </w:rPr>
      </w:pPr>
      <w:r>
        <w:rPr>
          <w:rFonts w:ascii="Times New Roman" w:hAnsi="Times New Roman" w:cs="Times New Roman"/>
          <w:noProof/>
          <w:sz w:val="28"/>
          <w:szCs w:val="28"/>
          <w:lang w:val="en-US"/>
        </w:rPr>
        <w:t>12</w:t>
      </w:r>
      <w:r w:rsidRPr="00393138">
        <w:rPr>
          <w:rFonts w:ascii="Times New Roman" w:hAnsi="Times New Roman" w:cs="Times New Roman"/>
          <w:noProof/>
          <w:sz w:val="28"/>
          <w:szCs w:val="28"/>
          <w:lang w:val="kk-KZ"/>
        </w:rPr>
        <w:t>.1.Маркетинг негіздері, құралдары мен міндеттері.</w:t>
      </w:r>
    </w:p>
    <w:p w:rsidR="00393138" w:rsidRPr="00393138" w:rsidRDefault="00393138" w:rsidP="003C662C">
      <w:pPr>
        <w:shd w:val="clear" w:color="auto" w:fill="FFFFFF"/>
        <w:spacing w:after="0" w:line="240" w:lineRule="auto"/>
        <w:ind w:left="567"/>
        <w:jc w:val="both"/>
        <w:rPr>
          <w:rFonts w:ascii="Times New Roman" w:hAnsi="Times New Roman" w:cs="Times New Roman"/>
          <w:noProof/>
          <w:sz w:val="28"/>
          <w:szCs w:val="28"/>
          <w:lang w:val="kk-KZ"/>
        </w:rPr>
      </w:pPr>
      <w:r>
        <w:rPr>
          <w:rFonts w:ascii="Times New Roman" w:hAnsi="Times New Roman" w:cs="Times New Roman"/>
          <w:noProof/>
          <w:sz w:val="28"/>
          <w:szCs w:val="28"/>
          <w:lang w:val="en-US"/>
        </w:rPr>
        <w:t>12</w:t>
      </w:r>
      <w:r w:rsidRPr="00393138">
        <w:rPr>
          <w:rFonts w:ascii="Times New Roman" w:hAnsi="Times New Roman" w:cs="Times New Roman"/>
          <w:noProof/>
          <w:sz w:val="28"/>
          <w:szCs w:val="28"/>
          <w:lang w:val="kk-KZ"/>
        </w:rPr>
        <w:t>.2.Маркетингтегі зерттеулердің түрлері</w:t>
      </w:r>
    </w:p>
    <w:p w:rsidR="00393138" w:rsidRPr="00393138" w:rsidRDefault="00393138" w:rsidP="003C662C">
      <w:pPr>
        <w:spacing w:after="0" w:line="240" w:lineRule="auto"/>
        <w:ind w:left="567"/>
        <w:jc w:val="both"/>
        <w:rPr>
          <w:rFonts w:ascii="Times New Roman" w:hAnsi="Times New Roman" w:cs="Times New Roman"/>
          <w:noProof/>
          <w:sz w:val="28"/>
          <w:szCs w:val="28"/>
          <w:lang w:val="kk-KZ"/>
        </w:rPr>
      </w:pPr>
      <w:r>
        <w:rPr>
          <w:rFonts w:ascii="Times New Roman" w:hAnsi="Times New Roman" w:cs="Times New Roman"/>
          <w:noProof/>
          <w:sz w:val="28"/>
          <w:szCs w:val="28"/>
          <w:lang w:val="en-US"/>
        </w:rPr>
        <w:lastRenderedPageBreak/>
        <w:t>12</w:t>
      </w:r>
      <w:r w:rsidRPr="00393138">
        <w:rPr>
          <w:rFonts w:ascii="Times New Roman" w:hAnsi="Times New Roman" w:cs="Times New Roman"/>
          <w:noProof/>
          <w:sz w:val="28"/>
          <w:szCs w:val="28"/>
          <w:lang w:val="kk-KZ"/>
        </w:rPr>
        <w:t>.3.Мақсатты аудитория және оның түрлері</w:t>
      </w:r>
    </w:p>
    <w:p w:rsidR="00393138" w:rsidRPr="00393138" w:rsidRDefault="00393138" w:rsidP="003C662C">
      <w:pPr>
        <w:pStyle w:val="21"/>
        <w:ind w:left="567"/>
        <w:rPr>
          <w:rFonts w:ascii="Times New Roman" w:hAnsi="Times New Roman"/>
          <w:b w:val="0"/>
          <w:noProof/>
          <w:szCs w:val="28"/>
          <w:lang w:val="kk-KZ"/>
        </w:rPr>
      </w:pPr>
      <w:r>
        <w:rPr>
          <w:rFonts w:ascii="Times New Roman" w:hAnsi="Times New Roman"/>
          <w:b w:val="0"/>
          <w:noProof/>
          <w:szCs w:val="28"/>
          <w:lang w:val="en-US"/>
        </w:rPr>
        <w:t>12</w:t>
      </w:r>
      <w:r w:rsidRPr="00393138">
        <w:rPr>
          <w:rFonts w:ascii="Times New Roman" w:hAnsi="Times New Roman"/>
          <w:b w:val="0"/>
          <w:noProof/>
          <w:szCs w:val="28"/>
          <w:lang w:val="kk-KZ"/>
        </w:rPr>
        <w:t>.4. MVP – өміршендігі ең төмен өнімнің сипаттамасы</w:t>
      </w:r>
    </w:p>
    <w:p w:rsidR="00393138" w:rsidRPr="00393138" w:rsidRDefault="00393138" w:rsidP="003C662C">
      <w:pPr>
        <w:pStyle w:val="21"/>
        <w:ind w:left="567"/>
        <w:rPr>
          <w:rFonts w:ascii="Times New Roman" w:hAnsi="Times New Roman"/>
          <w:b w:val="0"/>
          <w:noProof/>
          <w:szCs w:val="28"/>
          <w:lang w:val="kk-KZ"/>
        </w:rPr>
      </w:pPr>
      <w:r>
        <w:rPr>
          <w:rFonts w:ascii="Times New Roman" w:hAnsi="Times New Roman"/>
          <w:b w:val="0"/>
          <w:noProof/>
          <w:szCs w:val="28"/>
          <w:lang w:val="en-US"/>
        </w:rPr>
        <w:t>12</w:t>
      </w:r>
      <w:r w:rsidRPr="00393138">
        <w:rPr>
          <w:rFonts w:ascii="Times New Roman" w:hAnsi="Times New Roman"/>
          <w:b w:val="0"/>
          <w:noProof/>
          <w:szCs w:val="28"/>
          <w:lang w:val="kk-KZ"/>
        </w:rPr>
        <w:t>.5. Сұхбаттың сипаттамасы, мақсаты, міндеті және әдісі</w:t>
      </w:r>
    </w:p>
    <w:p w:rsidR="00393138" w:rsidRPr="00393138" w:rsidRDefault="00393138" w:rsidP="003C662C">
      <w:pPr>
        <w:spacing w:after="0" w:line="240" w:lineRule="auto"/>
        <w:ind w:left="567"/>
        <w:jc w:val="both"/>
        <w:rPr>
          <w:rFonts w:ascii="Times New Roman" w:hAnsi="Times New Roman" w:cs="Times New Roman"/>
          <w:noProof/>
          <w:sz w:val="28"/>
          <w:szCs w:val="28"/>
          <w:lang w:val="kk-KZ"/>
        </w:rPr>
      </w:pPr>
      <w:r>
        <w:rPr>
          <w:rFonts w:ascii="Times New Roman" w:hAnsi="Times New Roman" w:cs="Times New Roman"/>
          <w:noProof/>
          <w:sz w:val="28"/>
          <w:szCs w:val="28"/>
          <w:lang w:val="en-US" w:eastAsia="ru-RU"/>
        </w:rPr>
        <w:t>12</w:t>
      </w:r>
      <w:r w:rsidRPr="00393138">
        <w:rPr>
          <w:rFonts w:ascii="Times New Roman" w:hAnsi="Times New Roman" w:cs="Times New Roman"/>
          <w:noProof/>
          <w:sz w:val="28"/>
          <w:szCs w:val="28"/>
          <w:lang w:val="kk-KZ" w:eastAsia="ru-RU"/>
        </w:rPr>
        <w:t xml:space="preserve">.6. </w:t>
      </w:r>
      <w:r w:rsidRPr="00393138">
        <w:rPr>
          <w:rFonts w:ascii="Times New Roman" w:hAnsi="Times New Roman" w:cs="Times New Roman"/>
          <w:sz w:val="28"/>
          <w:szCs w:val="28"/>
          <w:lang w:val="kk-KZ"/>
        </w:rPr>
        <w:t>Оффлайн және онлайн арналары</w:t>
      </w:r>
    </w:p>
    <w:p w:rsidR="00393138" w:rsidRPr="00393138" w:rsidRDefault="00393138" w:rsidP="00393138">
      <w:pPr>
        <w:spacing w:after="0" w:line="240" w:lineRule="auto"/>
        <w:ind w:firstLine="567"/>
        <w:jc w:val="both"/>
        <w:rPr>
          <w:rFonts w:ascii="Times New Roman" w:hAnsi="Times New Roman" w:cs="Times New Roman"/>
          <w:bCs/>
          <w:color w:val="000000"/>
          <w:sz w:val="28"/>
          <w:szCs w:val="28"/>
          <w:lang w:val="kk-KZ"/>
        </w:rPr>
      </w:pPr>
    </w:p>
    <w:p w:rsidR="00393138" w:rsidRPr="003C662C" w:rsidRDefault="00393138" w:rsidP="00393138">
      <w:pPr>
        <w:spacing w:after="0" w:line="240" w:lineRule="auto"/>
        <w:ind w:firstLine="567"/>
        <w:jc w:val="both"/>
        <w:rPr>
          <w:rFonts w:ascii="Times New Roman" w:hAnsi="Times New Roman"/>
          <w:i/>
          <w:color w:val="000000"/>
          <w:sz w:val="28"/>
          <w:szCs w:val="28"/>
          <w:lang w:val="kk-KZ"/>
        </w:rPr>
      </w:pPr>
      <w:r w:rsidRPr="003C662C">
        <w:rPr>
          <w:rFonts w:ascii="Times New Roman" w:hAnsi="Times New Roman"/>
          <w:b/>
          <w:i/>
          <w:color w:val="000000"/>
          <w:sz w:val="28"/>
          <w:szCs w:val="28"/>
          <w:lang w:val="kk-KZ"/>
        </w:rPr>
        <w:t>Дәрістің мақсаты</w:t>
      </w:r>
      <w:r w:rsidRPr="0095462C">
        <w:rPr>
          <w:rFonts w:ascii="Times New Roman" w:hAnsi="Times New Roman"/>
          <w:color w:val="000000"/>
          <w:sz w:val="28"/>
          <w:szCs w:val="28"/>
          <w:lang w:val="kk-KZ"/>
        </w:rPr>
        <w:t>-</w:t>
      </w:r>
      <w:r w:rsidRPr="003C662C">
        <w:rPr>
          <w:rFonts w:ascii="Times New Roman" w:hAnsi="Times New Roman"/>
          <w:i/>
          <w:color w:val="000000"/>
          <w:sz w:val="28"/>
          <w:szCs w:val="28"/>
          <w:lang w:val="kk-KZ"/>
        </w:rPr>
        <w:t xml:space="preserve">маркетингтің түрлері мен құралдары, мақсатты аудитория, </w:t>
      </w:r>
      <w:r w:rsidRPr="003C662C">
        <w:rPr>
          <w:rFonts w:ascii="Times New Roman" w:hAnsi="Times New Roman"/>
          <w:i/>
          <w:noProof/>
          <w:sz w:val="28"/>
          <w:szCs w:val="28"/>
          <w:lang w:val="kk-KZ"/>
        </w:rPr>
        <w:t>MVP, сұхбаттасу мен сату каналдары.</w:t>
      </w:r>
    </w:p>
    <w:p w:rsidR="00393138" w:rsidRPr="003C662C" w:rsidRDefault="00393138" w:rsidP="00393138">
      <w:pPr>
        <w:shd w:val="clear" w:color="auto" w:fill="FFFFFF"/>
        <w:spacing w:after="0" w:line="240" w:lineRule="auto"/>
        <w:ind w:firstLine="142"/>
        <w:jc w:val="both"/>
        <w:rPr>
          <w:rFonts w:ascii="Times New Roman" w:hAnsi="Times New Roman"/>
          <w:b/>
          <w:i/>
          <w:noProof/>
          <w:sz w:val="28"/>
          <w:szCs w:val="28"/>
          <w:lang w:val="kk-KZ"/>
        </w:rPr>
      </w:pPr>
    </w:p>
    <w:p w:rsidR="00393138" w:rsidRPr="003C662C" w:rsidRDefault="007B640D" w:rsidP="003C662C">
      <w:pPr>
        <w:shd w:val="clear" w:color="auto" w:fill="FFFFFF"/>
        <w:spacing w:after="0" w:line="240" w:lineRule="auto"/>
        <w:ind w:firstLine="142"/>
        <w:jc w:val="center"/>
        <w:rPr>
          <w:rFonts w:ascii="Times New Roman" w:hAnsi="Times New Roman"/>
          <w:b/>
          <w:i/>
          <w:noProof/>
          <w:sz w:val="28"/>
          <w:szCs w:val="28"/>
          <w:lang w:val="kk-KZ"/>
        </w:rPr>
      </w:pPr>
      <w:r w:rsidRPr="003C662C">
        <w:rPr>
          <w:rFonts w:ascii="Times New Roman" w:hAnsi="Times New Roman"/>
          <w:b/>
          <w:i/>
          <w:noProof/>
          <w:sz w:val="28"/>
          <w:szCs w:val="28"/>
          <w:lang w:val="en-US"/>
        </w:rPr>
        <w:t>1</w:t>
      </w:r>
      <w:r w:rsidR="003C662C" w:rsidRPr="003C662C">
        <w:rPr>
          <w:rFonts w:ascii="Times New Roman" w:hAnsi="Times New Roman"/>
          <w:b/>
          <w:i/>
          <w:noProof/>
          <w:sz w:val="28"/>
          <w:szCs w:val="28"/>
          <w:lang w:val="en-US"/>
        </w:rPr>
        <w:t>2</w:t>
      </w:r>
      <w:r w:rsidR="00393138" w:rsidRPr="003C662C">
        <w:rPr>
          <w:rFonts w:ascii="Times New Roman" w:hAnsi="Times New Roman"/>
          <w:b/>
          <w:i/>
          <w:noProof/>
          <w:sz w:val="28"/>
          <w:szCs w:val="28"/>
          <w:lang w:val="kk-KZ"/>
        </w:rPr>
        <w:t>.1.Маркетинг негіздері, құралдары мен міндеттері</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Осы сабақта біз маркетингті талқылаймыз.  Маркетингтің 400-ден астам анықтамасы бар.  Осы ұғымның анықтамасы өте көп болғандықтан, дөп басып анықтау өте қиын.  </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Келесі анықтаманы негізге алып көрейік: </w:t>
      </w:r>
      <w:r w:rsidRPr="0095462C">
        <w:rPr>
          <w:rFonts w:ascii="Times New Roman" w:hAnsi="Times New Roman"/>
          <w:b/>
          <w:i/>
          <w:color w:val="000000"/>
          <w:sz w:val="28"/>
          <w:szCs w:val="28"/>
          <w:lang w:val="kk-KZ"/>
        </w:rPr>
        <w:t>маркетинг</w:t>
      </w:r>
      <w:r w:rsidRPr="0095462C">
        <w:rPr>
          <w:rFonts w:ascii="Times New Roman" w:hAnsi="Times New Roman"/>
          <w:color w:val="000000"/>
          <w:sz w:val="28"/>
          <w:szCs w:val="28"/>
          <w:lang w:val="kk-KZ"/>
        </w:rPr>
        <w:t xml:space="preserve"> – компанияның  сатып алушылардың қажеттіліктерін қанағаттандыру арқылы табыс табуға бағытталған іс-қимылдары.</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Кең мағынада көптеген маркетологтар маркетингті бизнес философиясы ретінде қарастырады, яғни нарықты зерттеу, баға белгілеу жүйесі, клиенттердің қалауын болжау және болжау, тұтынушылардың қажеттіліктерін қанағаттандыру үшін олармен байланысты тиімді қолдау және тиісінше өз кәсіпорны үшін пайда табу.</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Нақтыласақ, маркетингтің логикалық, мақсаты  клиенттердің қажеттіліктерін қанағаттандыру болып табылады.  Сондай-ақ, XX ғасырдағы менеджменттің ең ықпалды теоретиктерінің бірі </w:t>
      </w:r>
      <w:r w:rsidRPr="0095462C">
        <w:rPr>
          <w:rFonts w:ascii="Times New Roman" w:hAnsi="Times New Roman"/>
          <w:b/>
          <w:i/>
          <w:color w:val="000000"/>
          <w:sz w:val="28"/>
          <w:szCs w:val="28"/>
          <w:lang w:val="kk-KZ"/>
        </w:rPr>
        <w:t>Питер Друкер</w:t>
      </w:r>
      <w:r w:rsidRPr="0095462C">
        <w:rPr>
          <w:rFonts w:ascii="Times New Roman" w:hAnsi="Times New Roman"/>
          <w:color w:val="000000"/>
          <w:sz w:val="28"/>
          <w:szCs w:val="28"/>
          <w:lang w:val="kk-KZ"/>
        </w:rPr>
        <w:t xml:space="preserve"> де солай деп санайды және олы былай деген: "Маркетингтің басты мақсаты - тауар немесе қызмет өзін-өзі сататындай етіп клиентті тани білу.</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Маркетингтегі креативті шешімдердің үлгісі </w:t>
      </w:r>
      <w:r w:rsidRPr="0095462C">
        <w:rPr>
          <w:rFonts w:ascii="Times New Roman" w:hAnsi="Times New Roman"/>
          <w:b/>
          <w:i/>
          <w:color w:val="000000"/>
          <w:sz w:val="28"/>
          <w:szCs w:val="28"/>
          <w:lang w:val="kk-KZ"/>
        </w:rPr>
        <w:t>Red Bull GmbH компаниясы бола алады.</w:t>
      </w:r>
      <w:r w:rsidRPr="0095462C">
        <w:rPr>
          <w:rFonts w:ascii="Times New Roman" w:hAnsi="Times New Roman"/>
          <w:color w:val="000000"/>
          <w:sz w:val="28"/>
          <w:szCs w:val="28"/>
          <w:lang w:val="kk-KZ"/>
        </w:rPr>
        <w:t xml:space="preserve"> Red Bull сусынын кең нарыққа шығарған кезде оның негізгі бәсекелестері Coca-Cola және Pepsi болды. Барлығының тұжырымдамасы бір-біріне ұқсас болды: екі сусын да сергітіп, ынталандырады. Сол кезде компания басшысы Дитрих Матешиц тәуекелді қадамға барды: ол бәсекелестермен салыстырғанда екі есе бағаны жасанды түрде көтерді, батареяға ұқсайтын ыдыс көлемін азайтып, банктерді сусындардың бөлімдеріне емес, кез келген басқа да дүкендерге орналастыра бастады. "Сіз оны өзіңіз дербес құрмайынша нарық жоқ", – деп санайды Дитрих Матешиц. </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Red Bull студенттерге өздерінің негізгі тұтынушылары ретінде ерекше көңіл бөлуге шешім қабылдады, сондықтан бірінші соққы дәл университеттік кампустарда жасалды. Алдымен компания қызметкерлері студенттерге кейіннен мақсатты кеш  өткізілуді міндеттейтін Red Bull жәшіктерін тарата бастады. Сусынның "энергетикалық" қасиеттеріне екпін қойылды: "Бір цилиндр ішіп, түнімен сергек жүресіз!» Студенттік кештерде Red Bull  өте жақсы өтті. "Халыққа бару" Red Bull вирусты маркетингінің көп деңгейлі тактикасының басы ғана болды. Матешицтің ойы бойынша, Red Bull сусыны міндетті түрде өмір сүру стиліне айналуы керек еді. Осылайша, экстремалды спорт түрлерінің барлық бағыттары бойынша Red Bull теңдессіз экспансиясы басталды. Бүгінгі таңда компания "Red Bull Racing" және "Scuderia Toro Rosso" командаларының-</w:t>
      </w:r>
      <w:r w:rsidRPr="0095462C">
        <w:rPr>
          <w:rFonts w:ascii="Times New Roman" w:hAnsi="Times New Roman"/>
          <w:color w:val="000000"/>
          <w:sz w:val="28"/>
          <w:szCs w:val="28"/>
          <w:lang w:val="kk-KZ"/>
        </w:rPr>
        <w:lastRenderedPageBreak/>
        <w:t xml:space="preserve">1 формуласындағы және "Нью-Йорк Ред Буллз", "РБ Лейпциг", "Ред Булл Зальцбург" және "Ред Булл Бразил" футбол клубтарының иесі болып табылады. Сондай-ақ "Red Bull Air Race World Series" аэробатика бойынша чемпионаттың және қолдан жасалған "Red Bull Flugtag" ұшу аппараттары чемпионатының ұйымдастырушысы болып табылады. Ал оның жылдық айналымы €6,28 млрд. асады. </w:t>
      </w:r>
    </w:p>
    <w:p w:rsidR="00393138" w:rsidRPr="0095462C" w:rsidRDefault="00393138" w:rsidP="00393138">
      <w:pPr>
        <w:spacing w:after="0" w:line="240" w:lineRule="auto"/>
        <w:ind w:firstLine="567"/>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Компанияның мақсатына жету үшін маркетинг қызметі мынадай міндеттерді шешуді білдіреді:</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Нарықты егжей-тегжейлі зерттеу, клиенттердің қалауын терең талдау.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Нарықтағы баға белгілеу жүйесін мұқият зерттеу және ұйымның баға саясатын әзірлеу.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Бәсекелестердің қызметін талдау.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Компанияның тауарлары мен қызметтерінің ассортиментін құру.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Сұранысқа сәйкес тауарлар мен қызметтерді шығару.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Сервистік қызмет көрсету.</w:t>
      </w:r>
    </w:p>
    <w:p w:rsidR="00393138" w:rsidRPr="0095462C" w:rsidRDefault="00393138" w:rsidP="00DF43B3">
      <w:pPr>
        <w:pStyle w:val="af4"/>
        <w:numPr>
          <w:ilvl w:val="0"/>
          <w:numId w:val="56"/>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Маркетингтік коммуникациялар.</w:t>
      </w:r>
    </w:p>
    <w:p w:rsidR="00393138" w:rsidRPr="0095462C" w:rsidRDefault="00393138" w:rsidP="00393138">
      <w:pPr>
        <w:tabs>
          <w:tab w:val="left" w:pos="709"/>
          <w:tab w:val="left" w:pos="851"/>
        </w:tabs>
        <w:spacing w:after="0" w:line="240" w:lineRule="auto"/>
        <w:ind w:firstLine="567"/>
        <w:jc w:val="both"/>
        <w:rPr>
          <w:rFonts w:ascii="Times New Roman" w:hAnsi="Times New Roman"/>
          <w:iCs/>
          <w:color w:val="000000"/>
          <w:sz w:val="28"/>
          <w:szCs w:val="28"/>
        </w:rPr>
      </w:pPr>
      <w:r w:rsidRPr="0095462C">
        <w:rPr>
          <w:rFonts w:ascii="Times New Roman" w:hAnsi="Times New Roman"/>
          <w:iCs/>
          <w:color w:val="000000"/>
          <w:sz w:val="28"/>
          <w:szCs w:val="28"/>
          <w:lang w:val="kk-KZ"/>
        </w:rPr>
        <w:t>Маркетинг міндеттерін шеше отырып, келесі қағидаттарды басшылыққа алу қажет:</w:t>
      </w:r>
    </w:p>
    <w:p w:rsidR="00393138" w:rsidRPr="0095462C" w:rsidRDefault="00393138" w:rsidP="00DF43B3">
      <w:pPr>
        <w:pStyle w:val="af4"/>
        <w:numPr>
          <w:ilvl w:val="0"/>
          <w:numId w:val="57"/>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Компанияның өндірістік мүмкіндіктерін зерттеу.</w:t>
      </w:r>
    </w:p>
    <w:p w:rsidR="00393138" w:rsidRPr="0095462C" w:rsidRDefault="00393138" w:rsidP="00DF43B3">
      <w:pPr>
        <w:pStyle w:val="af4"/>
        <w:numPr>
          <w:ilvl w:val="0"/>
          <w:numId w:val="57"/>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Тауарды немесе қызметті өткізу әдістері мен бағдарламаларын жоспарлау процесі.</w:t>
      </w:r>
    </w:p>
    <w:p w:rsidR="00393138" w:rsidRPr="0095462C" w:rsidRDefault="00393138" w:rsidP="00DF43B3">
      <w:pPr>
        <w:pStyle w:val="af4"/>
        <w:numPr>
          <w:ilvl w:val="0"/>
          <w:numId w:val="57"/>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Нарықты сегменттеу.</w:t>
      </w:r>
    </w:p>
    <w:p w:rsidR="00393138" w:rsidRPr="0095462C" w:rsidRDefault="00393138" w:rsidP="00DF43B3">
      <w:pPr>
        <w:pStyle w:val="af4"/>
        <w:numPr>
          <w:ilvl w:val="0"/>
          <w:numId w:val="57"/>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Тауарлар мен қызметтерді, оларды өткізу жолдарын үнемі жаңарту, технологияларды жетілдіру.</w:t>
      </w:r>
    </w:p>
    <w:p w:rsidR="00393138" w:rsidRPr="0095462C" w:rsidRDefault="00393138" w:rsidP="00DF43B3">
      <w:pPr>
        <w:pStyle w:val="af4"/>
        <w:numPr>
          <w:ilvl w:val="0"/>
          <w:numId w:val="57"/>
        </w:numPr>
        <w:tabs>
          <w:tab w:val="left" w:pos="709"/>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Ұйымның үнемі өзгеріп отыратын сұранысқа икемді оңтайлануы.</w:t>
      </w:r>
    </w:p>
    <w:p w:rsidR="00393138" w:rsidRPr="0095462C" w:rsidRDefault="00393138" w:rsidP="00393138">
      <w:pPr>
        <w:spacing w:after="0" w:line="240" w:lineRule="auto"/>
        <w:ind w:firstLine="567"/>
        <w:jc w:val="both"/>
        <w:rPr>
          <w:rFonts w:ascii="Times New Roman" w:hAnsi="Times New Roman"/>
          <w:b/>
          <w:color w:val="000000"/>
          <w:sz w:val="28"/>
          <w:szCs w:val="28"/>
        </w:rPr>
      </w:pPr>
      <w:r w:rsidRPr="0095462C">
        <w:rPr>
          <w:rFonts w:ascii="Times New Roman" w:hAnsi="Times New Roman"/>
          <w:b/>
          <w:color w:val="000000"/>
          <w:sz w:val="28"/>
          <w:szCs w:val="28"/>
          <w:lang w:val="kk-KZ"/>
        </w:rPr>
        <w:t>Маркетинг құралдары</w:t>
      </w:r>
    </w:p>
    <w:p w:rsidR="00393138" w:rsidRPr="0095462C" w:rsidRDefault="00393138" w:rsidP="00393138">
      <w:pPr>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Маркетингтегі жоспарлау теорияларының бірі </w:t>
      </w:r>
      <w:r w:rsidRPr="0095462C">
        <w:rPr>
          <w:rFonts w:ascii="Times New Roman" w:hAnsi="Times New Roman"/>
          <w:b/>
          <w:i/>
          <w:color w:val="000000"/>
          <w:sz w:val="28"/>
          <w:szCs w:val="28"/>
          <w:lang w:val="kk-KZ"/>
        </w:rPr>
        <w:t>"4P "моделі"</w:t>
      </w:r>
      <w:r w:rsidRPr="0095462C">
        <w:rPr>
          <w:rFonts w:ascii="Times New Roman" w:hAnsi="Times New Roman"/>
          <w:color w:val="000000"/>
          <w:sz w:val="28"/>
          <w:szCs w:val="28"/>
          <w:lang w:val="kk-KZ"/>
        </w:rPr>
        <w:t xml:space="preserve"> деп аталады - бұл маркетингтің мынадай төрт негізгі элементі бар аббревиатура: product( өнім), price( баға), place( бөлу), promotion (алға бастыру). </w:t>
      </w:r>
    </w:p>
    <w:p w:rsidR="00393138" w:rsidRPr="0095462C" w:rsidRDefault="00393138" w:rsidP="00393138">
      <w:pPr>
        <w:spacing w:after="0" w:line="240" w:lineRule="auto"/>
        <w:jc w:val="center"/>
        <w:rPr>
          <w:rFonts w:ascii="Times New Roman" w:hAnsi="Times New Roman"/>
          <w:color w:val="000000"/>
          <w:sz w:val="28"/>
          <w:szCs w:val="28"/>
        </w:rPr>
      </w:pPr>
      <w:r w:rsidRPr="0095462C">
        <w:rPr>
          <w:rFonts w:ascii="Times New Roman" w:hAnsi="Times New Roman"/>
          <w:noProof/>
          <w:color w:val="000000"/>
          <w:sz w:val="28"/>
          <w:szCs w:val="28"/>
          <w:lang w:eastAsia="ru-RU"/>
        </w:rPr>
        <w:drawing>
          <wp:inline distT="0" distB="0" distL="0" distR="0">
            <wp:extent cx="3493770" cy="2570480"/>
            <wp:effectExtent l="0" t="0" r="0" b="127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3493770" cy="2570480"/>
                    </a:xfrm>
                    <a:prstGeom prst="rect">
                      <a:avLst/>
                    </a:prstGeom>
                    <a:noFill/>
                    <a:ln>
                      <a:noFill/>
                    </a:ln>
                  </pic:spPr>
                </pic:pic>
              </a:graphicData>
            </a:graphic>
          </wp:inline>
        </w:drawing>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Product (өнім).</w:t>
      </w:r>
      <w:r w:rsidRPr="0095462C">
        <w:rPr>
          <w:rFonts w:ascii="Times New Roman" w:hAnsi="Times New Roman"/>
          <w:color w:val="000000"/>
          <w:sz w:val="28"/>
          <w:szCs w:val="28"/>
          <w:lang w:val="kk-KZ"/>
        </w:rPr>
        <w:t xml:space="preserve"> Сіз не сатасыз? Тауар немесе қызмет адамдарға, әрине, барлығына емес, мақсатты аудиторияға қажет болуы керек. Өнім бәсекелестерге қарағанда жақсы немесе кем дегенде олардікінен нашар </w:t>
      </w:r>
      <w:r w:rsidRPr="0095462C">
        <w:rPr>
          <w:rFonts w:ascii="Times New Roman" w:hAnsi="Times New Roman"/>
          <w:color w:val="000000"/>
          <w:sz w:val="28"/>
          <w:szCs w:val="28"/>
          <w:lang w:val="kk-KZ"/>
        </w:rPr>
        <w:lastRenderedPageBreak/>
        <w:t>болмауы керек. Жақсы болғаны дұрыс — өйткені сізге үйреншікті маркаларды пайдаланатын тұтынушыны жеңіп алу керек. Өнім дұрыс және сапалы болуы керек, себебі өнім болмаса- бизнес те болмайды. Сіздің өз өніміңіздің тұтынушы үшін қандай артықшылықтары бар екенін анық білуіңіз керек.  Егер бұл жөнінде сізде идея болмаса, оны бастамаған жөн.</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Price (бағасы).</w:t>
      </w:r>
      <w:r w:rsidRPr="0095462C">
        <w:rPr>
          <w:rFonts w:ascii="Times New Roman" w:hAnsi="Times New Roman"/>
          <w:color w:val="000000"/>
          <w:sz w:val="28"/>
          <w:szCs w:val="28"/>
          <w:lang w:val="kk-KZ"/>
        </w:rPr>
        <w:t xml:space="preserve"> Сіздің өніміңіз қанша тұрады? Тауардың немесе қызметтің бағасы адекватты болуы тиіс. Егер сіздің тауаыңыз бәсекелесіңіздің тауарынан озық болса,  онда бағасы және рентабельділігі — жоғары болуы мүмкін. Егер артықшылықтары жоқ болса, нарыққа шығу стратегиясы төмен баға болуы мүмкін. Бұл ретте, асырып жіберуге болмайды. Біріншіден, бизнес тек қана "нольмен" шығу емес,  одан табыс табу керек. Екіншіден, арзан тауарды тұтынушылар кейіннен оны жоғары бағамен сатып алудан бас тарта алады.</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"Баға" тармағына компанияның жеңілдіктер мен үстеме баға саласындағы саясаты да жатады. Мысалы, тұрақты клиенттерге жиі жеңілдіктер беріледі немесе кейде жаппай сату ұсынылады. Демпингілемеңіз - өзіңізге және басқаларға нарықты өзіңіз бұзыңыз.</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Place (тарату).</w:t>
      </w:r>
      <w:r w:rsidRPr="0095462C">
        <w:rPr>
          <w:rFonts w:ascii="Times New Roman" w:hAnsi="Times New Roman"/>
          <w:color w:val="000000"/>
          <w:sz w:val="28"/>
          <w:szCs w:val="28"/>
          <w:lang w:val="kk-KZ"/>
        </w:rPr>
        <w:t xml:space="preserve"> Сіз өніміңізді қай жерде сатасыз? Бұл тармақты сату орны ретінде емес, дистрибуция моделі ретінде кеңінен түсінуге болады. Жылжымайтын мүлік немесе мейрамханалар болған жағдайда орынның маңыздылығы анық. Шаршы метр бағасының немесе мейрамхана табыстылығының үш басты факторы мыналар: локация, локация және тағы да локация. Әзіл сияқты естіледі, бірақ бұл - шындық: тұрған жерінің қолайлылығы,  тіпті тамағы дәмді емес  мейрамхана үшін де табысқа жетудің кепілі болады. </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Өз өніміңізді қалай сату туралы басынан бастап ойланыңыз.  Тікелей немесе серіктестер арқылы сатасыз ба? Онлайн немесе офлайн арқылы? Стационарлық нүкте немесе агенттер арқылы? Серіктестерге қандай жеңілдіктер ұсынылады? Оларды сатуға қалай ынталандыру керек? Дистрибуция моделі түсімді емес, бизнестің пайдасын барынша арттыруы тиіс.</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Promotion (алға бастыру).</w:t>
      </w:r>
      <w:r w:rsidRPr="0095462C">
        <w:rPr>
          <w:rFonts w:ascii="Times New Roman" w:hAnsi="Times New Roman"/>
          <w:color w:val="000000"/>
          <w:sz w:val="28"/>
          <w:szCs w:val="28"/>
          <w:lang w:val="kk-KZ"/>
        </w:rPr>
        <w:t xml:space="preserve"> Өнім бар, оның бағасы бар, сату схемасы, оны сататын орын бар. Бірақ ол осы өнімге сұраныс пайда болғанға дейін жұмыс істемейді. Алдымен тұтынушыны тауармен таныстыру керек, содан кейін оны сатып алуға үгіттеу және басты мақсат — тұрақты клиентке айналдыру керек. Ол үшін жарнама, PR қажет. Нәтижесінде барлық осы белсенділік -  тұтынушылар сіздің өнім туралы ойлайтын  - бренд қалыптастырады. Егер бренд күшті, позитивті болса, онда өнімді сапасы ұқсас, бірақ бренді әлсіз өнімнен қымбатырақ бағамен сатуға болады. Өйткені, өнімді тұтына отырып, адамдар қандай да бір эмоцияға бөленгісі келеді. Егер сіздің тауарыңыз немесе қызметіңіз эмоция тудырса, сіз дұрыс жолдасыз.</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p>
    <w:tbl>
      <w:tblPr>
        <w:tblW w:w="9338" w:type="dxa"/>
        <w:jc w:val="center"/>
        <w:tblCellMar>
          <w:left w:w="0" w:type="dxa"/>
          <w:right w:w="0" w:type="dxa"/>
        </w:tblCellMar>
        <w:tblLook w:val="0420"/>
      </w:tblPr>
      <w:tblGrid>
        <w:gridCol w:w="1551"/>
        <w:gridCol w:w="1701"/>
        <w:gridCol w:w="2977"/>
        <w:gridCol w:w="3109"/>
      </w:tblGrid>
      <w:tr w:rsidR="00393138" w:rsidRPr="0095462C" w:rsidTr="007B640D">
        <w:trPr>
          <w:trHeight w:val="654"/>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Элемент</w:t>
            </w:r>
          </w:p>
        </w:tc>
        <w:tc>
          <w:tcPr>
            <w:tcW w:w="1701"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Мәселе</w:t>
            </w:r>
          </w:p>
        </w:tc>
        <w:tc>
          <w:tcPr>
            <w:tcW w:w="2977"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Мақсаты</w:t>
            </w:r>
          </w:p>
        </w:tc>
        <w:tc>
          <w:tcPr>
            <w:tcW w:w="3109" w:type="dxa"/>
            <w:tcBorders>
              <w:top w:val="single" w:sz="6" w:space="0" w:color="56523F"/>
              <w:left w:val="single" w:sz="6" w:space="0" w:color="56523F"/>
              <w:bottom w:val="single" w:sz="6" w:space="0" w:color="56523F"/>
              <w:right w:val="single" w:sz="6" w:space="0" w:color="56523F"/>
            </w:tcBorders>
            <w:shd w:val="clear" w:color="auto" w:fill="FFF0BA"/>
            <w:tcMar>
              <w:top w:w="120"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Қабылдау керек шешімдер</w:t>
            </w:r>
          </w:p>
        </w:tc>
      </w:tr>
      <w:tr w:rsidR="00393138" w:rsidRPr="0095462C" w:rsidTr="007B640D">
        <w:trPr>
          <w:trHeight w:val="2110"/>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lastRenderedPageBreak/>
              <w:t>Product (өнім)</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Нарыққа немесе мақсатты аудиторияға не қажет?</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Компанияға тұтынушылар үшін құнды болуға мүмкіндік беретін және бәсекелестерге жеткізбейтін тауарлар мен қызметтердің жиынтығын жасау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7" w:type="dxa"/>
              <w:left w:w="15" w:type="dxa"/>
              <w:bottom w:w="0" w:type="dxa"/>
              <w:right w:w="15" w:type="dxa"/>
            </w:tcMar>
            <w:hideMark/>
          </w:tcPr>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Тауарлар ассортименті немесе қызметтер спектрі</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Сапасы, сипаттамалары</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Позициялау және бренд</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Сыртқы түрі және дизайн</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Қаптамасы</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Қызмет көрсету/сервис</w:t>
            </w:r>
          </w:p>
          <w:p w:rsidR="00393138" w:rsidRPr="0095462C" w:rsidRDefault="00393138" w:rsidP="00DF43B3">
            <w:pPr>
              <w:pStyle w:val="af4"/>
              <w:numPr>
                <w:ilvl w:val="0"/>
                <w:numId w:val="67"/>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Кепілдіктер</w:t>
            </w:r>
          </w:p>
        </w:tc>
      </w:tr>
      <w:tr w:rsidR="00393138" w:rsidRPr="0095462C" w:rsidTr="007B640D">
        <w:trPr>
          <w:trHeight w:val="679"/>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Price (бағасы)</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Өнімді қандай бағамен сатуға болады?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6"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Сату кезінде компания қанша ала алатынын анықтау және компания мен тұтынушы үшін де, бәсекелестік жағдай тұрғысынан да оңтайлы бағаны белгілеу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DF43B3">
            <w:pPr>
              <w:pStyle w:val="af4"/>
              <w:numPr>
                <w:ilvl w:val="0"/>
                <w:numId w:val="68"/>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Баға саясаты</w:t>
            </w:r>
          </w:p>
          <w:p w:rsidR="00393138" w:rsidRPr="0095462C" w:rsidRDefault="00393138" w:rsidP="00DF43B3">
            <w:pPr>
              <w:pStyle w:val="af4"/>
              <w:numPr>
                <w:ilvl w:val="0"/>
                <w:numId w:val="68"/>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Жеңілдіктер, бонустар</w:t>
            </w:r>
          </w:p>
          <w:p w:rsidR="00393138" w:rsidRPr="0095462C" w:rsidRDefault="00393138" w:rsidP="00DF43B3">
            <w:pPr>
              <w:pStyle w:val="af4"/>
              <w:numPr>
                <w:ilvl w:val="0"/>
                <w:numId w:val="68"/>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Төлем шарттары</w:t>
            </w:r>
          </w:p>
          <w:p w:rsidR="00393138" w:rsidRPr="0095462C" w:rsidRDefault="00393138" w:rsidP="00DF43B3">
            <w:pPr>
              <w:pStyle w:val="af4"/>
              <w:numPr>
                <w:ilvl w:val="0"/>
                <w:numId w:val="68"/>
              </w:numPr>
              <w:tabs>
                <w:tab w:val="left" w:pos="374"/>
                <w:tab w:val="left" w:pos="3525"/>
              </w:tabs>
              <w:spacing w:after="0" w:line="240" w:lineRule="auto"/>
              <w:ind w:left="0" w:firstLine="104"/>
              <w:contextualSpacing w:val="0"/>
              <w:rPr>
                <w:rFonts w:ascii="Times New Roman" w:hAnsi="Times New Roman"/>
                <w:color w:val="000000"/>
                <w:sz w:val="28"/>
                <w:szCs w:val="28"/>
              </w:rPr>
            </w:pPr>
            <w:r w:rsidRPr="0095462C">
              <w:rPr>
                <w:rFonts w:ascii="Times New Roman" w:hAnsi="Times New Roman"/>
                <w:color w:val="000000"/>
                <w:sz w:val="28"/>
                <w:szCs w:val="28"/>
                <w:lang w:val="kk-KZ"/>
              </w:rPr>
              <w:t>Төлем түрі</w:t>
            </w:r>
          </w:p>
        </w:tc>
      </w:tr>
      <w:tr w:rsidR="00393138" w:rsidRPr="0095462C" w:rsidTr="007B640D">
        <w:trPr>
          <w:trHeight w:val="2033"/>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Place (тарату)</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Тұтынушы өнімді қалай алады?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Компаниядан тұтынушыға баратын тауар қозғалысының жүйесін ұйымдастыру және тауардың физикалық қолжетімділігін қамтамасыз ету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4" w:type="dxa"/>
              <w:left w:w="15" w:type="dxa"/>
              <w:bottom w:w="0" w:type="dxa"/>
              <w:right w:w="15" w:type="dxa"/>
            </w:tcMar>
            <w:hideMark/>
          </w:tcPr>
          <w:p w:rsidR="00393138" w:rsidRPr="0095462C" w:rsidRDefault="00393138" w:rsidP="00DF43B3">
            <w:pPr>
              <w:pStyle w:val="af4"/>
              <w:numPr>
                <w:ilvl w:val="0"/>
                <w:numId w:val="69"/>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Тарату арналары</w:t>
            </w:r>
          </w:p>
          <w:p w:rsidR="00393138" w:rsidRPr="0095462C" w:rsidRDefault="00393138" w:rsidP="00DF43B3">
            <w:pPr>
              <w:pStyle w:val="af4"/>
              <w:numPr>
                <w:ilvl w:val="0"/>
                <w:numId w:val="69"/>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Сату географиясы</w:t>
            </w:r>
          </w:p>
          <w:p w:rsidR="00393138" w:rsidRPr="0095462C" w:rsidRDefault="00393138" w:rsidP="00DF43B3">
            <w:pPr>
              <w:pStyle w:val="af4"/>
              <w:numPr>
                <w:ilvl w:val="0"/>
                <w:numId w:val="69"/>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Мерчендайзинг (дүкенде тауарды сату әдістемесі)</w:t>
            </w:r>
          </w:p>
          <w:p w:rsidR="00393138" w:rsidRPr="0095462C" w:rsidRDefault="00393138" w:rsidP="00DF43B3">
            <w:pPr>
              <w:pStyle w:val="af4"/>
              <w:numPr>
                <w:ilvl w:val="0"/>
                <w:numId w:val="69"/>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Қорларды басқару</w:t>
            </w:r>
          </w:p>
          <w:p w:rsidR="00393138" w:rsidRPr="0095462C" w:rsidRDefault="00393138" w:rsidP="00DF43B3">
            <w:pPr>
              <w:pStyle w:val="af4"/>
              <w:numPr>
                <w:ilvl w:val="0"/>
                <w:numId w:val="69"/>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Тасымалдау және жеткізу</w:t>
            </w:r>
          </w:p>
        </w:tc>
      </w:tr>
      <w:tr w:rsidR="00393138" w:rsidRPr="0095462C" w:rsidTr="007B640D">
        <w:trPr>
          <w:trHeight w:val="1432"/>
          <w:jc w:val="center"/>
        </w:trPr>
        <w:tc>
          <w:tcPr>
            <w:tcW w:w="155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b/>
                <w:color w:val="000000"/>
                <w:sz w:val="28"/>
                <w:szCs w:val="28"/>
                <w:lang w:eastAsia="ru-RU"/>
              </w:rPr>
            </w:pPr>
            <w:r w:rsidRPr="0095462C">
              <w:rPr>
                <w:rFonts w:ascii="Times New Roman" w:eastAsia="Times New Roman" w:hAnsi="Times New Roman"/>
                <w:b/>
                <w:color w:val="000000"/>
                <w:sz w:val="28"/>
                <w:szCs w:val="28"/>
                <w:lang w:val="kk-KZ" w:eastAsia="ru-RU"/>
              </w:rPr>
              <w:t>Promotion (алға бастыру).</w:t>
            </w:r>
          </w:p>
        </w:tc>
        <w:tc>
          <w:tcPr>
            <w:tcW w:w="1701"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Өнім туралы ақпаратты мақсатты тұтынушыға қалай жеткізуге болады?</w:t>
            </w:r>
          </w:p>
        </w:tc>
        <w:tc>
          <w:tcPr>
            <w:tcW w:w="2977" w:type="dxa"/>
            <w:tcBorders>
              <w:top w:val="single" w:sz="6" w:space="0" w:color="56523F"/>
              <w:left w:val="single" w:sz="6" w:space="0" w:color="56523F"/>
              <w:bottom w:val="single" w:sz="6" w:space="0" w:color="56523F"/>
              <w:right w:val="single" w:sz="6" w:space="0" w:color="56523F"/>
            </w:tcBorders>
            <w:shd w:val="clear" w:color="auto" w:fill="FFF6D7"/>
            <w:tcMar>
              <w:top w:w="15" w:type="dxa"/>
              <w:left w:w="15" w:type="dxa"/>
              <w:bottom w:w="0" w:type="dxa"/>
              <w:right w:w="15" w:type="dxa"/>
            </w:tcMar>
            <w:hideMark/>
          </w:tcPr>
          <w:p w:rsidR="00393138" w:rsidRPr="0095462C" w:rsidRDefault="00393138" w:rsidP="007B640D">
            <w:pPr>
              <w:tabs>
                <w:tab w:val="left" w:pos="3525"/>
              </w:tabs>
              <w:spacing w:after="0" w:line="240" w:lineRule="auto"/>
              <w:jc w:val="center"/>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Тауардың идеясы мен құндылығын тұтынушыға жеткізу және оны сатып алуды ынталандыру</w:t>
            </w:r>
          </w:p>
        </w:tc>
        <w:tc>
          <w:tcPr>
            <w:tcW w:w="3109" w:type="dxa"/>
            <w:tcBorders>
              <w:top w:val="single" w:sz="6" w:space="0" w:color="56523F"/>
              <w:left w:val="single" w:sz="6" w:space="0" w:color="56523F"/>
              <w:bottom w:val="single" w:sz="6" w:space="0" w:color="56523F"/>
              <w:right w:val="single" w:sz="6" w:space="0" w:color="56523F"/>
            </w:tcBorders>
            <w:shd w:val="clear" w:color="auto" w:fill="FFF6D7"/>
            <w:tcMar>
              <w:top w:w="10" w:type="dxa"/>
              <w:left w:w="15" w:type="dxa"/>
              <w:bottom w:w="0" w:type="dxa"/>
              <w:right w:w="15" w:type="dxa"/>
            </w:tcMar>
            <w:hideMark/>
          </w:tcPr>
          <w:p w:rsidR="00393138" w:rsidRPr="0095462C" w:rsidRDefault="00393138" w:rsidP="00DF43B3">
            <w:pPr>
              <w:pStyle w:val="af4"/>
              <w:numPr>
                <w:ilvl w:val="0"/>
                <w:numId w:val="70"/>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Жарнама</w:t>
            </w:r>
          </w:p>
          <w:p w:rsidR="00393138" w:rsidRPr="0095462C" w:rsidRDefault="00393138" w:rsidP="00DF43B3">
            <w:pPr>
              <w:pStyle w:val="af4"/>
              <w:numPr>
                <w:ilvl w:val="0"/>
                <w:numId w:val="70"/>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p w:rsidR="00393138" w:rsidRPr="0095462C" w:rsidRDefault="00393138" w:rsidP="00DF43B3">
            <w:pPr>
              <w:pStyle w:val="af4"/>
              <w:numPr>
                <w:ilvl w:val="0"/>
                <w:numId w:val="70"/>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PR (қоғаммен байланыс)</w:t>
            </w:r>
          </w:p>
          <w:p w:rsidR="00393138" w:rsidRPr="0095462C" w:rsidRDefault="00393138" w:rsidP="00DF43B3">
            <w:pPr>
              <w:pStyle w:val="af4"/>
              <w:numPr>
                <w:ilvl w:val="0"/>
                <w:numId w:val="70"/>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Тікелей сату</w:t>
            </w:r>
          </w:p>
          <w:p w:rsidR="00393138" w:rsidRPr="0095462C" w:rsidRDefault="00393138" w:rsidP="00DF43B3">
            <w:pPr>
              <w:pStyle w:val="af4"/>
              <w:numPr>
                <w:ilvl w:val="0"/>
                <w:numId w:val="70"/>
              </w:numPr>
              <w:tabs>
                <w:tab w:val="left" w:pos="245"/>
              </w:tabs>
              <w:spacing w:after="0" w:line="240" w:lineRule="auto"/>
              <w:ind w:left="0" w:firstLine="0"/>
              <w:contextualSpacing w:val="0"/>
              <w:rPr>
                <w:rFonts w:ascii="Times New Roman" w:hAnsi="Times New Roman"/>
                <w:color w:val="000000"/>
                <w:sz w:val="28"/>
                <w:szCs w:val="28"/>
              </w:rPr>
            </w:pPr>
            <w:r w:rsidRPr="0095462C">
              <w:rPr>
                <w:rFonts w:ascii="Times New Roman" w:hAnsi="Times New Roman"/>
                <w:color w:val="000000"/>
                <w:sz w:val="28"/>
                <w:szCs w:val="28"/>
                <w:lang w:val="kk-KZ"/>
              </w:rPr>
              <w:t>Алға бастыруға арналған бюджет</w:t>
            </w:r>
          </w:p>
        </w:tc>
      </w:tr>
    </w:tbl>
    <w:p w:rsidR="00393138" w:rsidRPr="0095462C" w:rsidRDefault="00393138" w:rsidP="00393138">
      <w:pPr>
        <w:pStyle w:val="af4"/>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Маркетинг кешені кез келген брендті құрудың негізгі бөлігі болып табылады және компания өнімін нарықта табысты дамыту үшін "чек-парақ" болып табылады.</w:t>
      </w:r>
    </w:p>
    <w:p w:rsidR="00393138" w:rsidRPr="0095462C" w:rsidRDefault="00393138" w:rsidP="00393138">
      <w:pPr>
        <w:pStyle w:val="af4"/>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b/>
          <w:i/>
          <w:color w:val="000000"/>
          <w:sz w:val="28"/>
          <w:szCs w:val="28"/>
          <w:lang w:val="kk-KZ"/>
        </w:rPr>
        <w:t>"TURAN"</w:t>
      </w:r>
      <w:r w:rsidRPr="0095462C">
        <w:rPr>
          <w:rFonts w:ascii="Times New Roman" w:hAnsi="Times New Roman"/>
          <w:color w:val="000000"/>
          <w:sz w:val="28"/>
          <w:szCs w:val="28"/>
          <w:lang w:val="kk-KZ"/>
        </w:rPr>
        <w:t xml:space="preserve"> ауыз суының қазақстандық бренді "4Р" маркетинг-миксті" қалай пайдаланатынын қарастырайық.</w:t>
      </w:r>
    </w:p>
    <w:p w:rsidR="00393138" w:rsidRPr="0095462C" w:rsidRDefault="00393138" w:rsidP="00DF43B3">
      <w:pPr>
        <w:pStyle w:val="af4"/>
        <w:numPr>
          <w:ilvl w:val="0"/>
          <w:numId w:val="71"/>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Product элементі нарыққа не қажет екенін және TURAN суын жайғастыру кезінде мақсатты аудиторияның назарын неге аударатынын түсінуге мүмкіндік береді.</w:t>
      </w:r>
    </w:p>
    <w:p w:rsidR="00393138" w:rsidRPr="0095462C" w:rsidRDefault="00393138" w:rsidP="00DF43B3">
      <w:pPr>
        <w:pStyle w:val="af4"/>
        <w:numPr>
          <w:ilvl w:val="0"/>
          <w:numId w:val="71"/>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Price элементі өнімнің құнын және тұтынушы осы өнімді ең тиімді бағамен сатып алуға дайын болатын сәтті анықтауға көмектеседі.</w:t>
      </w:r>
    </w:p>
    <w:p w:rsidR="00393138" w:rsidRPr="0095462C" w:rsidRDefault="00393138" w:rsidP="00DF43B3">
      <w:pPr>
        <w:pStyle w:val="af4"/>
        <w:numPr>
          <w:ilvl w:val="0"/>
          <w:numId w:val="71"/>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Place элементі дистрибуцияның дұрыс моделін жасайды.</w:t>
      </w:r>
    </w:p>
    <w:p w:rsidR="00393138" w:rsidRPr="0095462C" w:rsidRDefault="00393138" w:rsidP="00DF43B3">
      <w:pPr>
        <w:pStyle w:val="af4"/>
        <w:numPr>
          <w:ilvl w:val="0"/>
          <w:numId w:val="71"/>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Promotion элементі TURAN суын мақсатты аудиторияға барынша тиімді жеткізуге мүмкіндік береді.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5068"/>
      </w:tblGrid>
      <w:tr w:rsidR="00393138" w:rsidRPr="0095462C" w:rsidTr="007B640D">
        <w:tc>
          <w:tcPr>
            <w:tcW w:w="4786" w:type="dxa"/>
          </w:tcPr>
          <w:p w:rsidR="00393138" w:rsidRPr="0095462C" w:rsidRDefault="00393138" w:rsidP="007B640D">
            <w:pPr>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PRODUCT ("ӨНІМ»)</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Табиғи минералды су TURAN:</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құрамында адамға қажетті табиғи минералды заттар кешені мен мінсіз pH-балансы бар;</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құрамында дейтерий (ауыр сутегі) аз мөлшерде болғандықтан, жеңіл су деп танылды;</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жасартатын әсер береді және белсенді ұзақ өмір сүруге ықпал етеді;</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су ассортиментіне көлемі 0,5 л, 1 л, 1,5 л, 5 л және 19 л су  (Көкшетау мен Петропавловскіге арналған максималды көлем) газдалмаған, аз газдалған, қатты газдалған жатады;</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 мемлекеттік стандарттарға сәйкес қапталған. </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Мақсаты:</w:t>
            </w:r>
            <w:r w:rsidRPr="0095462C">
              <w:rPr>
                <w:rFonts w:ascii="Times New Roman" w:hAnsi="Times New Roman"/>
                <w:color w:val="000000"/>
                <w:sz w:val="28"/>
                <w:szCs w:val="28"/>
                <w:lang w:val="kk-KZ"/>
              </w:rPr>
              <w:t xml:space="preserve"> нарықтың өз сегментіндегі көшбасшылық, Қазақстан бойынша бөтелкедегі ауыз су нарығындағы көшбасшылық.</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Факт:</w:t>
            </w:r>
            <w:r w:rsidRPr="0095462C">
              <w:rPr>
                <w:rFonts w:ascii="Times New Roman" w:hAnsi="Times New Roman"/>
                <w:color w:val="000000"/>
                <w:sz w:val="28"/>
                <w:szCs w:val="28"/>
                <w:lang w:val="kk-KZ"/>
              </w:rPr>
              <w:t xml:space="preserve"> нарықтың өз сегментіндегі көшбасшылық Қазақстандағы ауыз судың топ-5 брендіне кіреді.</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Міндеттер:</w:t>
            </w:r>
            <w:r w:rsidRPr="0095462C">
              <w:rPr>
                <w:rFonts w:ascii="Times New Roman" w:hAnsi="Times New Roman"/>
                <w:color w:val="000000"/>
                <w:sz w:val="28"/>
                <w:szCs w:val="28"/>
                <w:lang w:val="kk-KZ"/>
              </w:rPr>
              <w:t xml:space="preserve"> мақсатты аудиторияда  табиғи минералды ауыз су нарығы ұғымын қалыптастыру.</w:t>
            </w:r>
          </w:p>
        </w:tc>
        <w:tc>
          <w:tcPr>
            <w:tcW w:w="5068" w:type="dxa"/>
          </w:tcPr>
          <w:p w:rsidR="00393138" w:rsidRPr="0095462C" w:rsidRDefault="00393138" w:rsidP="007B640D">
            <w:pPr>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PLACE ("ТАРАТУ»)</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TURAN суын бүкіл Қазақстан бойынша тарату меншікті сауда командалары мен ірі дистрибьюторлардың көмегімен жүргізіледі. </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Барлық Қазақстан бойынша TURAN-ды жеткізу үшін компанияда темір жол мен автокөлікті қамтитын жеке логистикалық кешен жұмыс істейді.</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TURAN сауда нүктелерінің санаттары бойынша таратумен дистрибуция бөлімі айналысады, ол дүкендерде акция ұйымдастыру және супермаркеттерде брендтің ұсынылуын ресімдеу есебінен, сондай-ақ бонустар ұсыну және "үйдегі дүкендерде" (яғни шағын аудандық аулалық дүкендерде) "алтын сөрелерді" ресімдеу есебінен (тұтынушының көзі деңгейінде) жұмыс жүргізуді жоспарлайды және құрастырады.</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Мақсаты:</w:t>
            </w:r>
            <w:r w:rsidRPr="0095462C">
              <w:rPr>
                <w:rFonts w:ascii="Times New Roman" w:hAnsi="Times New Roman"/>
                <w:color w:val="000000"/>
                <w:sz w:val="28"/>
                <w:szCs w:val="28"/>
                <w:lang w:val="kk-KZ"/>
              </w:rPr>
              <w:t xml:space="preserve"> TURAN брендінің әр аймақтағы барлық "дүкендерінде" ұсынылуы, бәсекелестер арасында "үйдегі дүкендерде" алтын сөрелер" бойынша көшбасшылық.</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Факт:</w:t>
            </w:r>
            <w:r w:rsidRPr="0095462C">
              <w:rPr>
                <w:rFonts w:ascii="Times New Roman" w:hAnsi="Times New Roman"/>
                <w:color w:val="000000"/>
                <w:sz w:val="28"/>
                <w:szCs w:val="28"/>
                <w:lang w:val="kk-KZ"/>
              </w:rPr>
              <w:t xml:space="preserve"> "үйдегі дүкендерде" TURAN брендінің аз ұсынылуы, "алтын сөрелер" бойынша төртінші орын.</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Міндеттер:</w:t>
            </w:r>
            <w:r w:rsidRPr="0095462C">
              <w:rPr>
                <w:rFonts w:ascii="Times New Roman" w:hAnsi="Times New Roman"/>
                <w:color w:val="000000"/>
                <w:sz w:val="28"/>
                <w:szCs w:val="28"/>
                <w:lang w:val="kk-KZ"/>
              </w:rPr>
              <w:t xml:space="preserve"> "үйдегі дүкендерде" дистрибуцияны арттыру, "алтын сөрелер" санын арттыру.</w:t>
            </w:r>
          </w:p>
        </w:tc>
      </w:tr>
      <w:tr w:rsidR="00393138" w:rsidRPr="0095462C" w:rsidTr="007B640D">
        <w:tc>
          <w:tcPr>
            <w:tcW w:w="4786" w:type="dxa"/>
          </w:tcPr>
          <w:p w:rsidR="00393138" w:rsidRPr="0095462C" w:rsidRDefault="00393138" w:rsidP="007B640D">
            <w:pPr>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PRICE ("БАҒАСЫ»)</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TURAN суының баға саясаты нарықты сегменттеуді және мақсатты аудиторияның сатып алу қабілетін зерттеуді ескере отырып құрылады.</w:t>
            </w:r>
          </w:p>
          <w:p w:rsidR="00393138" w:rsidRPr="0095462C" w:rsidRDefault="00393138" w:rsidP="007B640D">
            <w:pPr>
              <w:spacing w:after="0" w:line="240" w:lineRule="auto"/>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Маусым кезінде ірі сауда желілерінде тұтынушылар үшін жеңілдіктер қолданылады. Сондай-ақ, "үйдегі </w:t>
            </w:r>
            <w:r w:rsidRPr="0095462C">
              <w:rPr>
                <w:rFonts w:ascii="Times New Roman" w:hAnsi="Times New Roman"/>
                <w:color w:val="000000"/>
                <w:sz w:val="28"/>
                <w:szCs w:val="28"/>
                <w:lang w:val="kk-KZ"/>
              </w:rPr>
              <w:lastRenderedPageBreak/>
              <w:t xml:space="preserve">дүкендер"үшін бонустар жүйесі әзірленді. </w:t>
            </w:r>
          </w:p>
          <w:p w:rsidR="00393138" w:rsidRPr="0095462C" w:rsidRDefault="00393138" w:rsidP="007B640D">
            <w:pPr>
              <w:spacing w:after="0" w:line="240" w:lineRule="auto"/>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Мақсаты:</w:t>
            </w:r>
            <w:r w:rsidRPr="0095462C">
              <w:rPr>
                <w:rFonts w:ascii="Times New Roman" w:hAnsi="Times New Roman"/>
                <w:color w:val="000000"/>
                <w:sz w:val="28"/>
                <w:szCs w:val="28"/>
                <w:lang w:val="kk-KZ"/>
              </w:rPr>
              <w:t xml:space="preserve"> баға бәсекелестігін сақтай отырып және нарық үлесінің ұлғаюымен бағаны" ауыртпалықсыз " жоспарлы түрде көтеру.</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Факт:</w:t>
            </w:r>
            <w:r w:rsidRPr="0095462C">
              <w:rPr>
                <w:rFonts w:ascii="Times New Roman" w:hAnsi="Times New Roman"/>
                <w:color w:val="000000"/>
                <w:sz w:val="28"/>
                <w:szCs w:val="28"/>
                <w:lang w:val="kk-KZ"/>
              </w:rPr>
              <w:t xml:space="preserve"> баға позициясы сәйкес келеді.</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Міндеттер:</w:t>
            </w:r>
            <w:r w:rsidRPr="0095462C">
              <w:rPr>
                <w:rFonts w:ascii="Times New Roman" w:hAnsi="Times New Roman"/>
                <w:color w:val="000000"/>
                <w:sz w:val="28"/>
                <w:szCs w:val="28"/>
                <w:lang w:val="kk-KZ"/>
              </w:rPr>
              <w:t xml:space="preserve"> жеңілдіктер мен бонустар жүйесін нарық талаптарына сәйкес жетілдіру.</w:t>
            </w:r>
          </w:p>
        </w:tc>
        <w:tc>
          <w:tcPr>
            <w:tcW w:w="5068" w:type="dxa"/>
          </w:tcPr>
          <w:p w:rsidR="00393138" w:rsidRPr="0095462C" w:rsidRDefault="00393138" w:rsidP="007B640D">
            <w:pPr>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lastRenderedPageBreak/>
              <w:t>PROMOTION ("АЛҒА БАСТЫРУ»)</w:t>
            </w:r>
          </w:p>
          <w:p w:rsidR="00393138" w:rsidRPr="0095462C" w:rsidRDefault="00393138" w:rsidP="007B640D">
            <w:pPr>
              <w:spacing w:after="0" w:line="240" w:lineRule="auto"/>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TURAN суын алға бастыру судың бірегей тауарлық артықшылықтарын тұтынушыға жеткізу бойынша іс-шараларды қамтиды. Осы арнаның құралдары-теледидар, радио, баспасөздегі жарнама, сыртқы жарнама, сондай-ақ PR-іс-шаралар (баспасөз </w:t>
            </w:r>
            <w:r w:rsidRPr="0095462C">
              <w:rPr>
                <w:rFonts w:ascii="Times New Roman" w:hAnsi="Times New Roman"/>
                <w:color w:val="000000"/>
                <w:sz w:val="28"/>
                <w:szCs w:val="28"/>
                <w:lang w:val="kk-KZ"/>
              </w:rPr>
              <w:lastRenderedPageBreak/>
              <w:t>конференциялары, сарапшылармен жұмыс және т.б.).</w:t>
            </w:r>
          </w:p>
          <w:p w:rsidR="00393138" w:rsidRPr="0095462C" w:rsidRDefault="00393138" w:rsidP="007B640D">
            <w:pPr>
              <w:spacing w:after="0" w:line="240" w:lineRule="auto"/>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Мақсаты:</w:t>
            </w:r>
            <w:r w:rsidRPr="0095462C">
              <w:rPr>
                <w:rFonts w:ascii="Times New Roman" w:hAnsi="Times New Roman"/>
                <w:color w:val="000000"/>
                <w:sz w:val="28"/>
                <w:szCs w:val="28"/>
                <w:lang w:val="kk-KZ"/>
              </w:rPr>
              <w:t xml:space="preserve"> брендті білу бойынша 3-позицияда, тұтыну бойынша 2-позицияда және ниеттестік бойынша 1-позицияда. Шет елдердің ҒЗИ, ҚР БҒМ Ғылым қорының, жекелеген сарапшылардың және Қазақ тамақтану академиясының ұсыныстарын алу.</w:t>
            </w:r>
          </w:p>
          <w:p w:rsidR="00393138" w:rsidRPr="0095462C" w:rsidRDefault="00393138" w:rsidP="007B640D">
            <w:pPr>
              <w:spacing w:after="0" w:line="240" w:lineRule="auto"/>
              <w:jc w:val="both"/>
              <w:rPr>
                <w:rFonts w:ascii="Times New Roman" w:hAnsi="Times New Roman"/>
                <w:color w:val="000000"/>
                <w:sz w:val="28"/>
                <w:szCs w:val="28"/>
                <w:lang w:val="kk-KZ"/>
              </w:rPr>
            </w:pPr>
            <w:r w:rsidRPr="0095462C">
              <w:rPr>
                <w:rFonts w:ascii="Times New Roman" w:hAnsi="Times New Roman"/>
                <w:b/>
                <w:color w:val="000000"/>
                <w:sz w:val="28"/>
                <w:szCs w:val="28"/>
                <w:lang w:val="kk-KZ"/>
              </w:rPr>
              <w:t>Факт:</w:t>
            </w:r>
            <w:r w:rsidRPr="0095462C">
              <w:rPr>
                <w:rFonts w:ascii="Times New Roman" w:hAnsi="Times New Roman"/>
                <w:color w:val="000000"/>
                <w:sz w:val="28"/>
                <w:szCs w:val="28"/>
                <w:lang w:val="kk-KZ"/>
              </w:rPr>
              <w:t xml:space="preserve"> брендті білу бойынша 5-позицияда, тұтыну бойынша 4-позицияда және ниеттестік бойынша 4-позицияда. Шет елдердің ҒЗИ, ҚР БҒМ Ғылым қорының, жекелеген сарапшылардың ұсыныстары алынды. Әзірге Қазақ тамақтану академиясының ұсынысы берілген жоқ.</w:t>
            </w:r>
          </w:p>
          <w:p w:rsidR="00393138" w:rsidRPr="0095462C" w:rsidRDefault="00393138" w:rsidP="007B640D">
            <w:pPr>
              <w:spacing w:after="0" w:line="240" w:lineRule="auto"/>
              <w:jc w:val="both"/>
              <w:rPr>
                <w:rFonts w:ascii="Times New Roman" w:hAnsi="Times New Roman"/>
                <w:color w:val="000000"/>
                <w:sz w:val="28"/>
                <w:szCs w:val="28"/>
              </w:rPr>
            </w:pPr>
            <w:r w:rsidRPr="0095462C">
              <w:rPr>
                <w:rFonts w:ascii="Times New Roman" w:hAnsi="Times New Roman"/>
                <w:b/>
                <w:color w:val="000000"/>
                <w:sz w:val="28"/>
                <w:szCs w:val="28"/>
                <w:lang w:val="kk-KZ"/>
              </w:rPr>
              <w:t>Міндеттер:</w:t>
            </w:r>
            <w:r w:rsidRPr="0095462C">
              <w:rPr>
                <w:rFonts w:ascii="Times New Roman" w:hAnsi="Times New Roman"/>
                <w:color w:val="000000"/>
                <w:sz w:val="28"/>
                <w:szCs w:val="28"/>
                <w:lang w:val="kk-KZ"/>
              </w:rPr>
              <w:t xml:space="preserve"> TURAN суын тұтыну және ниеттестік көрсеткіштерін арттыруға бағытталған  кампаниялар әзірлеу (бастапқы және қайта сатып алу себептерін қалыптастыру). Қазақ тамақтану академиясының ұсыныстарын алу.</w:t>
            </w:r>
          </w:p>
        </w:tc>
      </w:tr>
    </w:tbl>
    <w:p w:rsidR="00393138" w:rsidRPr="0095462C" w:rsidRDefault="00393138" w:rsidP="00393138">
      <w:pPr>
        <w:spacing w:after="0" w:line="240" w:lineRule="auto"/>
        <w:ind w:firstLine="567"/>
        <w:jc w:val="both"/>
        <w:rPr>
          <w:rFonts w:ascii="Times New Roman" w:hAnsi="Times New Roman"/>
          <w:i/>
          <w:color w:val="000000"/>
          <w:sz w:val="28"/>
          <w:szCs w:val="28"/>
          <w:lang w:val="kk-KZ"/>
        </w:rPr>
      </w:pPr>
    </w:p>
    <w:p w:rsidR="00393138" w:rsidRPr="0095462C" w:rsidRDefault="007B640D" w:rsidP="00393138">
      <w:pPr>
        <w:pStyle w:val="af4"/>
        <w:shd w:val="clear" w:color="auto" w:fill="FFFFFF"/>
        <w:spacing w:after="0" w:line="240" w:lineRule="auto"/>
        <w:ind w:left="567"/>
        <w:rPr>
          <w:rFonts w:ascii="Times New Roman" w:hAnsi="Times New Roman"/>
          <w:b/>
          <w:noProof/>
          <w:sz w:val="28"/>
          <w:szCs w:val="28"/>
          <w:lang w:val="kk-KZ"/>
        </w:rPr>
      </w:pPr>
      <w:r>
        <w:rPr>
          <w:rFonts w:ascii="Times New Roman" w:hAnsi="Times New Roman"/>
          <w:b/>
          <w:noProof/>
          <w:sz w:val="28"/>
          <w:szCs w:val="28"/>
          <w:lang w:val="en-US"/>
        </w:rPr>
        <w:t>12</w:t>
      </w:r>
      <w:r w:rsidR="00393138" w:rsidRPr="0095462C">
        <w:rPr>
          <w:rFonts w:ascii="Times New Roman" w:hAnsi="Times New Roman"/>
          <w:b/>
          <w:noProof/>
          <w:sz w:val="28"/>
          <w:szCs w:val="28"/>
          <w:lang w:val="kk-KZ"/>
        </w:rPr>
        <w:t>.2.Маркетингтегі зерттеулердің түрлері</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Қазір біз нарықтық экономика жағдайында өмір сүріп жатырмыз. Бизнесті жаңа бастап жатырсыз ба, әлде көп жылдан бері жүргізіп келе жатырсыз ба, бәрібір, нарықты зерттеу сіздің жұмысыңыздың маңызды және бірінші кезектегі бөлігі болып табылады. Өйткені өндірілген, бірақ нарықта сатылмаған өнім, ол қандай тамаша өнім болса да, сізге де, қоғамға да пайда (түсім) әкелмейді.</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Нарықтың жағдайы туралы ақпаратты зерттеу, талдау және өңдеу </w:t>
      </w:r>
      <w:r w:rsidRPr="0095462C">
        <w:rPr>
          <w:rFonts w:ascii="Times New Roman" w:hAnsi="Times New Roman"/>
          <w:b/>
          <w:i/>
          <w:color w:val="000000"/>
          <w:sz w:val="28"/>
          <w:szCs w:val="28"/>
          <w:lang w:val="kk-KZ"/>
        </w:rPr>
        <w:t>маркетингтік зерттеу</w:t>
      </w:r>
      <w:r w:rsidRPr="0095462C">
        <w:rPr>
          <w:rFonts w:ascii="Times New Roman" w:hAnsi="Times New Roman"/>
          <w:color w:val="000000"/>
          <w:sz w:val="28"/>
          <w:szCs w:val="28"/>
          <w:lang w:val="kk-KZ"/>
        </w:rPr>
        <w:t xml:space="preserve"> деп аталады. </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Мұндай зерттеулерді мамандандырылған компаниялар, ірі ұйымдар мен холдингтердің маркетингтік қызметтері жүргізеді немесе оларды "әуесқой мамандар"жасайды. Мұндай жұмыстардың дұрыстығына, толықтығына және объективтілігіне сауда орталығындағы шағын бутиктің тағдыры да, миллиардтаған инвестициялардың тиімділігі де байланысты. Әлемде бірде-бір елеулі компания тіпті нарықты талдаусыз, жаңа тауарды өткізу перспективаларын немесе технологияны жетілдірусіз тактикалық (стратегиялық шешімдер туралы айтпағанда) шешімдерді қабылдамайды. Бірақ базалық зерттеулерді сіз өзіңіз де жүргізе аласыз. Ол сіздің ақшаңыз бен уақытыңызды үнемдеуге көмектеседі, өйткені ең алдымен идеяңызға сұраныс </w:t>
      </w:r>
      <w:r w:rsidRPr="0095462C">
        <w:rPr>
          <w:rFonts w:ascii="Times New Roman" w:hAnsi="Times New Roman"/>
          <w:color w:val="000000"/>
          <w:sz w:val="28"/>
          <w:szCs w:val="28"/>
          <w:lang w:val="kk-KZ"/>
        </w:rPr>
        <w:lastRenderedPageBreak/>
        <w:t>бар ма және адамдар оған төлеуге дайын ба деген сұраққа жауап іздеп көру керек.</w:t>
      </w:r>
    </w:p>
    <w:p w:rsidR="00393138" w:rsidRPr="0095462C" w:rsidRDefault="00393138" w:rsidP="00393138">
      <w:pPr>
        <w:pStyle w:val="af8"/>
        <w:shd w:val="clear" w:color="auto" w:fill="FFFFFF"/>
        <w:tabs>
          <w:tab w:val="left" w:pos="851"/>
        </w:tabs>
        <w:spacing w:before="0" w:beforeAutospacing="0" w:after="0" w:afterAutospacing="0"/>
        <w:ind w:firstLine="567"/>
        <w:jc w:val="both"/>
        <w:textAlignment w:val="baseline"/>
        <w:rPr>
          <w:rFonts w:eastAsia="Calibri"/>
          <w:color w:val="000000"/>
          <w:sz w:val="28"/>
          <w:szCs w:val="28"/>
          <w:lang w:val="kk-KZ" w:eastAsia="en-US"/>
        </w:rPr>
      </w:pPr>
      <w:r w:rsidRPr="0095462C">
        <w:rPr>
          <w:rFonts w:eastAsia="Calibri"/>
          <w:color w:val="000000"/>
          <w:sz w:val="28"/>
          <w:szCs w:val="28"/>
          <w:lang w:val="kk-KZ" w:eastAsia="en-US"/>
        </w:rPr>
        <w:t>Маркетингтік зерттеулердің міндеттері әр түрлі болуы және оған мынадай қажеттіліктер болуы мүмкін: тауарды қалай сату керектігін, қандай баға қою  керектігін, қандай ассортимент қажеттігін, клиенттермен қарым-қатынасты қалай құру керектігін, тауарды қайда сату және оны қалай жарнамалау керектігін түсіну.</w:t>
      </w:r>
    </w:p>
    <w:p w:rsidR="00393138" w:rsidRPr="0095462C" w:rsidRDefault="00393138" w:rsidP="00393138">
      <w:pPr>
        <w:tabs>
          <w:tab w:val="left" w:pos="851"/>
        </w:tabs>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 xml:space="preserve">Маркетингтік зерттеулерді жіктеудің бірыңғай жүйесі жоқ, өйткені оларды орындаудың кем дегенде бірнеше тәсілдерінің болуын негіздейтін көптеген белгілер бар. Сонымен қатар, сізге өзіңіз жұмыс істейтін бизнес-идеяның ерекшеліктерін ескеру қажет. </w:t>
      </w:r>
    </w:p>
    <w:p w:rsidR="00393138" w:rsidRPr="0095462C" w:rsidRDefault="00393138" w:rsidP="00393138">
      <w:pPr>
        <w:tabs>
          <w:tab w:val="left" w:pos="851"/>
        </w:tabs>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Өз мақсатыңызға қарай маркетингтік зерттеудің мынадай түрлерін бөліп көрсетуге болады:  жарнама, коммерциялық қызмет және оның экономикалық талдауы, фирманың жауапкершілігі, тауарларды әзірлеу, өткізу және нарық.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7"/>
        <w:gridCol w:w="6497"/>
      </w:tblGrid>
      <w:tr w:rsidR="00393138" w:rsidRPr="0095462C" w:rsidTr="007B640D">
        <w:tc>
          <w:tcPr>
            <w:tcW w:w="11016" w:type="dxa"/>
            <w:gridSpan w:val="2"/>
          </w:tcPr>
          <w:p w:rsidR="00393138" w:rsidRPr="0095462C" w:rsidRDefault="00393138" w:rsidP="007B640D">
            <w:pPr>
              <w:tabs>
                <w:tab w:val="left" w:pos="851"/>
              </w:tabs>
              <w:spacing w:after="0" w:line="240" w:lineRule="auto"/>
              <w:jc w:val="both"/>
              <w:rPr>
                <w:rFonts w:ascii="Times New Roman" w:hAnsi="Times New Roman"/>
                <w:b/>
                <w:bCs/>
                <w:color w:val="000000"/>
                <w:sz w:val="28"/>
                <w:szCs w:val="28"/>
              </w:rPr>
            </w:pPr>
            <w:r w:rsidRPr="0095462C">
              <w:rPr>
                <w:rFonts w:ascii="Times New Roman" w:hAnsi="Times New Roman"/>
                <w:b/>
                <w:bCs/>
                <w:color w:val="000000"/>
                <w:sz w:val="28"/>
                <w:szCs w:val="28"/>
                <w:lang w:val="kk-KZ"/>
              </w:rPr>
              <w:t>Маркетингтік зерттеулердің түрлері</w:t>
            </w:r>
          </w:p>
        </w:tc>
      </w:tr>
      <w:tr w:rsidR="00393138" w:rsidRPr="0095462C" w:rsidTr="007B640D">
        <w:tc>
          <w:tcPr>
            <w:tcW w:w="3652" w:type="dxa"/>
            <w:shd w:val="clear" w:color="auto" w:fill="DEEAF6"/>
          </w:tcPr>
          <w:p w:rsidR="00393138" w:rsidRPr="0095462C" w:rsidRDefault="00393138" w:rsidP="007B640D">
            <w:pPr>
              <w:tabs>
                <w:tab w:val="left" w:pos="851"/>
              </w:tabs>
              <w:spacing w:after="0" w:line="240" w:lineRule="auto"/>
              <w:jc w:val="both"/>
              <w:rPr>
                <w:rFonts w:ascii="Times New Roman" w:hAnsi="Times New Roman"/>
                <w:bCs/>
                <w:color w:val="000000"/>
                <w:sz w:val="28"/>
                <w:szCs w:val="28"/>
              </w:rPr>
            </w:pPr>
            <w:r w:rsidRPr="0095462C">
              <w:rPr>
                <w:rFonts w:ascii="Times New Roman" w:hAnsi="Times New Roman"/>
                <w:bCs/>
                <w:color w:val="000000"/>
                <w:sz w:val="28"/>
                <w:szCs w:val="28"/>
                <w:lang w:val="kk-KZ"/>
              </w:rPr>
              <w:t>Жарнама</w:t>
            </w:r>
          </w:p>
        </w:tc>
        <w:tc>
          <w:tcPr>
            <w:tcW w:w="7364" w:type="dxa"/>
            <w:shd w:val="clear" w:color="auto" w:fill="FFF2CC"/>
          </w:tcPr>
          <w:p w:rsidR="00393138" w:rsidRPr="0095462C" w:rsidRDefault="00393138" w:rsidP="00DF43B3">
            <w:pPr>
              <w:pStyle w:val="af4"/>
              <w:numPr>
                <w:ilvl w:val="0"/>
                <w:numId w:val="72"/>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Тұтынушылық мотивацияларды зерттеу</w:t>
            </w:r>
          </w:p>
          <w:p w:rsidR="00393138" w:rsidRPr="0095462C" w:rsidRDefault="00393138" w:rsidP="00DF43B3">
            <w:pPr>
              <w:pStyle w:val="af4"/>
              <w:numPr>
                <w:ilvl w:val="0"/>
                <w:numId w:val="72"/>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Жарнамалық мәтіндерді зерттеу</w:t>
            </w:r>
          </w:p>
          <w:p w:rsidR="00393138" w:rsidRPr="0095462C" w:rsidRDefault="00393138" w:rsidP="00DF43B3">
            <w:pPr>
              <w:pStyle w:val="af4"/>
              <w:numPr>
                <w:ilvl w:val="0"/>
                <w:numId w:val="72"/>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Жарнама құралдарын зерттеу</w:t>
            </w:r>
          </w:p>
          <w:p w:rsidR="00393138" w:rsidRPr="0095462C" w:rsidRDefault="00393138" w:rsidP="00DF43B3">
            <w:pPr>
              <w:pStyle w:val="af4"/>
              <w:numPr>
                <w:ilvl w:val="0"/>
                <w:numId w:val="72"/>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Жарнамалық жолдаулардың тиімділігін зерттеу</w:t>
            </w:r>
          </w:p>
        </w:tc>
      </w:tr>
      <w:tr w:rsidR="00393138" w:rsidRPr="0095462C" w:rsidTr="007B640D">
        <w:tc>
          <w:tcPr>
            <w:tcW w:w="3652" w:type="dxa"/>
            <w:shd w:val="clear" w:color="auto" w:fill="DEEAF6"/>
          </w:tcPr>
          <w:p w:rsidR="00393138" w:rsidRPr="0095462C" w:rsidRDefault="00393138" w:rsidP="007B640D">
            <w:pPr>
              <w:tabs>
                <w:tab w:val="left" w:pos="851"/>
              </w:tabs>
              <w:spacing w:after="0" w:line="240" w:lineRule="auto"/>
              <w:jc w:val="both"/>
              <w:rPr>
                <w:rFonts w:ascii="Times New Roman" w:hAnsi="Times New Roman"/>
                <w:bCs/>
                <w:color w:val="000000"/>
                <w:sz w:val="28"/>
                <w:szCs w:val="28"/>
              </w:rPr>
            </w:pPr>
            <w:r w:rsidRPr="0095462C">
              <w:rPr>
                <w:rFonts w:ascii="Times New Roman" w:hAnsi="Times New Roman"/>
                <w:bCs/>
                <w:color w:val="000000"/>
                <w:sz w:val="28"/>
                <w:szCs w:val="28"/>
                <w:lang w:val="kk-KZ"/>
              </w:rPr>
              <w:t>Коммерциялық қызмет және оның экономикалық талдауы</w:t>
            </w:r>
          </w:p>
        </w:tc>
        <w:tc>
          <w:tcPr>
            <w:tcW w:w="7364" w:type="dxa"/>
            <w:shd w:val="clear" w:color="auto" w:fill="FFF2CC"/>
          </w:tcPr>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Басшылықты ақпараттандыру жүйесі</w:t>
            </w:r>
          </w:p>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Іскерлік белсенділік үрдістерін зерттеу</w:t>
            </w:r>
          </w:p>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Кәсіпорындар мен қоймалардың орналасу принциптерін зерделеу</w:t>
            </w:r>
          </w:p>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Тауар номенклатурасын зерделеу</w:t>
            </w:r>
          </w:p>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Баға саясатын зерделеу</w:t>
            </w:r>
          </w:p>
          <w:p w:rsidR="00393138" w:rsidRPr="0095462C" w:rsidRDefault="00393138" w:rsidP="00DF43B3">
            <w:pPr>
              <w:pStyle w:val="af4"/>
              <w:numPr>
                <w:ilvl w:val="0"/>
                <w:numId w:val="73"/>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Халықаралық нарықтарды зерттеу</w:t>
            </w:r>
          </w:p>
        </w:tc>
      </w:tr>
      <w:tr w:rsidR="00393138" w:rsidRPr="0095462C" w:rsidTr="007B640D">
        <w:tc>
          <w:tcPr>
            <w:tcW w:w="3652" w:type="dxa"/>
            <w:shd w:val="clear" w:color="auto" w:fill="DEEAF6"/>
          </w:tcPr>
          <w:p w:rsidR="00393138" w:rsidRPr="0095462C" w:rsidRDefault="00393138" w:rsidP="007B640D">
            <w:pPr>
              <w:tabs>
                <w:tab w:val="left" w:pos="851"/>
              </w:tabs>
              <w:spacing w:after="0" w:line="240" w:lineRule="auto"/>
              <w:jc w:val="both"/>
              <w:rPr>
                <w:rFonts w:ascii="Times New Roman" w:hAnsi="Times New Roman"/>
                <w:bCs/>
                <w:color w:val="000000"/>
                <w:sz w:val="28"/>
                <w:szCs w:val="28"/>
              </w:rPr>
            </w:pPr>
            <w:r w:rsidRPr="0095462C">
              <w:rPr>
                <w:rFonts w:ascii="Times New Roman" w:hAnsi="Times New Roman"/>
                <w:bCs/>
                <w:color w:val="000000"/>
                <w:sz w:val="28"/>
                <w:szCs w:val="28"/>
                <w:lang w:val="kk-KZ"/>
              </w:rPr>
              <w:t>Фирманың жауапкершілігі</w:t>
            </w:r>
          </w:p>
        </w:tc>
        <w:tc>
          <w:tcPr>
            <w:tcW w:w="7364" w:type="dxa"/>
            <w:shd w:val="clear" w:color="auto" w:fill="FFF2CC"/>
          </w:tcPr>
          <w:p w:rsidR="00393138" w:rsidRPr="0095462C" w:rsidRDefault="00393138" w:rsidP="00DF43B3">
            <w:pPr>
              <w:pStyle w:val="af4"/>
              <w:numPr>
                <w:ilvl w:val="0"/>
                <w:numId w:val="74"/>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Тұтынушыларды ақпараттандыру мәселесін зерттеу</w:t>
            </w:r>
          </w:p>
          <w:p w:rsidR="00393138" w:rsidRPr="0095462C" w:rsidRDefault="00393138" w:rsidP="00DF43B3">
            <w:pPr>
              <w:pStyle w:val="af4"/>
              <w:numPr>
                <w:ilvl w:val="0"/>
                <w:numId w:val="74"/>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Қоршаған ортаға әсер ету сипатын зерттеу</w:t>
            </w:r>
          </w:p>
          <w:p w:rsidR="00393138" w:rsidRPr="0095462C" w:rsidRDefault="00393138" w:rsidP="00DF43B3">
            <w:pPr>
              <w:pStyle w:val="af4"/>
              <w:numPr>
                <w:ilvl w:val="0"/>
                <w:numId w:val="74"/>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Жарнама және ынталандыру саласындағы заңнамалық шектеулерді зерделеу</w:t>
            </w:r>
          </w:p>
          <w:p w:rsidR="00393138" w:rsidRPr="0095462C" w:rsidRDefault="00393138" w:rsidP="00DF43B3">
            <w:pPr>
              <w:pStyle w:val="af4"/>
              <w:numPr>
                <w:ilvl w:val="0"/>
                <w:numId w:val="74"/>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Қоғамдық құндылықтар мен әлеуметтік саясат мәселелерін зерттеу</w:t>
            </w:r>
          </w:p>
        </w:tc>
      </w:tr>
      <w:tr w:rsidR="00393138" w:rsidRPr="0095462C" w:rsidTr="007B640D">
        <w:tc>
          <w:tcPr>
            <w:tcW w:w="3652" w:type="dxa"/>
            <w:shd w:val="clear" w:color="auto" w:fill="DEEAF6"/>
          </w:tcPr>
          <w:p w:rsidR="00393138" w:rsidRPr="0095462C" w:rsidRDefault="00393138" w:rsidP="007B640D">
            <w:pPr>
              <w:tabs>
                <w:tab w:val="left" w:pos="851"/>
              </w:tabs>
              <w:spacing w:after="0" w:line="240" w:lineRule="auto"/>
              <w:jc w:val="both"/>
              <w:rPr>
                <w:rFonts w:ascii="Times New Roman" w:hAnsi="Times New Roman"/>
                <w:bCs/>
                <w:color w:val="000000"/>
                <w:sz w:val="28"/>
                <w:szCs w:val="28"/>
              </w:rPr>
            </w:pPr>
            <w:r w:rsidRPr="0095462C">
              <w:rPr>
                <w:rFonts w:ascii="Times New Roman" w:hAnsi="Times New Roman"/>
                <w:bCs/>
                <w:color w:val="000000"/>
                <w:sz w:val="28"/>
                <w:szCs w:val="28"/>
                <w:lang w:val="kk-KZ"/>
              </w:rPr>
              <w:t>Тауарларды әзірлеу</w:t>
            </w:r>
          </w:p>
        </w:tc>
        <w:tc>
          <w:tcPr>
            <w:tcW w:w="7364" w:type="dxa"/>
            <w:shd w:val="clear" w:color="auto" w:fill="FFF2CC"/>
          </w:tcPr>
          <w:p w:rsidR="00393138" w:rsidRPr="0095462C" w:rsidRDefault="00393138" w:rsidP="00DF43B3">
            <w:pPr>
              <w:pStyle w:val="af4"/>
              <w:numPr>
                <w:ilvl w:val="0"/>
                <w:numId w:val="75"/>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Жаңа тауарға және оның әлеуетіне реакцияны зерттеу</w:t>
            </w:r>
          </w:p>
          <w:p w:rsidR="00393138" w:rsidRPr="0095462C" w:rsidRDefault="00393138" w:rsidP="00DF43B3">
            <w:pPr>
              <w:pStyle w:val="af4"/>
              <w:numPr>
                <w:ilvl w:val="0"/>
                <w:numId w:val="75"/>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Бәсекелестердің тауарларын зерттеу</w:t>
            </w:r>
          </w:p>
          <w:p w:rsidR="00393138" w:rsidRPr="0095462C" w:rsidRDefault="00393138" w:rsidP="00DF43B3">
            <w:pPr>
              <w:pStyle w:val="af4"/>
              <w:numPr>
                <w:ilvl w:val="0"/>
                <w:numId w:val="75"/>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Тауарларды тестілеу</w:t>
            </w:r>
          </w:p>
          <w:p w:rsidR="00393138" w:rsidRPr="0095462C" w:rsidRDefault="00393138" w:rsidP="00DF43B3">
            <w:pPr>
              <w:pStyle w:val="af4"/>
              <w:numPr>
                <w:ilvl w:val="0"/>
                <w:numId w:val="75"/>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Қаптама жасау мәселелерін зерттеу</w:t>
            </w:r>
          </w:p>
        </w:tc>
      </w:tr>
      <w:tr w:rsidR="00393138" w:rsidRPr="0095462C" w:rsidTr="007B640D">
        <w:tc>
          <w:tcPr>
            <w:tcW w:w="3652" w:type="dxa"/>
            <w:shd w:val="clear" w:color="auto" w:fill="DEEAF6"/>
          </w:tcPr>
          <w:p w:rsidR="00393138" w:rsidRPr="0095462C" w:rsidRDefault="00393138" w:rsidP="007B640D">
            <w:pPr>
              <w:tabs>
                <w:tab w:val="left" w:pos="851"/>
              </w:tabs>
              <w:spacing w:after="0" w:line="240" w:lineRule="auto"/>
              <w:jc w:val="both"/>
              <w:rPr>
                <w:rFonts w:ascii="Times New Roman" w:hAnsi="Times New Roman"/>
                <w:bCs/>
                <w:color w:val="000000"/>
                <w:sz w:val="28"/>
                <w:szCs w:val="28"/>
              </w:rPr>
            </w:pPr>
            <w:r w:rsidRPr="0095462C">
              <w:rPr>
                <w:rFonts w:ascii="Times New Roman" w:hAnsi="Times New Roman"/>
                <w:bCs/>
                <w:color w:val="000000"/>
                <w:sz w:val="28"/>
                <w:szCs w:val="28"/>
                <w:lang w:val="kk-KZ"/>
              </w:rPr>
              <w:t>Өткізу және нарық</w:t>
            </w:r>
          </w:p>
        </w:tc>
        <w:tc>
          <w:tcPr>
            <w:tcW w:w="7364" w:type="dxa"/>
            <w:shd w:val="clear" w:color="auto" w:fill="FFF2CC"/>
          </w:tcPr>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Нарықтың әлеуетті мүмкіндіктерін анықтау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Фирмалар арасында нарық үлестерін бөлуді талдау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Нарық сипаттамаларын зерттеу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Өткізуді талдау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lastRenderedPageBreak/>
              <w:t>Квоталар мен өткізу аумақтарын айқындау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Өткізу арналарын зерттеу</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Сынақтық маркетинг</w:t>
            </w:r>
          </w:p>
          <w:p w:rsidR="00393138" w:rsidRPr="0095462C" w:rsidRDefault="00393138" w:rsidP="00DF43B3">
            <w:pPr>
              <w:pStyle w:val="af4"/>
              <w:numPr>
                <w:ilvl w:val="0"/>
                <w:numId w:val="76"/>
              </w:numPr>
              <w:tabs>
                <w:tab w:val="left" w:pos="412"/>
                <w:tab w:val="left" w:pos="851"/>
              </w:tabs>
              <w:spacing w:after="0" w:line="240" w:lineRule="auto"/>
              <w:ind w:left="0" w:firstLine="0"/>
              <w:contextualSpacing w:val="0"/>
              <w:jc w:val="both"/>
              <w:rPr>
                <w:rFonts w:ascii="Times New Roman" w:hAnsi="Times New Roman"/>
                <w:bCs/>
                <w:color w:val="000000"/>
                <w:sz w:val="28"/>
                <w:szCs w:val="28"/>
              </w:rPr>
            </w:pPr>
            <w:r w:rsidRPr="0095462C">
              <w:rPr>
                <w:rFonts w:ascii="Times New Roman" w:hAnsi="Times New Roman"/>
                <w:bCs/>
                <w:color w:val="000000"/>
                <w:sz w:val="28"/>
                <w:szCs w:val="28"/>
                <w:lang w:val="kk-KZ"/>
              </w:rPr>
              <w:t>Өткізуді ынталандыру стратегияларын зерделеу</w:t>
            </w:r>
          </w:p>
        </w:tc>
      </w:tr>
    </w:tbl>
    <w:p w:rsidR="00393138" w:rsidRPr="0095462C" w:rsidRDefault="00393138" w:rsidP="00393138">
      <w:pPr>
        <w:tabs>
          <w:tab w:val="left" w:pos="851"/>
        </w:tabs>
        <w:spacing w:after="0" w:line="240" w:lineRule="auto"/>
        <w:ind w:firstLine="567"/>
        <w:jc w:val="both"/>
        <w:rPr>
          <w:rFonts w:ascii="Times New Roman" w:hAnsi="Times New Roman"/>
          <w:bCs/>
          <w:color w:val="000000"/>
          <w:sz w:val="28"/>
          <w:szCs w:val="28"/>
        </w:rPr>
      </w:pP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Кез келген маркетингтік зерттеу белгілі бір проблеманы шешу немесе инсайттарды алу үшін қажетті ақпаратты жинау мен өңдеуді білдіреді. Кейбір жағдайларда қолда  бар қайталама ақпаратты ғана зерттеу жеткілікті (мақалалар, есептер, интернет – ресурстар, бәсекелестер сайттары, пікірлер). Бұл жағдайда кабинеттік зерттеу туралы айтылып отыр. Ал бастапқы ақпаратты зерттеу далалық әдіске жатады (сізге өз үстеліңізден шығып, өзіңіздің әлеуетті аудиторияңызға өзіңізге сұрау жүргізу қажет болғанда). Қойылған міндеттерге байланысты кабинеттік және далалық маркетингтік зерттеулердің комбинациясын жиі қолданады.</w:t>
      </w:r>
    </w:p>
    <w:p w:rsidR="00393138" w:rsidRPr="0095462C" w:rsidRDefault="00393138" w:rsidP="00393138">
      <w:pPr>
        <w:tabs>
          <w:tab w:val="left" w:pos="851"/>
        </w:tabs>
        <w:spacing w:after="0" w:line="240" w:lineRule="auto"/>
        <w:ind w:firstLine="567"/>
        <w:jc w:val="both"/>
        <w:rPr>
          <w:rFonts w:ascii="Times New Roman" w:hAnsi="Times New Roman"/>
          <w:b/>
          <w:bCs/>
          <w:i/>
          <w:color w:val="000000"/>
          <w:sz w:val="28"/>
          <w:szCs w:val="28"/>
          <w:lang w:val="kk-KZ"/>
        </w:rPr>
      </w:pPr>
      <w:r w:rsidRPr="0095462C">
        <w:rPr>
          <w:rFonts w:ascii="Times New Roman" w:hAnsi="Times New Roman"/>
          <w:b/>
          <w:bCs/>
          <w:i/>
          <w:color w:val="000000"/>
          <w:sz w:val="28"/>
          <w:szCs w:val="28"/>
          <w:lang w:val="kk-KZ"/>
        </w:rPr>
        <w:t>Бәсекелестердің түрлері</w:t>
      </w:r>
    </w:p>
    <w:p w:rsidR="00393138" w:rsidRPr="0095462C" w:rsidRDefault="00393138" w:rsidP="00393138">
      <w:pPr>
        <w:tabs>
          <w:tab w:val="left" w:pos="851"/>
        </w:tabs>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Бәсекелестер туралы айтқанда, бәсекелестердің қандай түрлері сіздің бизнесіңізде болуы мүмкін екенін білу пайдалы:</w:t>
      </w:r>
    </w:p>
    <w:p w:rsidR="00393138" w:rsidRPr="0095462C" w:rsidRDefault="00393138" w:rsidP="00393138">
      <w:pPr>
        <w:tabs>
          <w:tab w:val="left" w:pos="851"/>
        </w:tabs>
        <w:spacing w:after="0" w:line="240" w:lineRule="auto"/>
        <w:ind w:firstLine="567"/>
        <w:jc w:val="both"/>
        <w:rPr>
          <w:rFonts w:ascii="Times New Roman" w:hAnsi="Times New Roman"/>
          <w:bCs/>
          <w:color w:val="000000"/>
          <w:sz w:val="28"/>
          <w:szCs w:val="28"/>
          <w:lang w:val="kk-KZ"/>
        </w:rPr>
      </w:pPr>
      <w:r w:rsidRPr="0095462C">
        <w:rPr>
          <w:rFonts w:ascii="Times New Roman" w:hAnsi="Times New Roman"/>
          <w:bCs/>
          <w:color w:val="000000"/>
          <w:sz w:val="28"/>
          <w:szCs w:val="28"/>
          <w:lang w:val="kk-KZ"/>
        </w:rPr>
        <w:t>1. Тікелей (егер сізде суши-мейрамхана болса, онда сіздің тікелей бәсекелесіңіз-басқа суши-мейрамхана).</w:t>
      </w:r>
    </w:p>
    <w:p w:rsidR="00393138" w:rsidRPr="0095462C" w:rsidRDefault="00393138" w:rsidP="00393138">
      <w:pPr>
        <w:tabs>
          <w:tab w:val="left" w:pos="851"/>
        </w:tabs>
        <w:spacing w:after="0" w:line="240" w:lineRule="auto"/>
        <w:ind w:firstLine="567"/>
        <w:jc w:val="both"/>
        <w:rPr>
          <w:rFonts w:ascii="Times New Roman" w:hAnsi="Times New Roman"/>
          <w:iCs/>
          <w:color w:val="000000"/>
          <w:sz w:val="28"/>
          <w:szCs w:val="28"/>
          <w:lang w:val="kk-KZ"/>
        </w:rPr>
      </w:pPr>
      <w:r w:rsidRPr="0095462C">
        <w:rPr>
          <w:rFonts w:ascii="Times New Roman" w:hAnsi="Times New Roman"/>
          <w:bCs/>
          <w:color w:val="000000"/>
          <w:sz w:val="28"/>
          <w:szCs w:val="28"/>
          <w:lang w:val="kk-KZ"/>
        </w:rPr>
        <w:t xml:space="preserve">2. Жанама (егер сізде суши-мейрамхана болса, онда барлық басқа да қоғамдық тамақтану орындары және тіпті аспаздар сіздің жанама бәсекелестеріңіз болады, өйткені олар клиенттің бір жерде тамақтану қажеттілігін қанағаттандырады).  </w:t>
      </w:r>
    </w:p>
    <w:p w:rsidR="00393138" w:rsidRPr="0095462C" w:rsidRDefault="00393138" w:rsidP="00393138">
      <w:pPr>
        <w:tabs>
          <w:tab w:val="left" w:pos="851"/>
        </w:tabs>
        <w:spacing w:after="0" w:line="240" w:lineRule="auto"/>
        <w:ind w:firstLine="567"/>
        <w:jc w:val="both"/>
        <w:rPr>
          <w:rFonts w:ascii="Times New Roman" w:hAnsi="Times New Roman"/>
          <w:b/>
          <w:i/>
          <w:iCs/>
          <w:color w:val="000000"/>
          <w:sz w:val="28"/>
          <w:szCs w:val="28"/>
          <w:lang w:val="kk-KZ"/>
        </w:rPr>
      </w:pPr>
      <w:r w:rsidRPr="0095462C">
        <w:rPr>
          <w:rFonts w:ascii="Times New Roman" w:hAnsi="Times New Roman"/>
          <w:b/>
          <w:i/>
          <w:iCs/>
          <w:color w:val="000000"/>
          <w:sz w:val="28"/>
          <w:szCs w:val="28"/>
          <w:lang w:val="kk-KZ"/>
        </w:rPr>
        <w:t xml:space="preserve">Кабинеттік зерттеулер </w:t>
      </w:r>
    </w:p>
    <w:p w:rsidR="00393138" w:rsidRPr="0095462C" w:rsidRDefault="00393138" w:rsidP="00393138">
      <w:pPr>
        <w:tabs>
          <w:tab w:val="left" w:pos="851"/>
        </w:tabs>
        <w:spacing w:after="0" w:line="240" w:lineRule="auto"/>
        <w:ind w:firstLine="567"/>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Кабинеттік зерттеулер келесі міндеттерді шешу үшін қолданылады:</w:t>
      </w:r>
    </w:p>
    <w:p w:rsidR="00393138" w:rsidRPr="0095462C" w:rsidRDefault="00393138" w:rsidP="00DF43B3">
      <w:pPr>
        <w:pStyle w:val="af4"/>
        <w:numPr>
          <w:ilvl w:val="0"/>
          <w:numId w:val="59"/>
        </w:numPr>
        <w:tabs>
          <w:tab w:val="left" w:pos="851"/>
        </w:tabs>
        <w:spacing w:after="0" w:line="240" w:lineRule="auto"/>
        <w:ind w:left="0" w:firstLine="567"/>
        <w:contextualSpacing w:val="0"/>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нарықтың көлемін анықтау: бұл үшін  ресми статистикалық деректер,  тауарлардың экспорты мен импорты  бойынша деректер пайдаланылады, сондай-ақ халықтың саны, қандай да бір өнімдерді тұтынуы, табыс деңгейі және т.б. бойынша  деректерді ескере отырып есептеулер жүргізіледі (</w:t>
      </w:r>
      <w:r w:rsidRPr="0095462C">
        <w:rPr>
          <w:rFonts w:ascii="Times New Roman" w:hAnsi="Times New Roman"/>
          <w:i/>
          <w:iCs/>
          <w:color w:val="000000"/>
          <w:sz w:val="28"/>
          <w:szCs w:val="28"/>
          <w:lang w:val="kk-KZ"/>
        </w:rPr>
        <w:t>қауымдастықтан, мемлекеттік статистика сайтынан алуға немесе интернеттен іздеуге болады</w:t>
      </w:r>
      <w:r w:rsidRPr="0095462C">
        <w:rPr>
          <w:rFonts w:ascii="Times New Roman" w:hAnsi="Times New Roman"/>
          <w:iCs/>
          <w:color w:val="000000"/>
          <w:sz w:val="28"/>
          <w:szCs w:val="28"/>
          <w:lang w:val="kk-KZ"/>
        </w:rPr>
        <w:t>);</w:t>
      </w:r>
    </w:p>
    <w:p w:rsidR="00393138" w:rsidRPr="0095462C" w:rsidRDefault="00393138" w:rsidP="00DF43B3">
      <w:pPr>
        <w:pStyle w:val="af4"/>
        <w:numPr>
          <w:ilvl w:val="0"/>
          <w:numId w:val="59"/>
        </w:numPr>
        <w:tabs>
          <w:tab w:val="left" w:pos="851"/>
        </w:tabs>
        <w:spacing w:after="0" w:line="240" w:lineRule="auto"/>
        <w:ind w:left="0" w:firstLine="567"/>
        <w:contextualSpacing w:val="0"/>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 xml:space="preserve">жекелеген көрсеткіштер мен сараптамалық пікірлердің жарияланымдарына негізделе отырып, нарықтық трендтерді анықтау </w:t>
      </w:r>
      <w:r w:rsidRPr="0095462C">
        <w:rPr>
          <w:rFonts w:ascii="Times New Roman" w:hAnsi="Times New Roman"/>
          <w:i/>
          <w:iCs/>
          <w:color w:val="000000"/>
          <w:sz w:val="28"/>
          <w:szCs w:val="28"/>
          <w:lang w:val="kk-KZ"/>
        </w:rPr>
        <w:t>(Instagram-дағы лайк санын, бәсекелестер аудиториясының өсуін және т. б. байқауға болады)</w:t>
      </w:r>
      <w:r w:rsidRPr="0095462C">
        <w:rPr>
          <w:rFonts w:ascii="Times New Roman" w:hAnsi="Times New Roman"/>
          <w:iCs/>
          <w:color w:val="000000"/>
          <w:sz w:val="28"/>
          <w:szCs w:val="28"/>
          <w:lang w:val="kk-KZ"/>
        </w:rPr>
        <w:t>;</w:t>
      </w:r>
    </w:p>
    <w:p w:rsidR="00393138" w:rsidRPr="0095462C" w:rsidRDefault="00393138" w:rsidP="00DF43B3">
      <w:pPr>
        <w:pStyle w:val="af4"/>
        <w:numPr>
          <w:ilvl w:val="0"/>
          <w:numId w:val="59"/>
        </w:numPr>
        <w:tabs>
          <w:tab w:val="left" w:pos="851"/>
        </w:tabs>
        <w:spacing w:after="0" w:line="240" w:lineRule="auto"/>
        <w:ind w:left="0" w:firstLine="567"/>
        <w:contextualSpacing w:val="0"/>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 xml:space="preserve">ашық есептерді, сайттарды, жаңалықтарды, мемлекеттік бағдарламаларды </w:t>
      </w:r>
      <w:r w:rsidRPr="0095462C">
        <w:rPr>
          <w:rFonts w:ascii="Times New Roman" w:hAnsi="Times New Roman"/>
          <w:i/>
          <w:iCs/>
          <w:color w:val="000000"/>
          <w:sz w:val="28"/>
          <w:szCs w:val="28"/>
          <w:lang w:val="kk-KZ"/>
        </w:rPr>
        <w:t xml:space="preserve">(2gis, OLX, Satu.kz немесе мамандандырылған сайттар, мысалы, Krisha.kz) </w:t>
      </w:r>
      <w:r w:rsidRPr="0095462C">
        <w:rPr>
          <w:rFonts w:ascii="Times New Roman" w:hAnsi="Times New Roman"/>
          <w:iCs/>
          <w:color w:val="000000"/>
          <w:sz w:val="28"/>
          <w:szCs w:val="28"/>
          <w:lang w:val="kk-KZ"/>
        </w:rPr>
        <w:t>пайдалана отырып бәсекелестер картасын құру;</w:t>
      </w:r>
    </w:p>
    <w:p w:rsidR="00393138" w:rsidRPr="0095462C" w:rsidRDefault="00393138" w:rsidP="00DF43B3">
      <w:pPr>
        <w:pStyle w:val="af4"/>
        <w:numPr>
          <w:ilvl w:val="0"/>
          <w:numId w:val="59"/>
        </w:numPr>
        <w:tabs>
          <w:tab w:val="left" w:pos="851"/>
        </w:tabs>
        <w:spacing w:after="0" w:line="240" w:lineRule="auto"/>
        <w:ind w:left="0" w:firstLine="567"/>
        <w:contextualSpacing w:val="0"/>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өндірушілер сайттарында жарияланған баға және өнім ұсыныстары</w:t>
      </w:r>
      <w:r w:rsidRPr="0095462C">
        <w:rPr>
          <w:rFonts w:ascii="Times New Roman" w:hAnsi="Times New Roman"/>
          <w:i/>
          <w:iCs/>
          <w:color w:val="000000"/>
          <w:sz w:val="28"/>
          <w:szCs w:val="28"/>
          <w:lang w:val="kk-KZ"/>
        </w:rPr>
        <w:t xml:space="preserve"> (әлеуетті сатып алушылар ретінде ақпарат сұрауға қысылмаңыз)</w:t>
      </w:r>
      <w:r w:rsidRPr="0095462C">
        <w:rPr>
          <w:rFonts w:ascii="Times New Roman" w:hAnsi="Times New Roman"/>
          <w:iCs/>
          <w:color w:val="000000"/>
          <w:sz w:val="28"/>
          <w:szCs w:val="28"/>
          <w:lang w:val="kk-KZ"/>
        </w:rPr>
        <w:t>.</w:t>
      </w:r>
    </w:p>
    <w:p w:rsidR="00393138" w:rsidRPr="0095462C" w:rsidRDefault="00393138" w:rsidP="00393138">
      <w:pPr>
        <w:tabs>
          <w:tab w:val="left" w:pos="851"/>
        </w:tabs>
        <w:spacing w:after="0" w:line="240" w:lineRule="auto"/>
        <w:ind w:firstLine="567"/>
        <w:jc w:val="both"/>
        <w:rPr>
          <w:rFonts w:ascii="Times New Roman" w:hAnsi="Times New Roman"/>
          <w:b/>
          <w:color w:val="000000"/>
          <w:sz w:val="28"/>
          <w:szCs w:val="28"/>
          <w:lang w:val="kk-KZ"/>
        </w:rPr>
      </w:pPr>
      <w:r w:rsidRPr="0095462C">
        <w:rPr>
          <w:rFonts w:ascii="Times New Roman" w:hAnsi="Times New Roman"/>
          <w:b/>
          <w:i/>
          <w:iCs/>
          <w:color w:val="000000"/>
          <w:sz w:val="28"/>
          <w:szCs w:val="28"/>
          <w:lang w:val="kk-KZ"/>
        </w:rPr>
        <w:t>Далалық зерттеулер</w:t>
      </w:r>
    </w:p>
    <w:p w:rsidR="00393138" w:rsidRPr="0095462C" w:rsidRDefault="00393138" w:rsidP="00393138">
      <w:pPr>
        <w:tabs>
          <w:tab w:val="left" w:pos="851"/>
        </w:tabs>
        <w:spacing w:after="0" w:line="240" w:lineRule="auto"/>
        <w:ind w:firstLine="567"/>
        <w:jc w:val="both"/>
        <w:rPr>
          <w:rFonts w:ascii="Times New Roman" w:hAnsi="Times New Roman"/>
          <w:iCs/>
          <w:color w:val="000000"/>
          <w:sz w:val="28"/>
          <w:szCs w:val="28"/>
          <w:lang w:val="kk-KZ"/>
        </w:rPr>
      </w:pPr>
      <w:r w:rsidRPr="0095462C">
        <w:rPr>
          <w:rFonts w:ascii="Times New Roman" w:hAnsi="Times New Roman"/>
          <w:iCs/>
          <w:color w:val="000000"/>
          <w:sz w:val="28"/>
          <w:szCs w:val="28"/>
          <w:lang w:val="kk-KZ"/>
        </w:rPr>
        <w:t xml:space="preserve">Бастапқы деректер алдын ала белгіленген зерттеу мақсаттары үшін ғана жиналады. Оларды алу үшін клиенттерге немесе басқа да ақпарат тасымалдаушыларға тікелей хабарласу қажет, мысалы, бәсекелестердің </w:t>
      </w:r>
      <w:r w:rsidRPr="0095462C">
        <w:rPr>
          <w:rFonts w:ascii="Times New Roman" w:hAnsi="Times New Roman"/>
          <w:iCs/>
          <w:color w:val="000000"/>
          <w:sz w:val="28"/>
          <w:szCs w:val="28"/>
          <w:lang w:val="kk-KZ"/>
        </w:rPr>
        <w:lastRenderedPageBreak/>
        <w:t>клиенттерімен диалог жүргізуге, оларға сұрау салуға және олардың мінез-құлқын бақылауға болады. Бұл деректерді тек "жауынгерлік әрекеттер өрісінде" (әдетте тұтынушылар арасында) алуға болады, сондықтан мұндай зерттеулер далалық деп аталады.</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Бұл деректерді жинау және бағалау әдісі тікелей зерттелетін объектіге қатысты. Мұндай деректер сұрау, бақылау немесе эксперимент көмегімен олар пайда болған сәтте тіркеледі. Әрбір далалық зерттеу зерттеушінің бастапқы ақпаратты алуы үшін өзінің қатысуын талап етеді. Қандай деректерді алу қажеттігін осы зерттеулердің қалыптастырылған мақсаты белгілейді. Мақсат үлгісі: сіздің балмұздақ өндірісін іске қосқыңыз келеді және далалық зерттеулер арқылы балмұздақтың қандай дәмін сіздің мақсатты аудиторияңыздың ұнататынын анықтағыңыз  келеді. Ол үшін сізге мақсатты топтан сауалнама алу  қажет болады.</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Бұл ретте ақпарат алу әдістері мынадай болуы мүмкін: </w:t>
      </w:r>
    </w:p>
    <w:p w:rsidR="00393138" w:rsidRPr="0095462C" w:rsidRDefault="00393138" w:rsidP="00DF43B3">
      <w:pPr>
        <w:pStyle w:val="af4"/>
        <w:numPr>
          <w:ilvl w:val="0"/>
          <w:numId w:val="58"/>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сауалнама (телефон арқылы, көшеде, әлеуметтік желілер арқылы);</w:t>
      </w:r>
    </w:p>
    <w:p w:rsidR="00393138" w:rsidRPr="0095462C" w:rsidRDefault="00393138" w:rsidP="00DF43B3">
      <w:pPr>
        <w:pStyle w:val="af4"/>
        <w:numPr>
          <w:ilvl w:val="0"/>
          <w:numId w:val="58"/>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сауалдау жүргізу (онлайн немесе офлайн);</w:t>
      </w:r>
    </w:p>
    <w:p w:rsidR="00393138" w:rsidRPr="0095462C" w:rsidRDefault="00393138" w:rsidP="00DF43B3">
      <w:pPr>
        <w:pStyle w:val="af4"/>
        <w:numPr>
          <w:ilvl w:val="0"/>
          <w:numId w:val="58"/>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бақылау (тұтынушыларға балмұздақтың дәмін көруді ұсыныңыз және олардың бет-әлпетінен оның ұнаған-ұнамағанын түсінесіз);</w:t>
      </w:r>
    </w:p>
    <w:p w:rsidR="00393138" w:rsidRPr="0095462C" w:rsidRDefault="00393138" w:rsidP="00DF43B3">
      <w:pPr>
        <w:pStyle w:val="af4"/>
        <w:numPr>
          <w:ilvl w:val="0"/>
          <w:numId w:val="5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эксперимент (таңдауға екі дәм ұсыныңыз);</w:t>
      </w:r>
    </w:p>
    <w:p w:rsidR="00393138" w:rsidRPr="0095462C" w:rsidRDefault="00393138" w:rsidP="00DF43B3">
      <w:pPr>
        <w:pStyle w:val="af4"/>
        <w:numPr>
          <w:ilvl w:val="0"/>
          <w:numId w:val="5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имитация (балмұздақ әлі жоқ болса, суреттерді басып шығаруға немесе оның ерекшеліктері туралы айтуға болады).</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Біз айтқандай, нақты өмірде кабинеттік және далалық маркетингтік зерттеулер қатар жүргізіледі. Бұл ретте кабинеттік зерттеу шығындырақ болып табылатын далалық зерттеудің алдында  жүргізілуге міндетті. </w:t>
      </w:r>
    </w:p>
    <w:p w:rsidR="00393138" w:rsidRPr="0095462C" w:rsidRDefault="00393138" w:rsidP="00393138">
      <w:pPr>
        <w:tabs>
          <w:tab w:val="left" w:pos="851"/>
        </w:tabs>
        <w:spacing w:after="0" w:line="240" w:lineRule="auto"/>
        <w:ind w:firstLine="567"/>
        <w:jc w:val="both"/>
        <w:rPr>
          <w:rFonts w:ascii="Times New Roman" w:hAnsi="Times New Roman"/>
          <w:b/>
          <w:i/>
          <w:color w:val="000000"/>
          <w:sz w:val="28"/>
          <w:szCs w:val="28"/>
          <w:lang w:val="kk-KZ"/>
        </w:rPr>
      </w:pPr>
    </w:p>
    <w:p w:rsidR="00393138" w:rsidRPr="0095462C" w:rsidRDefault="007B640D" w:rsidP="00393138">
      <w:pPr>
        <w:spacing w:after="0" w:line="240" w:lineRule="auto"/>
        <w:ind w:firstLine="142"/>
        <w:rPr>
          <w:rFonts w:ascii="Times New Roman" w:hAnsi="Times New Roman"/>
          <w:b/>
          <w:noProof/>
          <w:sz w:val="28"/>
          <w:szCs w:val="28"/>
          <w:lang w:val="kk-KZ"/>
        </w:rPr>
      </w:pPr>
      <w:r>
        <w:rPr>
          <w:rFonts w:ascii="Times New Roman" w:hAnsi="Times New Roman"/>
          <w:b/>
          <w:noProof/>
          <w:sz w:val="28"/>
          <w:szCs w:val="28"/>
          <w:lang w:val="en-US"/>
        </w:rPr>
        <w:t>12</w:t>
      </w:r>
      <w:r w:rsidR="00393138" w:rsidRPr="0095462C">
        <w:rPr>
          <w:rFonts w:ascii="Times New Roman" w:hAnsi="Times New Roman"/>
          <w:b/>
          <w:noProof/>
          <w:sz w:val="28"/>
          <w:szCs w:val="28"/>
          <w:lang w:val="kk-KZ"/>
        </w:rPr>
        <w:t>.3.Мақсатты аудитория және оның түрлері</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Жарнамалық немесе маркетингтік қызметі саласында </w:t>
      </w:r>
      <w:r w:rsidRPr="0095462C">
        <w:rPr>
          <w:rFonts w:ascii="Times New Roman" w:hAnsi="Times New Roman"/>
          <w:b/>
          <w:i/>
          <w:color w:val="000000"/>
          <w:sz w:val="28"/>
          <w:szCs w:val="28"/>
          <w:lang w:val="kk-KZ"/>
        </w:rPr>
        <w:t xml:space="preserve">мақсатты аудитория (МА) </w:t>
      </w:r>
      <w:r w:rsidRPr="0095462C">
        <w:rPr>
          <w:rFonts w:ascii="Times New Roman" w:hAnsi="Times New Roman"/>
          <w:color w:val="000000"/>
          <w:sz w:val="28"/>
          <w:szCs w:val="28"/>
          <w:lang w:val="kk-KZ"/>
        </w:rPr>
        <w:t>– кейбір сипаттамалары, қасиеттері, қызығушылықтары ортақ,  сол себепті нақты ұсынылатын тауарға немесе қызметке, маркетингтік ұсыныстарға немесе лозунгілерге өнім өндірушілер күтіп отырғандай назар аудару ықтималдығы жоғары адамдар тобы.</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Мақсатты аудиторияның басты қасиеті оның қажеттіліктерінен және белгілі бір тақырыптарға қызығушылығынан тұрады, соның арқасында осы МА  қандай да бір тауарларды немесе қызметтерді нәтижелі (кәсіпкер үшін нәтиже — бұл табысты сату) ұсынуға болады. Бірнеше мысал келтіре кетейік:</w:t>
      </w:r>
    </w:p>
    <w:p w:rsidR="00393138" w:rsidRPr="0095462C" w:rsidRDefault="00393138" w:rsidP="00DF43B3">
      <w:pPr>
        <w:pStyle w:val="af4"/>
        <w:numPr>
          <w:ilvl w:val="0"/>
          <w:numId w:val="60"/>
        </w:numPr>
        <w:shd w:val="clear" w:color="auto" w:fill="FFFFFF"/>
        <w:spacing w:after="0" w:line="240" w:lineRule="auto"/>
        <w:ind w:left="0" w:firstLine="567"/>
        <w:contextualSpacing w:val="0"/>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спортпен айналысатын 20-35 жастағы ерлер спорттық тамақты өндірушілер үшін мақсатты аудитория болады;</w:t>
      </w:r>
    </w:p>
    <w:p w:rsidR="00393138" w:rsidRPr="0095462C" w:rsidRDefault="00393138" w:rsidP="00DF43B3">
      <w:pPr>
        <w:pStyle w:val="af4"/>
        <w:numPr>
          <w:ilvl w:val="0"/>
          <w:numId w:val="60"/>
        </w:numPr>
        <w:shd w:val="clear" w:color="auto" w:fill="FFFFFF"/>
        <w:spacing w:after="0" w:line="240" w:lineRule="auto"/>
        <w:ind w:left="0" w:firstLine="567"/>
        <w:contextualSpacing w:val="0"/>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2-3 жасқа дейінгі баласы бар әйелдер сәбилерге арналған тауар өндірушілер үшін мақсатты аудитория болып табылады; </w:t>
      </w:r>
    </w:p>
    <w:p w:rsidR="00393138" w:rsidRPr="0095462C" w:rsidRDefault="00393138" w:rsidP="00DF43B3">
      <w:pPr>
        <w:pStyle w:val="af4"/>
        <w:numPr>
          <w:ilvl w:val="0"/>
          <w:numId w:val="60"/>
        </w:numPr>
        <w:shd w:val="clear" w:color="auto" w:fill="FFFFFF"/>
        <w:spacing w:after="0" w:line="240" w:lineRule="auto"/>
        <w:ind w:left="0" w:firstLine="567"/>
        <w:contextualSpacing w:val="0"/>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жоғары қысымнан зардап шегетін зейнеткерлер қоғамның басқа өкілдерінен жиі тонометрлер сатып алады және т. б.</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Мақсатты аудиторияны анықтау міндеті өз қызметінен барынша пайда тапқысы келетін әрбір кәсіпкер немесе өндіруші үшін маңызды болып табылады. Өзінің әлеуетті клиентін нақты анықтау - кез келген бизнес </w:t>
      </w:r>
      <w:r w:rsidRPr="0095462C">
        <w:rPr>
          <w:rFonts w:ascii="Times New Roman" w:hAnsi="Times New Roman"/>
          <w:color w:val="000000"/>
          <w:sz w:val="28"/>
          <w:szCs w:val="28"/>
          <w:lang w:val="kk-KZ"/>
        </w:rPr>
        <w:lastRenderedPageBreak/>
        <w:t>табысының кепілі</w:t>
      </w:r>
      <w:r w:rsidRPr="0095462C">
        <w:rPr>
          <w:rStyle w:val="afe"/>
          <w:rFonts w:ascii="Times New Roman" w:hAnsi="Times New Roman"/>
          <w:color w:val="000000"/>
          <w:sz w:val="28"/>
          <w:szCs w:val="28"/>
          <w:lang w:val="kk-KZ"/>
        </w:rPr>
        <w:t>.</w:t>
      </w:r>
      <w:r w:rsidRPr="0095462C">
        <w:rPr>
          <w:rFonts w:ascii="Times New Roman" w:hAnsi="Times New Roman"/>
          <w:color w:val="000000"/>
          <w:sz w:val="28"/>
          <w:szCs w:val="28"/>
          <w:lang w:val="kk-KZ"/>
        </w:rPr>
        <w:t xml:space="preserve"> Мақсатты аудиторияны түсіну жарнамадан үнемдеуге, клиентке бағытталған, үздік өнімді және т. б. жасауға мүмкіндік береді.</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Мақсатты аудитория өнімнің соңғы пайдаланушысымен әрқашан сәйкес келмейтінін есте сақтау маңызды. Егер сіз парктегі жылжымалы дүкенде балаларға арналған ойыншықтарды сатсаңыз – сіздің мақсатты аудиторияңыз және тұтынушыларыңыз - балалар, олар өздерінің ата-аналарын ойыншықтарды сатып алуға көндіруі үшін олардың назарын аударуыңыз маңызды. Сондықтан сіз олардың сыртқы түріне, баннердің жарқын түстілігіне назар аудара аласыз, балалардың сатып алғысы келуі үшін сабын көпіршіктерін өзіңізге үрлеуге болады және т. б. Егер сіз балаларға арналған қымбат конструкторларды сатсаңыз, онда сіздің тұтынушыларыңыз – балалар екеніне қарамастан, сіздің мақсатты аудиторияңыз – олардың ата-аналары. Олар қымбат ойыншықты сатып алғысы келуі керек. Сондықтан бұл жағдайда конструкторлардың дамытушылық қасиеттеріне баса назар аудару керек, оларды ата–аналар балаларымен бірге үй конструкторын жинайтын лайықты қаптамамен қамтамасыз ету керек,  (сіздің конструкторыңыз баламен бірге қызықты жұмыстың тамаша мүмкіндігі), конструктор ұзақ қызмет ететін сапалы бөлшектерден жасалғанын және т. б. атап өту керек.</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Әрбір қызмет саласында МА таңдау ережелері бар. Мақсатты аудиторияның түрлері көптеген факторларға, мысалы, әлеуетті клиенттердің төлем қабілеттілігіне, олардың тілектеріне және кез келген қалауына, танымал трендтерді ұстану ниетіне және т. б. байланысты. Мәселенің әрбір зерттеушісі өз жіктеуін жүргізуге құқылы, бірақ бүгін МА-ны мамандар  екі негізгі түрге бөледі:</w:t>
      </w:r>
    </w:p>
    <w:p w:rsidR="00393138" w:rsidRPr="0095462C" w:rsidRDefault="00393138" w:rsidP="00DF43B3">
      <w:pPr>
        <w:pStyle w:val="af4"/>
        <w:numPr>
          <w:ilvl w:val="0"/>
          <w:numId w:val="61"/>
        </w:numPr>
        <w:shd w:val="clear" w:color="auto" w:fill="FFFFFF"/>
        <w:spacing w:after="0" w:line="240" w:lineRule="auto"/>
        <w:ind w:left="0" w:firstLine="567"/>
        <w:contextualSpacing w:val="0"/>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негізгі бөлім немесе негізгі мақсатты аудитория. Оған қандай брендті сатып алу және қандай қызметтерге тапсырыс беру туралы тікелей шешім қабылдайтын адамдар жатады.  Негізгі бөлімнің өкілдері болашақ мәміленің бастамашысы болып табылады, олар ақша иелері болып табылады;</w:t>
      </w:r>
    </w:p>
    <w:p w:rsidR="00393138" w:rsidRPr="0095462C" w:rsidRDefault="00393138" w:rsidP="00DF43B3">
      <w:pPr>
        <w:pStyle w:val="af4"/>
        <w:numPr>
          <w:ilvl w:val="0"/>
          <w:numId w:val="61"/>
        </w:numPr>
        <w:shd w:val="clear" w:color="auto" w:fill="FFFFFF"/>
        <w:spacing w:after="0" w:line="240" w:lineRule="auto"/>
        <w:ind w:left="0" w:firstLine="567"/>
        <w:contextualSpacing w:val="0"/>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жанама бөлім. Бұл мақсатты аудиторияның сипаттамасы әртүрлі болуы мүмкін, бірақ олардың арасындағы ортақ нәрсе, ол - болашақ сатып алу немесе тапсырыс жасаудағы олардың пассивті рөлге ие болуы. Олар мәміленің бастамашысы бола алмайды, бірдеңені сатып алу үшін ақшаны басқармайды.</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Екі типтегі мақсатты аудиторияны зерттеу маркетологтар үшін маңызды болып табылады, өйткені өз болжамдарын жүзеге асыру бойынша барынша жұмыс шешімдерін жасауға мүмкіндік береді.</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Бизнес үшін ең күрделі және бірінші кезектегі міндет-бұл өз өнімі үшін мақсатты аудиторияны анықтау. Бұл қадамға сіздің компанияңыздың нарықта жүргізетін бүкіл </w:t>
      </w:r>
      <w:hyperlink r:id="rId181" w:tooltip="Концепция маркетинг — микс (4P, 5P, 7P)" w:history="1">
        <w:r w:rsidRPr="0095462C">
          <w:rPr>
            <w:rFonts w:ascii="Times New Roman" w:hAnsi="Times New Roman"/>
            <w:color w:val="000000"/>
            <w:sz w:val="28"/>
            <w:szCs w:val="28"/>
            <w:lang w:val="kk-KZ"/>
          </w:rPr>
          <w:t xml:space="preserve">маркетинг-миксі </w:t>
        </w:r>
      </w:hyperlink>
      <w:r w:rsidRPr="0095462C">
        <w:rPr>
          <w:rFonts w:ascii="Times New Roman" w:hAnsi="Times New Roman"/>
          <w:color w:val="000000"/>
          <w:sz w:val="28"/>
          <w:szCs w:val="28"/>
          <w:lang w:val="kk-KZ"/>
        </w:rPr>
        <w:t>тәуелді. Мақсатты аудиторияны анықтауды сіз екі негізгі жолмен жүзеге асыра аласыз: өзіңіз сататын тауарға сүйену; немесе игергіңіз келіп отырған нарықтың көлеміне қарай әрекет ету.</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Сіздің мақсатты аудиторияңызды мынадай үш негізгі топқа бөлуге болады:</w:t>
      </w:r>
    </w:p>
    <w:p w:rsidR="00393138" w:rsidRPr="0095462C" w:rsidRDefault="00393138" w:rsidP="00DF43B3">
      <w:pPr>
        <w:pStyle w:val="af4"/>
        <w:numPr>
          <w:ilvl w:val="0"/>
          <w:numId w:val="62"/>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Географиялық </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 қалада тұра ма,әлде ауылда ма?</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 үлкен қалада тұра ма?</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Олар қандай елде тұрады?</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Климат сіздің өніміңізді сатуға әсер ете ме?</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Интернет сіздің өніміңізді сатуға әсер ете ме?</w:t>
      </w:r>
    </w:p>
    <w:p w:rsidR="00393138" w:rsidRPr="0095462C" w:rsidRDefault="00393138" w:rsidP="00DF43B3">
      <w:pPr>
        <w:pStyle w:val="af4"/>
        <w:numPr>
          <w:ilvl w:val="1"/>
          <w:numId w:val="78"/>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 қандай да бір белгілі бір аймақта тұра ма?</w:t>
      </w:r>
    </w:p>
    <w:p w:rsidR="00393138" w:rsidRPr="0095462C" w:rsidRDefault="00393138" w:rsidP="00393138">
      <w:pPr>
        <w:pStyle w:val="af4"/>
        <w:spacing w:after="0" w:line="240" w:lineRule="auto"/>
        <w:ind w:left="0" w:firstLine="567"/>
        <w:contextualSpacing w:val="0"/>
        <w:jc w:val="both"/>
        <w:rPr>
          <w:rFonts w:ascii="Times New Roman" w:hAnsi="Times New Roman"/>
          <w:color w:val="000000"/>
          <w:sz w:val="28"/>
          <w:szCs w:val="28"/>
        </w:rPr>
      </w:pPr>
    </w:p>
    <w:p w:rsidR="00393138" w:rsidRPr="0095462C" w:rsidRDefault="00393138" w:rsidP="00DF43B3">
      <w:pPr>
        <w:pStyle w:val="af4"/>
        <w:numPr>
          <w:ilvl w:val="0"/>
          <w:numId w:val="62"/>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Демографиялық </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жасы қаншада?</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 қай жынысқа жатады?</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ұлты маңызды ма?</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табыс деңгейі маңызды ма?</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білім деңгейі маңызды ма?</w:t>
      </w:r>
    </w:p>
    <w:p w:rsidR="00393138" w:rsidRPr="0095462C" w:rsidRDefault="00393138" w:rsidP="00DF43B3">
      <w:pPr>
        <w:pStyle w:val="af4"/>
        <w:numPr>
          <w:ilvl w:val="1"/>
          <w:numId w:val="79"/>
        </w:numPr>
        <w:tabs>
          <w:tab w:val="left" w:pos="709"/>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 некеде болу-болмауы маңызды ма?</w:t>
      </w:r>
    </w:p>
    <w:p w:rsidR="00393138" w:rsidRPr="0095462C" w:rsidRDefault="00393138" w:rsidP="00393138">
      <w:pPr>
        <w:pStyle w:val="af4"/>
        <w:spacing w:after="0" w:line="240" w:lineRule="auto"/>
        <w:ind w:left="0" w:firstLine="567"/>
        <w:contextualSpacing w:val="0"/>
        <w:jc w:val="both"/>
        <w:rPr>
          <w:rFonts w:ascii="Times New Roman" w:hAnsi="Times New Roman"/>
          <w:color w:val="000000"/>
          <w:sz w:val="28"/>
          <w:szCs w:val="28"/>
        </w:rPr>
      </w:pPr>
    </w:p>
    <w:p w:rsidR="00393138" w:rsidRPr="0095462C" w:rsidRDefault="00393138" w:rsidP="00DF43B3">
      <w:pPr>
        <w:pStyle w:val="af4"/>
        <w:numPr>
          <w:ilvl w:val="0"/>
          <w:numId w:val="62"/>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Психографиялық</w:t>
      </w:r>
    </w:p>
    <w:p w:rsidR="00393138" w:rsidRPr="0095462C" w:rsidRDefault="00393138" w:rsidP="00DF43B3">
      <w:pPr>
        <w:pStyle w:val="af4"/>
        <w:numPr>
          <w:ilvl w:val="1"/>
          <w:numId w:val="80"/>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мінез-құлқы қандай?</w:t>
      </w:r>
    </w:p>
    <w:p w:rsidR="00393138" w:rsidRPr="0095462C" w:rsidRDefault="00393138" w:rsidP="00DF43B3">
      <w:pPr>
        <w:pStyle w:val="af4"/>
        <w:numPr>
          <w:ilvl w:val="1"/>
          <w:numId w:val="80"/>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қызығушылықтары қандай?</w:t>
      </w:r>
    </w:p>
    <w:p w:rsidR="00393138" w:rsidRPr="0095462C" w:rsidRDefault="00393138" w:rsidP="00DF43B3">
      <w:pPr>
        <w:pStyle w:val="af4"/>
        <w:numPr>
          <w:ilvl w:val="1"/>
          <w:numId w:val="80"/>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Оларға не ұнайды немесе не ұнамайды?</w:t>
      </w:r>
    </w:p>
    <w:p w:rsidR="00393138" w:rsidRPr="0095462C" w:rsidRDefault="00393138" w:rsidP="00DF43B3">
      <w:pPr>
        <w:pStyle w:val="af4"/>
        <w:numPr>
          <w:ilvl w:val="1"/>
          <w:numId w:val="80"/>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сенімі қандай?</w:t>
      </w:r>
    </w:p>
    <w:p w:rsidR="00393138" w:rsidRPr="0095462C" w:rsidRDefault="00393138" w:rsidP="00DF43B3">
      <w:pPr>
        <w:pStyle w:val="af4"/>
        <w:numPr>
          <w:ilvl w:val="1"/>
          <w:numId w:val="80"/>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Олардың өмір сүру стилі қандай?</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Wordstat, Google Trands аналитикалық сервистері Интернеттегі тауар немесе қызметке деген сұраныстың жалпы көрінісін қажетті аймақта нақты уақытта түсінуге көмектеседі. Осы сервистердің көмегімен қай аймақта қандай сұраныстар ең танымал екенін білуге болады. Мысалы, уақыт өте келе мақсатты аудиторияға Қазақстанның кез келген қаласында самокаттарды сатып алуға деген сұраныс қаншалықты өсіп жатқанын немесе төмендегенін көруге болады. Бұл құрал сараптама жүргізу үшін пайдалы. Ол үшін сілтемеге өтіп, сізді қызықтыратын іздеу сұрауын жазып көріңіз және басқа пайдаланушылардан осындай сұраулардың санын және олардың географиялық орналасуын көре аласыз (</w:t>
      </w:r>
      <w:hyperlink r:id="rId182" w:history="1">
        <w:r w:rsidRPr="0095462C">
          <w:rPr>
            <w:rStyle w:val="af3"/>
            <w:rFonts w:ascii="Times New Roman" w:hAnsi="Times New Roman"/>
            <w:color w:val="000000"/>
            <w:sz w:val="28"/>
            <w:szCs w:val="28"/>
            <w:lang w:val="kk-KZ"/>
          </w:rPr>
          <w:t>https://trends.google.ru/trends/?geo=RU</w:t>
        </w:r>
      </w:hyperlink>
      <w:r w:rsidRPr="0095462C">
        <w:rPr>
          <w:rFonts w:ascii="Times New Roman" w:hAnsi="Times New Roman"/>
          <w:color w:val="000000"/>
          <w:sz w:val="28"/>
          <w:szCs w:val="28"/>
          <w:lang w:val="kk-KZ"/>
        </w:rPr>
        <w:t>).</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Сондай-ақ, мақсатты аудиторияны </w:t>
      </w:r>
      <w:r w:rsidRPr="0095462C">
        <w:rPr>
          <w:rFonts w:ascii="Times New Roman" w:hAnsi="Times New Roman"/>
          <w:b/>
          <w:color w:val="000000"/>
          <w:sz w:val="28"/>
          <w:szCs w:val="28"/>
          <w:lang w:val="kk-KZ"/>
        </w:rPr>
        <w:t xml:space="preserve">дұрыс сұрақ қою </w:t>
      </w:r>
      <w:r w:rsidRPr="0095462C">
        <w:rPr>
          <w:rFonts w:ascii="Times New Roman" w:hAnsi="Times New Roman"/>
          <w:color w:val="000000"/>
          <w:sz w:val="28"/>
          <w:szCs w:val="28"/>
          <w:lang w:val="kk-KZ"/>
        </w:rPr>
        <w:t>арқылы іздеуге болады.</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1. Ең алдымен сіз өз клиенттеріңіздің қандай да бір проблемасын шеше алатыныңызды немесе оларға белгілі бір артықшылықтар бере алатыныңызды анықтаңыз. Барлық бизнес-идеялар осы екі категория арасында бөлінеді. Қағида бойынша, бизнес-идеялар клиенттердің қиындықтарын шешуге бағытталған.</w:t>
      </w:r>
    </w:p>
    <w:p w:rsidR="00393138" w:rsidRPr="00360A9F"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2. Өз идеяңызды бірнеше тармақшаларға бөліңіз: сіздің өніміңіз қандай функцияны орындайды, қандай мәселені шешеді, одан кім пайда түсіреді. Нәтижесінде сіз үш жолдан тұратын кесте құрасыз.</w:t>
      </w:r>
    </w:p>
    <w:p w:rsidR="00393138" w:rsidRPr="0095462C" w:rsidRDefault="00393138" w:rsidP="00393138">
      <w:pPr>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3. Мүмкін, сіз осылайша аудиторияның жанама бөлігіне назар аударыңыз. Олар сіздің өніміңізден пайда алады, бірақ сіз бұл туралы ешқашан ойланған жоқсыз. Тағы кімдерді сіз өзіңізге жанама клиент ете аласыз, ойланып көріңіз. </w:t>
      </w:r>
    </w:p>
    <w:p w:rsidR="00393138" w:rsidRPr="0095462C" w:rsidRDefault="00393138" w:rsidP="00393138">
      <w:pPr>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4. Өзіңіздің әлеуетті клиентіңіздің портретін салыңыз. Оған есім беріңіз (мысалы, Клиент 1).</w:t>
      </w:r>
    </w:p>
    <w:p w:rsidR="00393138" w:rsidRPr="0095462C" w:rsidRDefault="00393138" w:rsidP="00393138">
      <w:pPr>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 xml:space="preserve"> Оның сипаттамаларының кестесін құрастырыңыз.</w:t>
      </w:r>
    </w:p>
    <w:p w:rsidR="00393138" w:rsidRPr="0095462C" w:rsidRDefault="00393138" w:rsidP="00393138">
      <w:pPr>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1 Клиент</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Жасы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Ұлты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Табысы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Қалалық немесе ауыл тұрғыны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Қайда тұрады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Отбасы жағдайы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Балалары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Нені ұнатады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Нені ұнатпайды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Ақпаратты қайдан алады</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Оған сіздің өніміңіз неге ұнауы мүмкін</w:t>
      </w:r>
    </w:p>
    <w:p w:rsidR="00393138" w:rsidRPr="0095462C" w:rsidRDefault="00393138" w:rsidP="00DF43B3">
      <w:pPr>
        <w:pStyle w:val="af4"/>
        <w:numPr>
          <w:ilvl w:val="0"/>
          <w:numId w:val="77"/>
        </w:numPr>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Мінез-құлық сипаты</w:t>
      </w:r>
    </w:p>
    <w:p w:rsidR="00393138" w:rsidRPr="00360A9F" w:rsidRDefault="00393138" w:rsidP="00DF43B3">
      <w:pPr>
        <w:pStyle w:val="af4"/>
        <w:numPr>
          <w:ilvl w:val="0"/>
          <w:numId w:val="77"/>
        </w:numPr>
        <w:spacing w:after="0" w:line="240" w:lineRule="auto"/>
        <w:ind w:left="0" w:firstLine="567"/>
        <w:contextualSpacing w:val="0"/>
        <w:jc w:val="both"/>
        <w:rPr>
          <w:rFonts w:ascii="Times New Roman" w:hAnsi="Times New Roman"/>
          <w:b/>
          <w:color w:val="000000"/>
          <w:sz w:val="28"/>
          <w:szCs w:val="28"/>
        </w:rPr>
      </w:pPr>
      <w:r w:rsidRPr="00360A9F">
        <w:rPr>
          <w:rFonts w:ascii="Times New Roman" w:hAnsi="Times New Roman"/>
          <w:color w:val="000000"/>
          <w:sz w:val="28"/>
          <w:szCs w:val="28"/>
          <w:lang w:val="kk-KZ"/>
        </w:rPr>
        <w:t>Қосымша маңызды ақпарат</w:t>
      </w:r>
    </w:p>
    <w:p w:rsidR="00393138" w:rsidRDefault="00393138" w:rsidP="00393138">
      <w:pPr>
        <w:pStyle w:val="21"/>
        <w:ind w:firstLine="142"/>
        <w:jc w:val="center"/>
        <w:rPr>
          <w:b w:val="0"/>
          <w:noProof/>
          <w:szCs w:val="28"/>
          <w:lang w:val="kk-KZ"/>
        </w:rPr>
      </w:pPr>
    </w:p>
    <w:p w:rsidR="00393138" w:rsidRPr="003C662C" w:rsidRDefault="007B640D" w:rsidP="003C662C">
      <w:pPr>
        <w:pStyle w:val="21"/>
        <w:ind w:firstLine="142"/>
        <w:jc w:val="center"/>
        <w:rPr>
          <w:rFonts w:ascii="Times New Roman" w:hAnsi="Times New Roman"/>
          <w:b w:val="0"/>
          <w:i/>
          <w:noProof/>
          <w:szCs w:val="28"/>
          <w:lang w:val="kk-KZ"/>
        </w:rPr>
      </w:pPr>
      <w:r w:rsidRPr="007B640D">
        <w:rPr>
          <w:rFonts w:ascii="Times New Roman" w:hAnsi="Times New Roman"/>
          <w:noProof/>
          <w:szCs w:val="28"/>
          <w:lang w:val="en-US"/>
        </w:rPr>
        <w:t>12</w:t>
      </w:r>
      <w:r w:rsidR="00393138" w:rsidRPr="003C662C">
        <w:rPr>
          <w:rFonts w:ascii="Times New Roman" w:hAnsi="Times New Roman"/>
          <w:i/>
          <w:noProof/>
          <w:szCs w:val="28"/>
          <w:lang w:val="kk-KZ"/>
        </w:rPr>
        <w:t>.4. MVP – өміршендігі ең төмен өнімнің сипаттамасы</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7B640D">
        <w:rPr>
          <w:rFonts w:ascii="Times New Roman" w:hAnsi="Times New Roman" w:cs="Times New Roman"/>
          <w:b/>
          <w:i/>
          <w:color w:val="000000"/>
          <w:sz w:val="28"/>
          <w:szCs w:val="28"/>
          <w:lang w:val="kk-KZ"/>
        </w:rPr>
        <w:t>MVP (немесе өміршеңдігі минималды өнім</w:t>
      </w:r>
      <w:r w:rsidRPr="0095462C">
        <w:rPr>
          <w:rFonts w:ascii="Times New Roman" w:hAnsi="Times New Roman"/>
          <w:b/>
          <w:i/>
          <w:color w:val="000000"/>
          <w:sz w:val="28"/>
          <w:szCs w:val="28"/>
          <w:lang w:val="kk-KZ"/>
        </w:rPr>
        <w:t>)</w:t>
      </w:r>
      <w:r w:rsidRPr="0095462C">
        <w:rPr>
          <w:rFonts w:ascii="Times New Roman" w:hAnsi="Times New Roman"/>
          <w:color w:val="000000"/>
          <w:sz w:val="28"/>
          <w:szCs w:val="28"/>
          <w:lang w:val="kk-KZ"/>
        </w:rPr>
        <w:t xml:space="preserve"> — бұл негізгі құндылықтарды аудиторияға жеткізу және оларды бірінші пайдаланушыларға тексеру үшін жеткілікті қажетті функцияларға ие өнімнің ең бастапқы нұсқасы. Жалпы алғанда, MVP кері байланыс жинауға және тұтынушыларға жалпы өнім қажет пе, жоқ па деген ұсынымдарды қалыптастыруға бағытталған. Бірінші тұтынушылар өзінің функционалдылық көзқарасымен бөлісе алады, бұл әзірлеушілерге өнімге түзетулер енгізуге және пайдаланушылардың қалауы туралы алынған деректер негізінде кейінгі жаңартуларды жоспарлауға мүмкіндік береді. </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MVP стратегиясы әзірлеу құнын азайтады,сондай-ақ нарыққа қажетсіз өнімді жеткізу нәтижесінде қаржылық құлдырау тәуекелдерін төмендетеді. </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MVP стратегиясы қысқа мерзімді мақсатқа жету үшін шағын өнімді құру туралы емес екенін түсіну маңызды. Әдіс көпшілікке қолдануға болатын өнімнің бірінші, неғұрлым жеңілдетілген нұсқасын әзірлеуді болжайды. Осы нұсқаға енгізілген жақсартулар әрқашан кері байланысқа негізделген. MVP құру мақсаты - пайдаланушының мақсатты тобына өнімнің қандай функцияларды ұсынуы тиістігін анықтау.</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Сіздің компанияңыз таңдауға тиіс болатын MVP түрі ресурстарға байланысты (штат, уақыт және қаржы), сіздің аудиторияңызға және жобаның ауқымына байланысты.</w:t>
      </w:r>
    </w:p>
    <w:p w:rsidR="00393138" w:rsidRPr="0095462C" w:rsidRDefault="00393138" w:rsidP="00393138">
      <w:pPr>
        <w:shd w:val="clear" w:color="auto" w:fill="FFFFFF"/>
        <w:spacing w:after="0" w:line="240" w:lineRule="auto"/>
        <w:ind w:firstLine="567"/>
        <w:jc w:val="both"/>
        <w:rPr>
          <w:rFonts w:ascii="Times New Roman" w:hAnsi="Times New Roman"/>
          <w:b/>
          <w:i/>
          <w:color w:val="000000"/>
          <w:sz w:val="28"/>
          <w:szCs w:val="28"/>
          <w:lang w:val="kk-KZ"/>
        </w:rPr>
      </w:pPr>
      <w:r w:rsidRPr="0095462C">
        <w:rPr>
          <w:rFonts w:ascii="Times New Roman" w:hAnsi="Times New Roman"/>
          <w:b/>
          <w:i/>
          <w:color w:val="000000"/>
          <w:sz w:val="28"/>
          <w:szCs w:val="28"/>
          <w:lang w:val="kk-KZ"/>
        </w:rPr>
        <w:t>MVP ең көп таралған түрлері:</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1. Жоспар-схемалар</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Егер сіздің уақытыңыз бен қаражатыңыз жетпей жатса және сіз MVP техникалық жағынан жоғары деңгейде ұсынсаңыз жоспар-схемалар MVP тамаша таңдауы болып табылады. Егер сіз болашақ тамаша жобаны елестете алатын адамдарға бағдарлансаңыз, план-схема - қауіпсіз әрекет. Егер сіз осы </w:t>
      </w:r>
      <w:r w:rsidRPr="0095462C">
        <w:rPr>
          <w:rFonts w:ascii="Times New Roman" w:hAnsi="Times New Roman"/>
          <w:color w:val="000000"/>
          <w:sz w:val="28"/>
          <w:szCs w:val="28"/>
          <w:lang w:val="kk-KZ"/>
        </w:rPr>
        <w:lastRenderedPageBreak/>
        <w:t>категорияға жатпайтын  клиенттер тобына ұсынсаңыз, сіз MVP графикалық кеңейтілген түріне инвестиция жасай аласыз.</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Егер сіз суши-мейрамхана ашуды жоспарласаңыз, сіз оның мәзірін жасай аласыз және таныс және бейтаныс адамдарға олардың өздерін қызықтырған позицияларын таңдау үшін көрсете аласыз.</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2. Макеттер</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Егер сіз дерексіз түсініктерді визуализациялау тәжірибесі жоқ аудиториямен жұмыс істесеңіз, макеттер  қауіпсіздеу. Өз мақсатыңызды бейнелеу үшін Sketch сияқты бағдарламадағы бірнеше макеттерді әзірлеңіз. Оларды болашақ өнім бойынша экскурсия өткізетін гидтер деп ойлаңыз. Кейбір адамдар үшін үшін сурет мыңдаған схемадан маңыздырақ.</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Егер сіздің өз стоматологияңызды ашқыңыз келсе, қызметтер ұсынылған веб-сайт  жасаңыз және клиенттердің қабылдауға қаншалықты жазылатынын анықтаңыз.</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3. Жылдам прототиптер</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Кейде адамдарға жай ғана қозғалатын нәрселерді көру керек, көзге түсетін суреттері мен түрлі-түсті көріністері бар басуға болатын батырмаларды қарау керек.  Сізге аудитория функционалдылыққа тым көп назар аудармауы үшін оларға мұның  өнімнің жұмыс нұсқасы емес екенін анықтап түсіндіру керек, дегенмен, жылдам прототиптер көзге елестету үшін қосымша көмекті қажет ететін аудиторияға қолайлы болады.   </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 xml:space="preserve">Егер сіз жаңа жылдық сыйлықтар бойынша бизнес ашқыңыз келсе, сіз бір тестілік жинақты алып, оны жарнамалауды бастаңыз.  Осылайша сіз оның сатып алушыларды қаншалықты қызықтыратынын түсіне аласыз. </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Егер сіз өзіңіздің маникюр салоныңызды ашқыңыз келсе, екі танымал түсті лак сатып алып, жұмысыңызды бастай аласыз. Процесс кезінде сізге қандай лак пен қосымша жабдық  сатып алу керектігін түсінесіз.</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4. Өнімнің жеңіл (light) нұсқасы</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Егер командада жеткілікті құралдар мен адамдар болса, сіз MVP жеңіл нұсқасын жасай аласыз. Бұл жоба нарықта жеткілікті қызығушылық туғызса, жалғастыру үшін негіз болатын бірнеше негізгі функциялары бар оңай орындалатын нұсқа болуы тиіс. </w:t>
      </w:r>
    </w:p>
    <w:p w:rsidR="00393138" w:rsidRPr="0095462C" w:rsidRDefault="00393138" w:rsidP="00393138">
      <w:pPr>
        <w:shd w:val="clear" w:color="auto" w:fill="FFFFFF"/>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shd w:val="clear" w:color="auto" w:fill="FFFFFF"/>
          <w:lang w:val="kk-KZ"/>
        </w:rPr>
        <w:t xml:space="preserve">Егер сіз балмұздаққа сеппе өндіруді қаласаңыз, сіз сеппенің бір нұсқасын жасап, оның дәмін көру үшін және өз пікірін айту үшін адамдарға ұсына аласыз. </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b/>
          <w:color w:val="000000"/>
          <w:sz w:val="28"/>
          <w:szCs w:val="28"/>
          <w:lang w:val="kk-KZ"/>
        </w:rPr>
      </w:pPr>
      <w:r w:rsidRPr="0095462C">
        <w:rPr>
          <w:rFonts w:ascii="Times New Roman" w:hAnsi="Times New Roman"/>
          <w:b/>
          <w:color w:val="000000"/>
          <w:sz w:val="28"/>
          <w:szCs w:val="28"/>
          <w:lang w:val="kk-KZ"/>
        </w:rPr>
        <w:t>MVP құру схемасы</w:t>
      </w:r>
    </w:p>
    <w:p w:rsidR="00393138" w:rsidRPr="0095462C" w:rsidRDefault="00393138" w:rsidP="00393138">
      <w:pPr>
        <w:shd w:val="clear" w:color="auto" w:fill="FFFFFF"/>
        <w:spacing w:after="0" w:line="240" w:lineRule="auto"/>
        <w:ind w:firstLine="567"/>
        <w:jc w:val="both"/>
        <w:textAlignment w:val="baseline"/>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Ыңғайлы MVP құру схемасы 4 кезеңнен тұрады:</w:t>
      </w:r>
    </w:p>
    <w:p w:rsidR="00393138" w:rsidRPr="0095462C" w:rsidRDefault="00393138" w:rsidP="00DF43B3">
      <w:pPr>
        <w:numPr>
          <w:ilvl w:val="0"/>
          <w:numId w:val="63"/>
        </w:numPr>
        <w:shd w:val="clear" w:color="auto" w:fill="FFFFFF"/>
        <w:spacing w:after="0" w:line="240" w:lineRule="auto"/>
        <w:ind w:left="0" w:firstLine="567"/>
        <w:jc w:val="both"/>
        <w:textAlignment w:val="baseline"/>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Think it — ақылға сал;</w:t>
      </w:r>
    </w:p>
    <w:p w:rsidR="00393138" w:rsidRPr="0095462C" w:rsidRDefault="00393138" w:rsidP="00DF43B3">
      <w:pPr>
        <w:numPr>
          <w:ilvl w:val="0"/>
          <w:numId w:val="63"/>
        </w:numPr>
        <w:shd w:val="clear" w:color="auto" w:fill="FFFFFF"/>
        <w:spacing w:after="0" w:line="240" w:lineRule="auto"/>
        <w:ind w:left="0" w:firstLine="567"/>
        <w:jc w:val="both"/>
        <w:textAlignment w:val="baseline"/>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Build it-құр;</w:t>
      </w:r>
    </w:p>
    <w:p w:rsidR="00393138" w:rsidRPr="0095462C" w:rsidRDefault="00393138" w:rsidP="00DF43B3">
      <w:pPr>
        <w:numPr>
          <w:ilvl w:val="0"/>
          <w:numId w:val="63"/>
        </w:numPr>
        <w:shd w:val="clear" w:color="auto" w:fill="FFFFFF"/>
        <w:spacing w:after="0" w:line="240" w:lineRule="auto"/>
        <w:ind w:left="0" w:firstLine="567"/>
        <w:jc w:val="both"/>
        <w:textAlignment w:val="baseline"/>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Ship it-тарат;</w:t>
      </w:r>
    </w:p>
    <w:p w:rsidR="00393138" w:rsidRPr="0095462C" w:rsidRDefault="00393138" w:rsidP="00DF43B3">
      <w:pPr>
        <w:numPr>
          <w:ilvl w:val="0"/>
          <w:numId w:val="63"/>
        </w:numPr>
        <w:shd w:val="clear" w:color="auto" w:fill="FFFFFF"/>
        <w:spacing w:after="0" w:line="240" w:lineRule="auto"/>
        <w:ind w:left="0" w:firstLine="567"/>
        <w:jc w:val="both"/>
        <w:textAlignment w:val="baseline"/>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Tweak it-көңіл күй.</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 xml:space="preserve">Ойлану кезеңінде сіз гипотезаны ұсынасыз, әзірлеу үшін жарамды прототип сипаттамасы мен нобайын жасаңыз. Гипотеза дайын болғанда, команда MVP құруға кіріседі-адамдарға шешім қолайлы ма, жоқ па деген сұрақты тексеру үшін қарапайым функционал жасайды.  Егер аудитория </w:t>
      </w:r>
      <w:r w:rsidRPr="0095462C">
        <w:rPr>
          <w:rFonts w:ascii="Times New Roman" w:hAnsi="Times New Roman"/>
          <w:color w:val="000000"/>
          <w:sz w:val="28"/>
          <w:szCs w:val="28"/>
          <w:shd w:val="clear" w:color="auto" w:fill="FFFFFF"/>
          <w:lang w:val="kk-KZ"/>
        </w:rPr>
        <w:lastRenderedPageBreak/>
        <w:t>қызығушылық танытпаса, идеядан бас тартады. Идеяға адамдар жақсы пікір білдірсе - оны тестілейді және барлық пайдаланушыларға таратуға болатын өнім дайын болғанша қайта өңдейді.</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shd w:val="clear" w:color="auto" w:fill="FFFFFF"/>
          <w:lang w:val="kk-KZ"/>
        </w:rPr>
      </w:pPr>
      <w:r w:rsidRPr="0095462C">
        <w:rPr>
          <w:rFonts w:ascii="Times New Roman" w:hAnsi="Times New Roman"/>
          <w:color w:val="000000"/>
          <w:sz w:val="28"/>
          <w:szCs w:val="28"/>
          <w:shd w:val="clear" w:color="auto" w:fill="FFFFFF"/>
          <w:lang w:val="kk-KZ"/>
        </w:rPr>
        <w:t>Егер сізде ештеңе жоқ болса және сіз оны сата алмасаңыз, онда сізде бір нәрсе пайда болған кезде, сіз оны сата алмайсыз, ал егер ештеңе жоқ болса да тапсырыс ала бастасасыз, бизнесті іске қосу туралы ойлаудың мәні пайда болады, бірақ керісінше емес.</w:t>
      </w:r>
    </w:p>
    <w:p w:rsidR="00393138" w:rsidRPr="0095462C" w:rsidRDefault="00393138" w:rsidP="00DF43B3">
      <w:pPr>
        <w:numPr>
          <w:ilvl w:val="1"/>
          <w:numId w:val="66"/>
        </w:numPr>
        <w:tabs>
          <w:tab w:val="left" w:pos="851"/>
        </w:tabs>
        <w:spacing w:after="0" w:line="240" w:lineRule="auto"/>
        <w:ind w:left="0" w:firstLine="567"/>
        <w:jc w:val="both"/>
        <w:rPr>
          <w:rFonts w:ascii="Times New Roman" w:hAnsi="Times New Roman"/>
          <w:b/>
          <w:color w:val="002060"/>
          <w:sz w:val="28"/>
          <w:szCs w:val="28"/>
        </w:rPr>
      </w:pPr>
      <w:r w:rsidRPr="0095462C">
        <w:rPr>
          <w:rFonts w:ascii="Times New Roman" w:hAnsi="Times New Roman"/>
          <w:b/>
          <w:color w:val="002060"/>
          <w:sz w:val="28"/>
          <w:szCs w:val="28"/>
          <w:lang w:val="kk-KZ"/>
        </w:rPr>
        <w:t xml:space="preserve">БІРЕГЕЙ САУДА ҰСЫНЫСЫ (БСҰ) </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Басқаша айтқанда, б</w:t>
      </w:r>
      <w:r w:rsidRPr="0095462C">
        <w:rPr>
          <w:rFonts w:ascii="Times New Roman" w:hAnsi="Times New Roman"/>
          <w:b/>
          <w:i/>
          <w:color w:val="000000"/>
          <w:sz w:val="28"/>
          <w:szCs w:val="28"/>
          <w:lang w:val="kk-KZ"/>
        </w:rPr>
        <w:t>ірегей сауда ұсынысын (БСҰ)</w:t>
      </w:r>
      <w:r w:rsidRPr="0095462C">
        <w:rPr>
          <w:rFonts w:ascii="Times New Roman" w:hAnsi="Times New Roman"/>
          <w:color w:val="000000"/>
          <w:sz w:val="28"/>
          <w:szCs w:val="28"/>
          <w:lang w:val="kk-KZ"/>
        </w:rPr>
        <w:t xml:space="preserve"> — алға бастыру үшін қосымша энергия талап етілетін сіздің тауардың қозғалтқышы.  Яғни, БСҰ - бәсекелестердің тауарларынан немесе қызметтерінен тауардың немесе қызметтің нақты тұжырымдалған артықшылығы.</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Өздігінен БСҰ өзі жарнамалық сөз емес, бірақ ол тұтынушылардың назарын аударуы керек. Алғашқы әсер бірнеше секундта пайда болатынын біз білеміз және сіздің хабарламаңыздың қаншалықты бірегей болуына сіздің күтіп отырған нәтижеңіз тәуелді болады. </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Бірегей емес өнімді бірегей ету өте қиын. Бұл салада ешкім жасамаған бірегей мәлімдемені бірегей ету әлдеқайда оңай. Яғни, тұтынушы үшін сіздің бәсекелестеріңіз әлі күнге дейін жасап үлгермеген немесе жасауды ойламаған  ерекше  ұсыныс жасау керек. Клиентке оны неге сізден сатып алуы керектігін түсіндіріңіз.</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БСҰ механизмі адамның қызығушылық, таңқалу және қызығушылық арқылы ақпаратты қабылдауына негізделген. Яғни, тұтынушыны басқа жағынан өзіне танымал тауарды жаңаша көруге мәжбүрлейтін қандай да бір ерекшелік болуы керек. Бүгінде адамды не таң қалдырады және не қызықтырады? Бүгін қажеттіліктерді қанағаттандыру аз, бүгін сатып алушыны  таңқалдыру керек. Дәл осы эмоциялар арқылы сіздің өніміңіз есте сақталады. Бірегей сауда ұсынысы біздің қызметіміздің өнімі, бұл жағдайда жарнамалық қызметтің өнімі болып табылады.</w:t>
      </w:r>
    </w:p>
    <w:p w:rsidR="00393138" w:rsidRPr="0095462C" w:rsidRDefault="00393138" w:rsidP="00393138">
      <w:pPr>
        <w:shd w:val="clear" w:color="auto" w:fill="FFFFFF"/>
        <w:spacing w:after="0" w:line="240" w:lineRule="auto"/>
        <w:ind w:firstLine="567"/>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Сіздің ұсынысыңызда не бірегей болуы мүмкін деп ойлап көрейік.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0"/>
        <w:gridCol w:w="4944"/>
      </w:tblGrid>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color w:val="000000"/>
                <w:sz w:val="28"/>
                <w:szCs w:val="28"/>
              </w:rPr>
            </w:pPr>
            <w:r w:rsidRPr="0095462C">
              <w:rPr>
                <w:rFonts w:ascii="Times New Roman" w:hAnsi="Times New Roman"/>
                <w:b/>
                <w:color w:val="000000"/>
                <w:sz w:val="28"/>
                <w:szCs w:val="28"/>
                <w:lang w:val="kk-KZ"/>
              </w:rPr>
              <w:t>Тактикасы</w:t>
            </w:r>
          </w:p>
        </w:tc>
        <w:tc>
          <w:tcPr>
            <w:tcW w:w="5508" w:type="dxa"/>
          </w:tcPr>
          <w:p w:rsidR="00393138" w:rsidRPr="0095462C" w:rsidRDefault="00393138" w:rsidP="007B640D">
            <w:pPr>
              <w:spacing w:after="0" w:line="240" w:lineRule="auto"/>
              <w:jc w:val="both"/>
              <w:textAlignment w:val="baseline"/>
              <w:rPr>
                <w:rFonts w:ascii="Times New Roman" w:hAnsi="Times New Roman"/>
                <w:b/>
                <w:color w:val="000000"/>
                <w:sz w:val="28"/>
                <w:szCs w:val="28"/>
              </w:rPr>
            </w:pPr>
            <w:r w:rsidRPr="0095462C">
              <w:rPr>
                <w:rFonts w:ascii="Times New Roman" w:hAnsi="Times New Roman"/>
                <w:b/>
                <w:color w:val="000000"/>
                <w:sz w:val="28"/>
                <w:szCs w:val="28"/>
                <w:lang w:val="kk-KZ"/>
              </w:rPr>
              <w:t>Мысалдар</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t>1. Айқын тауаша</w:t>
            </w:r>
          </w:p>
          <w:p w:rsidR="00393138" w:rsidRPr="0095462C" w:rsidRDefault="00393138" w:rsidP="007B640D">
            <w:pPr>
              <w:spacing w:after="0" w:line="240" w:lineRule="auto"/>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Сіздің тактикаңыз-нарықтың нақты тауашасына бекіту және бұл туралы тұтынушыға хабарлау. Бұл сіздің компанияңыздың аты таңдалған бағытпен байланысты болуы үшін жасалады.</w:t>
            </w: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Салық даулары бойынша адвокат</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Рок караоке-бар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Сатушы сайт--визиткалар жасау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Бірінші қажеттілік тауарларының дүкені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Жарнамалық фотосурет жөніндегі маман</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Коммерциялық жылжымайтын мүлік агенттігі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Интернет-дүкендерді дамыту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Италияда жасалған азық-түлік</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Барлық сыйлықтар 1000 теңгеден</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Габаритті жүктерді курьерлік жеткізу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Кинофильмдердегі заттардың </w:t>
            </w:r>
            <w:r w:rsidRPr="0095462C">
              <w:rPr>
                <w:rFonts w:ascii="Times New Roman" w:hAnsi="Times New Roman"/>
                <w:color w:val="000000"/>
                <w:sz w:val="28"/>
                <w:szCs w:val="28"/>
                <w:lang w:val="kk-KZ"/>
              </w:rPr>
              <w:lastRenderedPageBreak/>
              <w:t>көшірмелерінің дүкені</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lastRenderedPageBreak/>
              <w:t>2. Бірегей тауар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Сіз нарыққа бұрын-соңды ұсынылмаған  бірегей тауар немесе бірегей қызмет ұсынасыз. Бұл аналогы жоқ нақты жаңалық.</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 Өзбек Алматысы» экскурсиясы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Бір данада ғана сатылатын тауарлар дүкені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Жол талғамайтын көліктермен экстремалды көлік жүргізу сабақтары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Италияның үш романтикалық қалаларында үш романтикалық кешкі ас</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Компания туралы корпоративтік кітап жазу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Орта ғасырлық қарудан ату тирі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Сіздің автокөлігіңіздің  1:18 толық көшірмесін жасау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Автомобильге арналған кофе қайнатқыш</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Атақты адамдармен skype-әңгімелер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Автокөлікті құрғақ жуу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18+үшін қорқыныш бөлмесі</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t>3. Бірегей қосымша сервис</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Бүгінгі күні тауар немесе қызметті қандай да бір қосымша сервистермен (бонус түрінде) сүйемелдеп,  ешкімді таң қалдыра алмайсың</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Сервистің алуан түрлілігімен таңқалдыруға болады. Басты міндет-бұл қосымша тек сізде болуы тиіс  және ол тауардың немесе қызметтің мақсатты аудиториясына бағдарлануы тиіс.</w:t>
            </w:r>
          </w:p>
          <w:p w:rsidR="00393138" w:rsidRPr="0095462C" w:rsidRDefault="00393138" w:rsidP="007B640D">
            <w:pPr>
              <w:spacing w:after="0" w:line="240" w:lineRule="auto"/>
              <w:jc w:val="both"/>
              <w:textAlignment w:val="baseline"/>
              <w:rPr>
                <w:rFonts w:ascii="Times New Roman" w:hAnsi="Times New Roman"/>
                <w:color w:val="000000"/>
                <w:sz w:val="28"/>
                <w:szCs w:val="28"/>
                <w:lang w:val="kk-KZ"/>
              </w:rPr>
            </w:pPr>
          </w:p>
          <w:p w:rsidR="00393138" w:rsidRPr="0095462C" w:rsidRDefault="00393138" w:rsidP="007B640D">
            <w:pPr>
              <w:spacing w:after="0" w:line="240" w:lineRule="auto"/>
              <w:jc w:val="both"/>
              <w:textAlignment w:val="baseline"/>
              <w:rPr>
                <w:rFonts w:ascii="Times New Roman" w:hAnsi="Times New Roman"/>
                <w:color w:val="000000"/>
                <w:sz w:val="28"/>
                <w:szCs w:val="28"/>
                <w:lang w:val="kk-KZ"/>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lang w:val="kk-KZ"/>
              </w:rPr>
            </w:pPr>
            <w:r w:rsidRPr="0095462C">
              <w:rPr>
                <w:rFonts w:ascii="Times New Roman" w:hAnsi="Times New Roman"/>
                <w:color w:val="000000"/>
                <w:sz w:val="28"/>
                <w:szCs w:val="28"/>
                <w:lang w:val="kk-KZ"/>
              </w:rPr>
              <w:t>Сатушы бетті әзірлеу кезінде-контекстік жарнамаға арналған 10 хабарландырудан тұратын жиынтық сыйлыққа беріледі.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VIP-ложеге билет сатып алған кезде - спикермен бірге кешкі ас</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3 айлық абонементті сатып алған кезде  - сыйлыққа бассейнге 5 рет бару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Күн сайын-жаңа коктейль</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Бестселлер кітабының сыйлық басылымы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Нормативтік емес лексикасы бар GPS-навигатор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Тай массажы-бір уақытта үш массаж</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Автокөлікті сатып алған кезде бірінші  жылға сақтандыру сыйлыққа беріледі.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Кір жуу + киімді жөндеу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Әр ізденушіге тамаша резюмені дайындауға көмектесеміз!</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Ноутбук сатып алған кезде - лицензиялық Windows, Office және антивирус сыйлыққа беріледі</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t>4. Клиенттердің нақты тобына бағдарлау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Аудитория критерийлері ортақ,  нақты </w:t>
            </w:r>
            <w:r w:rsidRPr="0095462C">
              <w:rPr>
                <w:rFonts w:ascii="Times New Roman" w:hAnsi="Times New Roman"/>
                <w:color w:val="000000"/>
                <w:sz w:val="28"/>
                <w:szCs w:val="28"/>
                <w:lang w:val="kk-KZ"/>
              </w:rPr>
              <w:lastRenderedPageBreak/>
              <w:t>болуы керек.</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lastRenderedPageBreak/>
              <w:t>Ұл балаларға арналған ойыншық дүкені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Әйелдерге арналған көлік жүргізу </w:t>
            </w:r>
            <w:r w:rsidRPr="0095462C">
              <w:rPr>
                <w:rFonts w:ascii="Times New Roman" w:hAnsi="Times New Roman"/>
                <w:color w:val="000000"/>
                <w:sz w:val="28"/>
                <w:szCs w:val="28"/>
                <w:lang w:val="kk-KZ"/>
              </w:rPr>
              <w:lastRenderedPageBreak/>
              <w:t>мектебі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Көпшілік алдында сөйлеуге арналған шешендік өнер курстары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Диеталық ет мәзірі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Кәсіби спортшыларға арналған фитнес-клуб</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Үй жануарларына арналған шаштараз</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Барлық мамандарға арналған сыйлық жиынтығы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Жол жүретіндерге арналған дәмді түскі ас</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Кәсіпкерлерге арналған банк</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Апартаменттерді сағаттап жалға алу  мүмкіндігі бар отель</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lastRenderedPageBreak/>
              <w:t>5. Бірегей ерекшелік белгісі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Жақсы ұран - сіз бәсекелестеріңіз дәл осы сәтте мақтана алмайтын маңызды белгіңіз немесе сипаттамаңыз туралы ашық мәлімдей аласыз.</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Сіз бірінші және жалғыз боласыз… </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Сыпайы және мас емес сантехниктер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Халық әртісімен вокал сабақтары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Қымбат аксессуарлармен және элиталық интерьерлердегі фотосессиялар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Кішкентай пиццаның бағасымен сатылатын  үлкен пицца</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Кез келген уақытта кіру/шығу мүмкіндігі бар қонақ үй</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Рульде әйел отыратын такси.</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Кәсіби кийлері бар бильярд ойнау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Кәсіби альпинистермен биікте жұмыс істеу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Wi-fi + ұшақтарда зарядтау</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t>6. Көшбасшы белгісі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Өзін көшбасшы деп санайтындарға (неге екенін түсіндіру керек), сондай-ақ көшбасшы ретінде ресми (немесе көрсеткіштер бойынша) мойындалған адамдарға қолайлы.</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Депозиттер бойынша № 1 банк</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7000-нан астам авто аксессуарлар</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Газет-бүгінгі күннің бестселлері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Жеткізу қызметі-бізден тек электронды пошта ғана жылдам</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Біздің базада ең көп вирус түріне қарсы дәрі.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Қаладағы ең үлкен экран</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Өндіруші бағасынан 15 % жеңілдік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Кез келген жасқа арналған джинс киімін сату</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Эксклюзивті автоның интернет-автосалоны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Біздің клубта әрбір жетінші бесінші демалады</w:t>
            </w:r>
          </w:p>
        </w:tc>
      </w:tr>
      <w:tr w:rsidR="00393138" w:rsidRPr="0095462C" w:rsidTr="007B640D">
        <w:tc>
          <w:tcPr>
            <w:tcW w:w="5508" w:type="dxa"/>
          </w:tcPr>
          <w:p w:rsidR="00393138" w:rsidRPr="0095462C" w:rsidRDefault="00393138" w:rsidP="007B640D">
            <w:pPr>
              <w:spacing w:after="0" w:line="240" w:lineRule="auto"/>
              <w:jc w:val="both"/>
              <w:textAlignment w:val="baseline"/>
              <w:rPr>
                <w:rFonts w:ascii="Times New Roman" w:hAnsi="Times New Roman"/>
                <w:b/>
                <w:i/>
                <w:color w:val="000000"/>
                <w:sz w:val="28"/>
                <w:szCs w:val="28"/>
              </w:rPr>
            </w:pPr>
            <w:r w:rsidRPr="0095462C">
              <w:rPr>
                <w:rFonts w:ascii="Times New Roman" w:hAnsi="Times New Roman"/>
                <w:b/>
                <w:i/>
                <w:color w:val="000000"/>
                <w:sz w:val="28"/>
                <w:szCs w:val="28"/>
                <w:lang w:val="kk-KZ"/>
              </w:rPr>
              <w:t>7. Жоғары нәтиже</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lastRenderedPageBreak/>
              <w:t>Ерекшелігі, сіз ұсынған тауар немесе қызмет мақсатты аудиторияны нақты параметрлер бойынша неғұрлым жоғары немесе тартымды нәтижені қамтамасыз етеді.</w:t>
            </w: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p w:rsidR="00393138" w:rsidRPr="0095462C" w:rsidRDefault="00393138" w:rsidP="007B640D">
            <w:pPr>
              <w:spacing w:after="0" w:line="240" w:lineRule="auto"/>
              <w:jc w:val="both"/>
              <w:textAlignment w:val="baseline"/>
              <w:rPr>
                <w:rFonts w:ascii="Times New Roman" w:hAnsi="Times New Roman"/>
                <w:color w:val="000000"/>
                <w:sz w:val="28"/>
                <w:szCs w:val="28"/>
              </w:rPr>
            </w:pPr>
          </w:p>
        </w:tc>
        <w:tc>
          <w:tcPr>
            <w:tcW w:w="5508" w:type="dxa"/>
          </w:tcPr>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lastRenderedPageBreak/>
              <w:t xml:space="preserve">Біздің студенттердің 87% 3 ай ішінде </w:t>
            </w:r>
            <w:r w:rsidRPr="0095462C">
              <w:rPr>
                <w:rFonts w:ascii="Times New Roman" w:hAnsi="Times New Roman"/>
                <w:color w:val="000000"/>
                <w:sz w:val="28"/>
                <w:szCs w:val="28"/>
                <w:lang w:val="kk-KZ"/>
              </w:rPr>
              <w:lastRenderedPageBreak/>
              <w:t>жұмыс табады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Біздің бокс мектебіміз 15 жыл ішінде 5 олимпиада чемпионын, 10 әлем чемпионын, 19 Қазақстан чемпионын тәрбиеледі</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7 % конверсиясы бар сатушы беттерді құрамыз</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2 ай ішінде сіздің $100 кем дегенде $1000 айналдырамыз</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Біз 1200 үй мен 4600 пәтер сатып алушыларды таптық.</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7 жыл ішінде біздің клиенттер бірде-бір айыппұл төлеген жоқ</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Біз клиенттерімізге құрылыс салушылардан 15 млрд теңгеден астам қаражат өндіріп алуға көмектестік</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 xml:space="preserve">1 ай ішінде минус 12 жыл </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"Біздің рекордымыз- клиент 18 тендерден 16-сын ұтып алды»</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Газ-бетон шығындарын  35 % азайтамыз</w:t>
            </w:r>
          </w:p>
          <w:p w:rsidR="00393138" w:rsidRPr="0095462C" w:rsidRDefault="00393138" w:rsidP="007B640D">
            <w:pPr>
              <w:spacing w:after="0" w:line="240" w:lineRule="auto"/>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Пәтеріңізді 3 ай ішінде сатып береміз</w:t>
            </w:r>
          </w:p>
        </w:tc>
      </w:tr>
    </w:tbl>
    <w:p w:rsidR="00393138" w:rsidRPr="003C662C" w:rsidRDefault="00393138" w:rsidP="003C662C">
      <w:pPr>
        <w:shd w:val="clear" w:color="auto" w:fill="FFFFFF"/>
        <w:spacing w:after="0" w:line="240" w:lineRule="auto"/>
        <w:ind w:firstLine="567"/>
        <w:jc w:val="center"/>
        <w:textAlignment w:val="baseline"/>
        <w:rPr>
          <w:rFonts w:ascii="Times New Roman" w:hAnsi="Times New Roman"/>
          <w:i/>
          <w:color w:val="000000"/>
          <w:sz w:val="28"/>
          <w:szCs w:val="28"/>
        </w:rPr>
      </w:pPr>
    </w:p>
    <w:p w:rsidR="00393138" w:rsidRPr="003C662C" w:rsidRDefault="007B640D" w:rsidP="003C662C">
      <w:pPr>
        <w:pStyle w:val="21"/>
        <w:ind w:firstLine="142"/>
        <w:jc w:val="center"/>
        <w:rPr>
          <w:rFonts w:ascii="Times New Roman" w:hAnsi="Times New Roman"/>
          <w:b w:val="0"/>
          <w:i/>
          <w:noProof/>
          <w:szCs w:val="28"/>
          <w:lang w:val="kk-KZ"/>
        </w:rPr>
      </w:pPr>
      <w:r w:rsidRPr="003C662C">
        <w:rPr>
          <w:rFonts w:ascii="Times New Roman" w:hAnsi="Times New Roman"/>
          <w:i/>
          <w:noProof/>
          <w:szCs w:val="28"/>
          <w:lang w:val="en-US"/>
        </w:rPr>
        <w:t>12</w:t>
      </w:r>
      <w:r w:rsidR="00393138" w:rsidRPr="003C662C">
        <w:rPr>
          <w:rFonts w:ascii="Times New Roman" w:hAnsi="Times New Roman"/>
          <w:i/>
          <w:noProof/>
          <w:szCs w:val="28"/>
          <w:lang w:val="kk-KZ"/>
        </w:rPr>
        <w:t>.5. Сұхбаттың сипаттамасы, мақсаты, міндеті және әдісі</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Өткен сабақта сіз өнімнің прототипін құрдыңыз (немесе MVP мәліметтерін әзірледіңіз). Сіздің мақсатты аудиторияңызға оның қаншалықты сұранысқа ие екендігіне қатысты дұрыс шешім қабылағаныңызды қалай білуге болады? </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Әлбетте, ең тиімді нұсқа – мақсатты аудиториядан сұрау, оларға сіздің өніміңізді ұнай ма, оны сатып алуға дайын ба, қандай бағамен және т. б. сатып алуға дайын деген сұрақтарды қою.  </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Мақсатты аудиториямен байланысыңыз тиімді болуы үшін сұхбат ұғымымен және техникасымен танысу керек. Дәл осыны біз бүгінгі сабақта зерттейміз.</w:t>
      </w:r>
    </w:p>
    <w:p w:rsidR="00393138" w:rsidRPr="0095462C" w:rsidRDefault="00393138" w:rsidP="00393138">
      <w:pPr>
        <w:tabs>
          <w:tab w:val="left" w:pos="851"/>
        </w:tabs>
        <w:spacing w:after="0" w:line="240" w:lineRule="auto"/>
        <w:ind w:firstLine="567"/>
        <w:jc w:val="both"/>
        <w:rPr>
          <w:rFonts w:ascii="Times New Roman" w:hAnsi="Times New Roman"/>
          <w:b/>
          <w:color w:val="000000"/>
          <w:sz w:val="28"/>
          <w:szCs w:val="28"/>
          <w:lang w:val="kk-KZ"/>
        </w:rPr>
      </w:pPr>
    </w:p>
    <w:p w:rsidR="00393138" w:rsidRPr="0095462C" w:rsidRDefault="00393138" w:rsidP="00393138">
      <w:pPr>
        <w:pStyle w:val="af8"/>
        <w:tabs>
          <w:tab w:val="left" w:pos="851"/>
        </w:tabs>
        <w:spacing w:before="0" w:beforeAutospacing="0" w:after="0" w:afterAutospacing="0"/>
        <w:ind w:firstLine="567"/>
        <w:jc w:val="both"/>
        <w:rPr>
          <w:color w:val="000000"/>
          <w:sz w:val="28"/>
          <w:szCs w:val="28"/>
          <w:lang w:val="kk-KZ"/>
        </w:rPr>
      </w:pPr>
      <w:r w:rsidRPr="0095462C">
        <w:rPr>
          <w:color w:val="000000"/>
          <w:sz w:val="28"/>
          <w:szCs w:val="28"/>
          <w:lang w:val="kk-KZ"/>
        </w:rPr>
        <w:t>Сұхбат сұрау нысаны ретінде сұралушымен жеке қарым-қатынас жасалады, онда зерттеуші (интервьюер) сұрақ қояды және жауаптарды сұхбат бланкісіне белгілейді.</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Маркетингтік зерттеу тұрғысынан алғанда интервьюер мен респондент тұлғалардың арасындағы жеке ақпарат алмасу сұхбаттың негізгі сипаттамасы болып табылады. Бұл ретте сұхбат әдетте ұсынылатын тауарларды сапалы бағалауға, сондай-ақ олардың бағаларына, сондай-ақ жарнамаға байланысты зерттелетін мәселе бойынша ерекше ақпарат алуға ұмтылады.</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xml:space="preserve">Сауалдаумен салыстырғанда сұхбат алудың артықшылығы, ол -  зерттелетін мотивация-құбылыстың әлеуметтік-психологиядық механизмдерін, </w:t>
      </w:r>
      <w:r w:rsidRPr="0095462C">
        <w:rPr>
          <w:rFonts w:ascii="Times New Roman" w:eastAsia="Times New Roman" w:hAnsi="Times New Roman"/>
          <w:color w:val="000000"/>
          <w:sz w:val="28"/>
          <w:szCs w:val="28"/>
          <w:lang w:val="kk-KZ" w:eastAsia="ru-RU"/>
        </w:rPr>
        <w:lastRenderedPageBreak/>
        <w:t xml:space="preserve">тұтынушылардың ұсынылатын тауарға, тауарлардың ассортименті мен сапасына қызығушылығын ашып талдауға мүмкіндік береді. </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Сұхбат өткізудің ең тиімді әдістерін қарастырайық.</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b/>
          <w:i/>
          <w:color w:val="000000"/>
          <w:sz w:val="28"/>
          <w:szCs w:val="28"/>
          <w:lang w:val="kk-KZ" w:eastAsia="ru-RU"/>
        </w:rPr>
        <w:t xml:space="preserve">"Экспресс сұхбат" әдісі </w:t>
      </w:r>
      <w:r w:rsidRPr="0095462C">
        <w:rPr>
          <w:rFonts w:ascii="Times New Roman" w:eastAsia="Times New Roman" w:hAnsi="Times New Roman"/>
          <w:color w:val="000000"/>
          <w:sz w:val="28"/>
          <w:szCs w:val="28"/>
          <w:lang w:val="kk-KZ" w:eastAsia="ru-RU"/>
        </w:rPr>
        <w:t>пайдаланушының айналасындағы жағдайды білу немесе нақтылау қажет болған кезде "Бақылау және тыңдау" режимін пайдалана отырып жүргізіледі.</w:t>
      </w:r>
    </w:p>
    <w:p w:rsidR="00393138" w:rsidRPr="0095462C" w:rsidRDefault="00393138" w:rsidP="00DF43B3">
      <w:pPr>
        <w:pStyle w:val="af4"/>
        <w:numPr>
          <w:ilvl w:val="0"/>
          <w:numId w:val="81"/>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Экспресс сұхбат "дәл осы жерде және қазір" режимінде бір мәселені сынау қажет болған кезде пайдалы.</w:t>
      </w:r>
    </w:p>
    <w:p w:rsidR="00393138" w:rsidRPr="0095462C" w:rsidRDefault="00393138" w:rsidP="00DF43B3">
      <w:pPr>
        <w:pStyle w:val="af4"/>
        <w:numPr>
          <w:ilvl w:val="0"/>
          <w:numId w:val="81"/>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Прототип әзірлеу немесе жаңартуларды тексеру кезінде бірнеше итерация жасағанда әдіс тиімді болуы мүмкін.</w:t>
      </w:r>
    </w:p>
    <w:p w:rsidR="00393138" w:rsidRPr="0095462C" w:rsidRDefault="00393138" w:rsidP="00DF43B3">
      <w:pPr>
        <w:pStyle w:val="af4"/>
        <w:numPr>
          <w:ilvl w:val="0"/>
          <w:numId w:val="81"/>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Экспресс сұхбат фото және видео ақпараттарды бірінші жинау кезінде қолайлы болады. Бірінші аналитикалық кезеңде деректерді бұрмалап, өз бетіңізше, өз түсінігіңізбен түсіндірмей, сұхбаттың осындай түрінің бақылауларын қолдана отырып қадағалаулардың дұрыстығы мен сенімділігін тексеруге сізде әрдайым мүмкіндік болады. </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 Дайындық:</w:t>
      </w:r>
    </w:p>
    <w:p w:rsidR="00393138" w:rsidRPr="0095462C" w:rsidRDefault="00393138" w:rsidP="00DF43B3">
      <w:pPr>
        <w:pStyle w:val="af4"/>
        <w:numPr>
          <w:ilvl w:val="0"/>
          <w:numId w:val="82"/>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Бақылаудың мақсаттары мен міндеттерін нақтылап жазу керек.</w:t>
      </w:r>
    </w:p>
    <w:p w:rsidR="00393138" w:rsidRPr="0095462C" w:rsidRDefault="00393138" w:rsidP="00DF43B3">
      <w:pPr>
        <w:pStyle w:val="af4"/>
        <w:numPr>
          <w:ilvl w:val="0"/>
          <w:numId w:val="82"/>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Қарым-қатынас барысында түзетілуі және/немесе өзгертілуі мүмкін 5-10 негізгі сұрақтарды құрыңыз. Сұрақтар алдын-ала жоспарланбай, әңгімелесу барысында да пайда болуы мүмкін.</w:t>
      </w:r>
    </w:p>
    <w:p w:rsidR="00393138" w:rsidRPr="0095462C" w:rsidRDefault="00393138" w:rsidP="00DF43B3">
      <w:pPr>
        <w:pStyle w:val="af4"/>
        <w:numPr>
          <w:ilvl w:val="0"/>
          <w:numId w:val="82"/>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 Сұхбат кезінде белгілі бір адамға сұрақ қоюға байланысты оқиға ойлап табыңыз.  Экспресс сұхбат кезінде адаммен өз "контексінде",  мысалы, ол адам өз міндеттерін орындап жатқанда немесе жолда кетіп бара жатқанда сөйлесуге тура келетіндіктен, өзіңіздің оған хабарласқандағы мақсатыңызды айтып бергеніңіз жөн.</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Өткізу:</w:t>
      </w:r>
    </w:p>
    <w:p w:rsidR="00393138" w:rsidRPr="0095462C" w:rsidRDefault="00393138" w:rsidP="00DF43B3">
      <w:pPr>
        <w:pStyle w:val="af4"/>
        <w:numPr>
          <w:ilvl w:val="0"/>
          <w:numId w:val="83"/>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Әңгімелесудің барлық кезеңінде "иә, сосын", ""әрине" "келіңіз бірге көрейік" және басқалары сияқты сөз тіркестерін қолдана отырып  өзін бейтарап позицияда  ұстау маңызды. </w:t>
      </w:r>
    </w:p>
    <w:p w:rsidR="00393138" w:rsidRPr="0095462C" w:rsidRDefault="00393138" w:rsidP="00DF43B3">
      <w:pPr>
        <w:pStyle w:val="af4"/>
        <w:numPr>
          <w:ilvl w:val="0"/>
          <w:numId w:val="83"/>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Пайдаланушыға әңгімелесу барысында қысым жасауға болмайды: егер адам ойындағысын айтқысы келсе, оған мүмкіндік беріңіз.</w:t>
      </w:r>
    </w:p>
    <w:p w:rsidR="00393138" w:rsidRPr="0095462C" w:rsidRDefault="00393138" w:rsidP="00DF43B3">
      <w:pPr>
        <w:pStyle w:val="af4"/>
        <w:numPr>
          <w:ilvl w:val="0"/>
          <w:numId w:val="83"/>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Әңгіменің желісін сұрақ қоя отырып жалғастырып, әңгімелесушіні көңіл қойып тыңдаңыз. </w:t>
      </w:r>
    </w:p>
    <w:p w:rsidR="00393138" w:rsidRPr="0095462C" w:rsidRDefault="00393138" w:rsidP="00DF43B3">
      <w:pPr>
        <w:pStyle w:val="af4"/>
        <w:numPr>
          <w:ilvl w:val="0"/>
          <w:numId w:val="83"/>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Пайдаланушының сіз берген тақырыптан басқа жаққа ауып кетпеуін қадағалаңыз. </w:t>
      </w:r>
    </w:p>
    <w:p w:rsidR="00393138" w:rsidRPr="0095462C" w:rsidRDefault="00393138" w:rsidP="00393138">
      <w:pPr>
        <w:pStyle w:val="af4"/>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Талдау:</w:t>
      </w:r>
    </w:p>
    <w:p w:rsidR="00393138" w:rsidRPr="0095462C" w:rsidRDefault="00393138" w:rsidP="00DF43B3">
      <w:pPr>
        <w:pStyle w:val="af4"/>
        <w:numPr>
          <w:ilvl w:val="0"/>
          <w:numId w:val="84"/>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Бақылау нәтижелері мен жазбалары бар стикерлерді өз әріптестеріңіздің ұқсас материалымен біріктіріңіз.</w:t>
      </w:r>
    </w:p>
    <w:p w:rsidR="00393138" w:rsidRPr="0095462C" w:rsidRDefault="00393138" w:rsidP="00DF43B3">
      <w:pPr>
        <w:pStyle w:val="af4"/>
        <w:numPr>
          <w:ilvl w:val="0"/>
          <w:numId w:val="84"/>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Бұл материал алынған деректерді талдауға  қажет болады.</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b/>
          <w:i/>
          <w:color w:val="000000"/>
          <w:sz w:val="28"/>
          <w:szCs w:val="28"/>
          <w:lang w:val="kk-KZ" w:eastAsia="ru-RU"/>
        </w:rPr>
        <w:t xml:space="preserve">"Терең сұхбат" </w:t>
      </w:r>
      <w:r w:rsidRPr="0095462C">
        <w:rPr>
          <w:rFonts w:ascii="Times New Roman" w:eastAsia="Times New Roman" w:hAnsi="Times New Roman"/>
          <w:color w:val="000000"/>
          <w:sz w:val="28"/>
          <w:szCs w:val="28"/>
          <w:lang w:val="kk-KZ" w:eastAsia="ru-RU"/>
        </w:rPr>
        <w:t>әдісі пайдаланушылардың тарихымен танысуға мүмкіндік береді. Бұл ең көп еңбекті қажет ететін және жауапты кезеңдердің бірі, өйткені терең интервью кезінде сіз адамның өзі  де түсініп, түйсіне алмайтын "көмескі білім" туралы сұрастырасыз.</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Мақсаттары:</w:t>
      </w:r>
    </w:p>
    <w:p w:rsidR="00393138" w:rsidRPr="0095462C" w:rsidRDefault="00393138" w:rsidP="00DF43B3">
      <w:pPr>
        <w:pStyle w:val="af4"/>
        <w:numPr>
          <w:ilvl w:val="0"/>
          <w:numId w:val="85"/>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Сіз не үшін сұхбат аласыз?</w:t>
      </w:r>
    </w:p>
    <w:p w:rsidR="00393138" w:rsidRPr="0095462C" w:rsidRDefault="00393138" w:rsidP="00DF43B3">
      <w:pPr>
        <w:pStyle w:val="af4"/>
        <w:numPr>
          <w:ilvl w:val="0"/>
          <w:numId w:val="85"/>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Сіздің не туралы білгіңіз келеді?</w:t>
      </w:r>
    </w:p>
    <w:p w:rsidR="00393138" w:rsidRPr="0095462C" w:rsidRDefault="00393138" w:rsidP="00DF43B3">
      <w:pPr>
        <w:pStyle w:val="af4"/>
        <w:numPr>
          <w:ilvl w:val="0"/>
          <w:numId w:val="85"/>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Ақпарат әрі қарай қайда қолданылады?</w:t>
      </w:r>
    </w:p>
    <w:p w:rsidR="00393138" w:rsidRPr="0095462C" w:rsidRDefault="00393138" w:rsidP="00DF43B3">
      <w:pPr>
        <w:pStyle w:val="af4"/>
        <w:numPr>
          <w:ilvl w:val="0"/>
          <w:numId w:val="85"/>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Қандай маңызды ақпаратты анықтау қажет?</w:t>
      </w:r>
    </w:p>
    <w:p w:rsidR="00393138" w:rsidRPr="0095462C" w:rsidRDefault="00393138" w:rsidP="00DF43B3">
      <w:pPr>
        <w:pStyle w:val="af4"/>
        <w:numPr>
          <w:ilvl w:val="0"/>
          <w:numId w:val="85"/>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Қай мәселеге баса назар аудару керек?</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xml:space="preserve">Терең сұхбат 1 сағаттан бастап 2,5 сағатқа дейін созылуы мүмкін. Пайдаланушының жағдайына терең бойлау сол адамның әлемі, оның ұмтылыстары, тілегі, проблемалары туралы жан-жақты түсінік береді. Осы кезеңде еліктіру маңызды. </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Әдіс:</w:t>
      </w:r>
    </w:p>
    <w:p w:rsidR="00393138" w:rsidRPr="0095462C" w:rsidRDefault="00393138" w:rsidP="00DF43B3">
      <w:pPr>
        <w:pStyle w:val="af4"/>
        <w:numPr>
          <w:ilvl w:val="0"/>
          <w:numId w:val="86"/>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Біз адамды мұқият тыңдаймыз.</w:t>
      </w:r>
    </w:p>
    <w:p w:rsidR="00393138" w:rsidRPr="0095462C" w:rsidRDefault="00393138" w:rsidP="00DF43B3">
      <w:pPr>
        <w:pStyle w:val="af4"/>
        <w:numPr>
          <w:ilvl w:val="0"/>
          <w:numId w:val="86"/>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Оның қиындықтарына түсіністікпен қараймыз.</w:t>
      </w:r>
    </w:p>
    <w:p w:rsidR="00393138" w:rsidRPr="0095462C" w:rsidRDefault="00393138" w:rsidP="00DF43B3">
      <w:pPr>
        <w:pStyle w:val="af4"/>
        <w:numPr>
          <w:ilvl w:val="0"/>
          <w:numId w:val="86"/>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Біз туындаған қиындықтар мен қуаныштардың  себептерін анықтауға тырысамыз.</w:t>
      </w:r>
    </w:p>
    <w:p w:rsidR="00393138" w:rsidRPr="0095462C" w:rsidRDefault="00393138" w:rsidP="00DF43B3">
      <w:pPr>
        <w:pStyle w:val="af4"/>
        <w:numPr>
          <w:ilvl w:val="0"/>
          <w:numId w:val="86"/>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Сонымен қатар, өз мақсаттарымыз мен міндеттерімізді жадымызда ұстап, өз әңгімеміздің тақырыбын ұстанамыз. </w:t>
      </w:r>
    </w:p>
    <w:p w:rsidR="00393138" w:rsidRPr="0095462C" w:rsidRDefault="00393138" w:rsidP="00393138">
      <w:pPr>
        <w:tabs>
          <w:tab w:val="left" w:pos="851"/>
        </w:tabs>
        <w:spacing w:after="0" w:line="240" w:lineRule="auto"/>
        <w:ind w:firstLine="567"/>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Дайындау және өткізу:</w:t>
      </w:r>
    </w:p>
    <w:p w:rsidR="00393138" w:rsidRPr="0095462C" w:rsidRDefault="00393138" w:rsidP="00DF43B3">
      <w:pPr>
        <w:pStyle w:val="af4"/>
        <w:numPr>
          <w:ilvl w:val="0"/>
          <w:numId w:val="87"/>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Біріншіден, сізге сұрақтар тізімін жасау керек. Сұрақтардың тізімін тек құрастырып қана қоймай, олар жақсы зерделенуі және түсінікті болуы тиіс. Әңгімелесуді танысудан бастау керек. Сұрақ тізімі 20 сұрақтан бастап 50 сұраққа дейін болады.</w:t>
      </w:r>
    </w:p>
    <w:p w:rsidR="00393138" w:rsidRPr="0095462C" w:rsidRDefault="00393138" w:rsidP="00DF43B3">
      <w:pPr>
        <w:pStyle w:val="af4"/>
        <w:numPr>
          <w:ilvl w:val="0"/>
          <w:numId w:val="87"/>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Сұхбатты диктофонға жазуып алған маңызды. Барлық қажетті материалдар алдын ала дайындалуға тиіс. Респондентке жазба туралы хабарлау қажет пе, жоқ па , ол жағы сіздің жеке таңдауыңызда. </w:t>
      </w:r>
    </w:p>
    <w:p w:rsidR="00393138" w:rsidRPr="0095462C" w:rsidRDefault="00393138" w:rsidP="00DF43B3">
      <w:pPr>
        <w:pStyle w:val="af4"/>
        <w:numPr>
          <w:ilvl w:val="0"/>
          <w:numId w:val="87"/>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Қарым–қатынас барысында блоктар бірнешеу болуы мүмкін, олар бірнеше кезеңде өтуі керек. Біріншісі - таныстық, адам өзі туралы айта келе, әңгімеге іштей дайындала бастайды. Екінші блок -  15-20 минуттан кейін сіз маңызды сұрақтарға келгенде басталады. Бұл жерде әңгімені жеңілдетуге көмектесетін сұрақтарды ойластыру керек - өз өміріңіздегі оқиғалардан айтып беруге болады. Үшінші блок - соңғы сұрақтар қойылғаннан кейін сұхбатты аяқтау кезеңі. Сондықтан сұхбаттың қорытындысын шығаруға көмектесетін сұрақтарды ойластырыңыз. Дәл осы сұхбаттың аяғында қызықты әңгімелер айтылуы мүмкін. </w:t>
      </w:r>
    </w:p>
    <w:p w:rsidR="00393138" w:rsidRPr="0095462C" w:rsidRDefault="00393138" w:rsidP="00DF43B3">
      <w:pPr>
        <w:pStyle w:val="af4"/>
        <w:numPr>
          <w:ilvl w:val="0"/>
          <w:numId w:val="87"/>
        </w:numPr>
        <w:tabs>
          <w:tab w:val="left" w:pos="851"/>
        </w:tabs>
        <w:spacing w:after="0" w:line="240" w:lineRule="auto"/>
        <w:ind w:left="0" w:firstLine="567"/>
        <w:contextualSpacing w:val="0"/>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Сіз үлкен жұмыс атқардыңыз, адам көп эмоциясы мен күшін жұмсады - әңгімелесудің аяқталуына баса назар аударыңыз. Тақырыпқа жақын басқа саладан әңгіме айтып беріңіз. Респондентке жылы шырай танытып, алғыс айтыңыз.</w:t>
      </w:r>
    </w:p>
    <w:p w:rsidR="00393138" w:rsidRPr="0095462C" w:rsidRDefault="00393138" w:rsidP="00393138">
      <w:pPr>
        <w:shd w:val="clear" w:color="auto" w:fill="FFFFFF"/>
        <w:tabs>
          <w:tab w:val="left" w:pos="851"/>
        </w:tabs>
        <w:spacing w:after="0" w:line="240" w:lineRule="auto"/>
        <w:ind w:firstLine="567"/>
        <w:jc w:val="both"/>
        <w:textAlignment w:val="baseline"/>
        <w:rPr>
          <w:rFonts w:ascii="Times New Roman" w:hAnsi="Times New Roman"/>
          <w:color w:val="000000"/>
          <w:sz w:val="28"/>
          <w:szCs w:val="28"/>
        </w:rPr>
      </w:pPr>
      <w:r w:rsidRPr="0095462C">
        <w:rPr>
          <w:rFonts w:ascii="Times New Roman" w:hAnsi="Times New Roman"/>
          <w:color w:val="000000"/>
          <w:sz w:val="28"/>
          <w:szCs w:val="28"/>
          <w:lang w:val="kk-KZ"/>
        </w:rPr>
        <w:t>Терең сұхбаттың динамикасы:</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Танысу / Старт – респондентпен танысыңыз, оның қал-жағдайын сұраңыз, сізбен кездесетін жерге қалай жеткенін сұраймыз.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Қыздыру-респонденттің мамандығын (егер білмейтіндер) және жұмысында оған не ұнайтынын сұраймыз.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Фокустандыру - сұрақтар тізіміндегі бірінші базалық сұрақтарға көшеміз. </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Жақындау - бұл кезеңде респонденттен сұхбат үшін дайындалған карточкалардың бірін толтыруды сұрай аласыз.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Тарих/шарықтау шегі - алғашқы өмірлік оқиғалар туралы сұрастырамыз, әңгімелесуде өзіңіз үшін аса маңызды сұрақтарды пайдаланамыз.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Мәселелер жиынтығы - "эмпатикалық тыңдау" деңгейіне шығамыз: адамның өміріндегі оқиғалар туралы мұқият тыңдаймыз және сұрақтарды тізім бойынша емес, респонденттен алынған ақпаратқа сүйене отырып қоямыз. Міндет - адамның тап болған қиындықтарының неге байланысты екенін анықтау.</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Респонденттің сізбен бөліскен эмоциялық оқиғалары - ең маңыздысы, осыған баса назар аудару керек: олар қандай физикалық әрекеттермен бірге жүретінін бақылаңыз.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Проекция / идеялар-оқиғалардың болжалды  даму жолдарын айтып, түсіндіріңіз.</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b/>
          <w:color w:val="000000"/>
          <w:sz w:val="28"/>
          <w:szCs w:val="28"/>
        </w:rPr>
      </w:pPr>
      <w:r w:rsidRPr="0095462C">
        <w:rPr>
          <w:rFonts w:ascii="Times New Roman" w:hAnsi="Times New Roman"/>
          <w:color w:val="000000"/>
          <w:sz w:val="28"/>
          <w:szCs w:val="28"/>
          <w:lang w:val="kk-KZ"/>
        </w:rPr>
        <w:t>Еркін ұстау - респондентпен бірге қалған карточкаларды толтыруға, жазуға, өз оқиғаларыңызбен бөлісуге болады.</w:t>
      </w:r>
    </w:p>
    <w:p w:rsidR="00393138" w:rsidRPr="0095462C" w:rsidRDefault="00393138" w:rsidP="00DF43B3">
      <w:pPr>
        <w:pStyle w:val="af4"/>
        <w:numPr>
          <w:ilvl w:val="0"/>
          <w:numId w:val="88"/>
        </w:numPr>
        <w:tabs>
          <w:tab w:val="left" w:pos="851"/>
        </w:tabs>
        <w:spacing w:after="0" w:line="240" w:lineRule="auto"/>
        <w:ind w:left="0" w:firstLine="567"/>
        <w:contextualSpacing w:val="0"/>
        <w:jc w:val="both"/>
        <w:rPr>
          <w:rFonts w:ascii="Times New Roman" w:hAnsi="Times New Roman"/>
          <w:b/>
          <w:color w:val="000000"/>
          <w:sz w:val="28"/>
          <w:szCs w:val="28"/>
        </w:rPr>
      </w:pPr>
      <w:r w:rsidRPr="0095462C">
        <w:rPr>
          <w:rFonts w:ascii="Times New Roman" w:hAnsi="Times New Roman"/>
          <w:color w:val="000000"/>
          <w:sz w:val="28"/>
          <w:szCs w:val="28"/>
          <w:lang w:val="kk-KZ"/>
        </w:rPr>
        <w:t>Шығу-адамға шыдамдылығы және бізбен сөйлесуге дайын болғандығы үшін алғыс айтамыз; әңгімені қоршаған жағдайға ауыстырамыз, қандай да бір өзгерістерді атап көрсетеміз.</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Сұхбаттың осы форматы респонденттен қолда бар проблеманы егжей-тегжейлі талдауға және зерттеуші мен тапсырыс берушінің зерделенетін құбылысы туралы түсінігін кеңейтуге мүмкіндік беретін "жеке" ақпарат алуға мүмкіндік береді деп саналады.</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Сондай-ақ сұхбат респонденттің ішкі ниеттеріне, уәждеріне, бейімділігі мен сипаттарына қатысты, сұрақтарды қойған немесе еркін тұжырымдаған кезде интервьюермен әңгімелесу процесінде барынша толық ақпарат алуға бағытталған.</w:t>
      </w:r>
    </w:p>
    <w:p w:rsidR="00393138" w:rsidRPr="003C662C" w:rsidRDefault="00393138" w:rsidP="003C662C">
      <w:pPr>
        <w:spacing w:after="0" w:line="240" w:lineRule="auto"/>
        <w:ind w:firstLine="567"/>
        <w:jc w:val="center"/>
        <w:rPr>
          <w:rFonts w:ascii="Times New Roman" w:hAnsi="Times New Roman"/>
          <w:i/>
          <w:sz w:val="28"/>
          <w:szCs w:val="28"/>
          <w:lang w:val="kk-KZ"/>
        </w:rPr>
      </w:pPr>
    </w:p>
    <w:p w:rsidR="00393138" w:rsidRPr="003C662C" w:rsidRDefault="00393138" w:rsidP="003C662C">
      <w:pPr>
        <w:pStyle w:val="af4"/>
        <w:numPr>
          <w:ilvl w:val="1"/>
          <w:numId w:val="93"/>
        </w:numPr>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kk-KZ"/>
        </w:rPr>
        <w:t>Оффлайн ж</w:t>
      </w:r>
      <w:r w:rsidRPr="003C662C">
        <w:rPr>
          <w:rFonts w:ascii="Times New Roman" w:hAnsi="Times New Roman" w:cs="Arial"/>
          <w:b/>
          <w:i/>
          <w:sz w:val="28"/>
          <w:szCs w:val="28"/>
          <w:lang w:val="kk-KZ"/>
        </w:rPr>
        <w:t>ә</w:t>
      </w:r>
      <w:r w:rsidRPr="003C662C">
        <w:rPr>
          <w:rFonts w:ascii="Times New Roman" w:hAnsi="Times New Roman" w:cs="Calibri"/>
          <w:b/>
          <w:i/>
          <w:sz w:val="28"/>
          <w:szCs w:val="28"/>
          <w:lang w:val="kk-KZ"/>
        </w:rPr>
        <w:t>не онлайн арналары</w:t>
      </w:r>
    </w:p>
    <w:p w:rsidR="00393138" w:rsidRPr="0095462C" w:rsidRDefault="00393138" w:rsidP="00393138">
      <w:pPr>
        <w:pStyle w:val="af8"/>
        <w:shd w:val="clear" w:color="auto" w:fill="FFFFFF"/>
        <w:tabs>
          <w:tab w:val="left" w:pos="851"/>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Сіз өзіңіздің мақсатты аудиторияңызды және өз БСҰ (бірегей сауда ұсынысын) білесіз. Ал енді осы өз БСҰ аудиторияға қалай жеткізу керек? - Ол үшін коммуникацияның маркетингтік арналары қолданылады. Олар екі ірі топқа бөлінеді: ATL және BTL.</w:t>
      </w:r>
    </w:p>
    <w:p w:rsidR="00393138" w:rsidRPr="0095462C" w:rsidRDefault="00393138" w:rsidP="00393138">
      <w:pPr>
        <w:pStyle w:val="af8"/>
        <w:shd w:val="clear" w:color="auto" w:fill="FFFFFF"/>
        <w:tabs>
          <w:tab w:val="left" w:pos="851"/>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"ATL" және "BTL" сияқты ұғымдар АҚШ-та өткен ғасырдың ортасында пайда болды. "ATL" аббревиатурасы Above the Line (ағылш.) деген сөз тіркесінен шыққан, аудармада "сызықтың үстінде" дегенді білдіреді. "BTL" аббревиатурасы Below the Line (ағылш .) деген сөз тіркесінен шыққан және "сызықтың астында" деп аударылады.</w:t>
      </w:r>
    </w:p>
    <w:p w:rsidR="00393138" w:rsidRPr="0095462C" w:rsidRDefault="00393138" w:rsidP="00393138">
      <w:pPr>
        <w:pStyle w:val="af8"/>
        <w:shd w:val="clear" w:color="auto" w:fill="FFFFFF"/>
        <w:tabs>
          <w:tab w:val="left" w:pos="851"/>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 xml:space="preserve">Жарнамалық іс-шаралар кешендерінің осындай атаулары бір ірі америкалық компанияда ірі жарнамалық акция өткізу бойынша сметаға тек қана БАҚ-қа </w:t>
      </w:r>
      <w:hyperlink r:id="rId183" w:tooltip="Реклама" w:history="1">
        <w:r w:rsidRPr="0095462C">
          <w:rPr>
            <w:rFonts w:eastAsia="Calibri"/>
            <w:color w:val="000000"/>
            <w:sz w:val="28"/>
            <w:szCs w:val="28"/>
            <w:lang w:val="kk-KZ" w:eastAsia="en-US"/>
          </w:rPr>
          <w:t xml:space="preserve">жарнама </w:t>
        </w:r>
      </w:hyperlink>
      <w:r w:rsidRPr="0095462C">
        <w:rPr>
          <w:rFonts w:eastAsia="Calibri"/>
          <w:color w:val="000000"/>
          <w:sz w:val="28"/>
          <w:szCs w:val="28"/>
          <w:lang w:val="kk-KZ" w:eastAsia="en-US"/>
        </w:rPr>
        <w:t xml:space="preserve">шығындары енгізілгенін анықтағаннан кейін кездейсоқ алынған. </w:t>
      </w:r>
      <w:hyperlink r:id="rId184" w:tooltip="Анализ исполнения бюджетов" w:history="1">
        <w:r w:rsidRPr="0095462C">
          <w:rPr>
            <w:rFonts w:eastAsia="Calibri"/>
            <w:color w:val="000000"/>
            <w:sz w:val="28"/>
            <w:szCs w:val="28"/>
            <w:lang w:val="kk-KZ" w:eastAsia="en-US"/>
          </w:rPr>
          <w:t>Бюджетке</w:t>
        </w:r>
      </w:hyperlink>
      <w:r w:rsidRPr="0095462C">
        <w:rPr>
          <w:rFonts w:eastAsia="Calibri"/>
          <w:color w:val="000000"/>
          <w:sz w:val="28"/>
          <w:szCs w:val="28"/>
          <w:lang w:val="kk-KZ" w:eastAsia="en-US"/>
        </w:rPr>
        <w:t xml:space="preserve"> тегін өнім үлгілерін, купондарды таратуға, конкурстар өткізуге, сыйлықтар таратуға және т. б. шығындар енгізілген жоқ. Барлық осы шығындарға арналған қаражат сметаға негізгі шығындар шегімен қолдан </w:t>
      </w:r>
      <w:r w:rsidRPr="0095462C">
        <w:rPr>
          <w:rFonts w:eastAsia="Calibri"/>
          <w:color w:val="000000"/>
          <w:sz w:val="28"/>
          <w:szCs w:val="28"/>
          <w:lang w:val="kk-KZ" w:eastAsia="en-US"/>
        </w:rPr>
        <w:lastRenderedPageBreak/>
        <w:t>енгізілді. Сондықтан "сызықтың үстінде" және "сызықтың астында" деген ұғымдар пайда болды.</w:t>
      </w:r>
    </w:p>
    <w:p w:rsidR="00393138" w:rsidRPr="0095462C" w:rsidRDefault="00393138" w:rsidP="00393138">
      <w:pPr>
        <w:pStyle w:val="af8"/>
        <w:shd w:val="clear" w:color="auto" w:fill="FFFFFF"/>
        <w:tabs>
          <w:tab w:val="left" w:pos="851"/>
        </w:tabs>
        <w:spacing w:before="0" w:beforeAutospacing="0" w:after="0" w:afterAutospacing="0"/>
        <w:ind w:firstLine="567"/>
        <w:jc w:val="both"/>
        <w:rPr>
          <w:rFonts w:eastAsia="Calibri"/>
          <w:color w:val="000000"/>
          <w:sz w:val="28"/>
          <w:szCs w:val="28"/>
          <w:lang w:val="kk-KZ" w:eastAsia="en-US"/>
        </w:rPr>
      </w:pPr>
      <w:r w:rsidRPr="0095462C">
        <w:rPr>
          <w:rFonts w:eastAsia="Calibri"/>
          <w:color w:val="000000"/>
          <w:sz w:val="28"/>
          <w:szCs w:val="28"/>
          <w:lang w:val="kk-KZ" w:eastAsia="en-US"/>
        </w:rPr>
        <w:t xml:space="preserve">Осылайша, </w:t>
      </w:r>
      <w:r w:rsidRPr="0095462C">
        <w:rPr>
          <w:rFonts w:eastAsia="Calibri"/>
          <w:b/>
          <w:color w:val="000000"/>
          <w:sz w:val="28"/>
          <w:szCs w:val="28"/>
          <w:lang w:val="kk-KZ" w:eastAsia="en-US"/>
        </w:rPr>
        <w:t>ATL</w:t>
      </w:r>
      <w:r w:rsidRPr="0095462C">
        <w:rPr>
          <w:rFonts w:eastAsia="Calibri"/>
          <w:color w:val="000000"/>
          <w:sz w:val="28"/>
          <w:szCs w:val="28"/>
          <w:lang w:val="kk-KZ" w:eastAsia="en-US"/>
        </w:rPr>
        <w:t>-жарнаманы таратудың негізгі құралдарын іске қосатын тікелей жарнаманы орналастыру бойынша іс-шаралар:</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теледидар;</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радио;</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баспасөз;</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сыртқы жарнама;</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көліктегі жарнама; </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кинотеатрлардағы жарнама;</w:t>
      </w:r>
    </w:p>
    <w:p w:rsidR="00393138" w:rsidRPr="0095462C" w:rsidRDefault="00393138" w:rsidP="00DF43B3">
      <w:pPr>
        <w:numPr>
          <w:ilvl w:val="0"/>
          <w:numId w:val="64"/>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Интернет желісіндегі жарнама.</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noProof/>
          <w:color w:val="000000"/>
          <w:sz w:val="28"/>
          <w:szCs w:val="28"/>
          <w:lang w:eastAsia="ru-RU"/>
        </w:rPr>
        <w:drawing>
          <wp:inline distT="0" distB="0" distL="0" distR="0">
            <wp:extent cx="5678170" cy="2372360"/>
            <wp:effectExtent l="19050" t="0" r="0" b="0"/>
            <wp:docPr id="1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5" cstate="print"/>
                    <a:srcRect/>
                    <a:stretch>
                      <a:fillRect/>
                    </a:stretch>
                  </pic:blipFill>
                  <pic:spPr bwMode="auto">
                    <a:xfrm>
                      <a:off x="0" y="0"/>
                      <a:ext cx="5678170" cy="2372360"/>
                    </a:xfrm>
                    <a:prstGeom prst="rect">
                      <a:avLst/>
                    </a:prstGeom>
                    <a:noFill/>
                    <a:ln w="9525">
                      <a:noFill/>
                      <a:miter lim="800000"/>
                      <a:headEnd/>
                      <a:tailEnd/>
                    </a:ln>
                  </pic:spPr>
                </pic:pic>
              </a:graphicData>
            </a:graphic>
          </wp:inline>
        </w:drawing>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Қалған барлық маркетингтік коммуникациялар BTL-ге жатады.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Сонымен, </w:t>
      </w:r>
      <w:r w:rsidRPr="0095462C">
        <w:rPr>
          <w:rFonts w:ascii="Times New Roman" w:hAnsi="Times New Roman"/>
          <w:b/>
          <w:color w:val="000000"/>
          <w:sz w:val="28"/>
          <w:szCs w:val="28"/>
          <w:lang w:val="kk-KZ"/>
        </w:rPr>
        <w:t>BTL</w:t>
      </w:r>
      <w:r w:rsidRPr="0095462C">
        <w:rPr>
          <w:rFonts w:ascii="Times New Roman" w:hAnsi="Times New Roman"/>
          <w:color w:val="000000"/>
          <w:sz w:val="28"/>
          <w:szCs w:val="28"/>
          <w:lang w:val="kk-KZ"/>
        </w:rPr>
        <w:t>-бұл тікелей жарнамаларды орналастыруды қамтымайтын іс-шаралар. BTL-құралдарына мыналар жатады:</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sales promotion (өткізуді ынталандыру);</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Өткізуді ынталандыру</w:t>
      </w:r>
      <w:r w:rsidRPr="0095462C">
        <w:rPr>
          <w:rFonts w:ascii="Times New Roman" w:hAnsi="Times New Roman"/>
          <w:color w:val="000000"/>
          <w:sz w:val="28"/>
          <w:szCs w:val="28"/>
          <w:lang w:val="kk-KZ"/>
        </w:rPr>
        <w:t xml:space="preserve"> — маркетингтік коммуникацияның бір түрі, тауарды барлық бағыт бойынша  - дайындаушыдан логистикалық  және өткізу арналары арқылы тұтынушыға дейін  - тауардың сатылуын жылдамдату мақсатында алға бастыру шараларының кешені.  Осы іс-шаралар - өткізудің барлық қатысушыларына (соңғы тұтынушыға да, сол сияқты бөлшек сауда және көтерме сауда сатушыларына да) екіжақты пайда ұсыну арқылы сатуды қысқа мерзімде ұлғайтудан  құралған. </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 түрлері:</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сатушы компаниялармен қосымша мәмілелер (мысалы, тапсырыстардың белгілі бір көлемі кезінде жеңілдіктер немесе қосымша сервистер ұсыну); </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сатушы компанияларға немесе олардың персоналына арналған конкурстар;</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сату ұлғайтылған жағдайда арнайы жарнамалық қолдау көрсету;</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ниеттестік бағдарламасы (тұрақты сатып алушылар үшін жинақтаушы бонустар немесе жеңілдіктер);</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тегін үлгілерді ұсыну;</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жеңілдіктер;</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сыйлық ұсыныстары;</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конкурстар мен ұтыстар;</w:t>
      </w:r>
    </w:p>
    <w:p w:rsidR="00393138" w:rsidRPr="0095462C" w:rsidRDefault="00393138" w:rsidP="00DF43B3">
      <w:pPr>
        <w:pStyle w:val="af4"/>
        <w:numPr>
          <w:ilvl w:val="0"/>
          <w:numId w:val="89"/>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промоакциялар.</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Тұтынушыларды ынталандыру бойынша іс — шаралар тікелей сату орындарында өткізіледі (жалпы қабылданған "POS" терминін қолдану-ағылш. "point of sale"). Бұл ретте, POS-іс-шаралар үлкен тиімділік үшін алдын ала жарнамалануы мүмкін, сондай-ақ тұтынушылардың назарын аудару үшін әсерлі әрі ашық түсте ресімделеді. </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Сондай-ақ, өнімнің басым бөлігі сауда делдалдарының көмегімен жүзеге асырылатынын түсіну маңызды. Сондықтан олар арнайы назар аударуды, соның ішінде ынталандыруды талап етеді. Делдалдар сатып алатын тауарларының көлеміне байланысты баға жеңілдіктерін ала алады немесе өндіруші делдал компанияның жекелеген қызметкерлерін тегін оқыта алады.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Сонымен қатар, өнімді сату жүйесінде сауда қызметкерлерінің де орны маңызды. Алайда, қызметкерлерді сапалы іріктеуден басқа мотивацияның адекватты жүйесі де қажет. Сауда персоналын тиісті деңгейде ынталандыру жалақы жүйесі арқылы жүзеге асырылады.</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public relation (қоғаммен байланыс);</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Қоғаммен байланыс, PR</w:t>
      </w:r>
      <w:r w:rsidRPr="0095462C">
        <w:rPr>
          <w:rFonts w:ascii="Times New Roman" w:hAnsi="Times New Roman"/>
          <w:color w:val="000000"/>
          <w:sz w:val="28"/>
          <w:szCs w:val="28"/>
          <w:lang w:val="kk-KZ"/>
        </w:rPr>
        <w:t xml:space="preserve"> — осы образды идеалды және өмірге қажетті зат ретінде бекіту мақсатында объектінің образын (идея, тауар, қызметтер, персоналдар, ұйым - фирма, бренд) бәсекелес ортада әлеуметтік топтың құныдылықтар қатарына қалыптастыру және ендіру технологиясы.  Кең мағынада — қоғамдық пікірді басқару, қоғам мен бизнестің өзара қарым-қатынасын құру.</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Бұл ретте PR-қызметте бірнеше элемент болады: 1) мәселелерді шешуге PR-кампания бағытталған субъект, яғни сол өнім, бренд, компания, жеке тұлға және т.б.; 2) релейтер, яғни науқанды жоспарлайтын және іске асыратын жұртшылықпен байланыс жөніндегі маман немесе PR-құрылым. Релейтер ішкі (меншікті PR-қызмет) және сыртқы (PR-агенттік) болуы мүмкін; 3) PR-кампанияның объектісі, яғни өзгерту қажет болатын аудиторияның санасы немесе әрекеті.</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Релейтер тұлға мен ұйымды позициялаумен, тапсырыс беруші (клиент) мен қоғамдастық арасында үйлесімді қарым-қатынас орнатумен және қолдаумен айналысады.  Көбінесе PR-маман маркетердің, жарнама берушінің, имиджмейкердің, брендмейкердің және басқа да аралас кәсіптердің функцияларын орындайды. Жұртшылықпен байланыс жөніндегі маманның міндетіне сондай-ақ БАҚ-пен (media relations) қолайлы қарым-қатынас жасау, кеңейту, қолдау кіреді, бұл клиенттің сұраныстарын және нақты жобаның мақсаттарын қанағаттандыратын ең қолайлы басылымдарды, теле және радиоарналарды, Интернет-ресурстарды іріктеуді (таңдауды) қамтиды. Таңдалған БАҚ-пен белсенді жұмыс және жұртшылықпен тұрақты байланыс тұлға немесе ұйым беделін нығайтуға, бәсекелестік ортада паблициттік капитал мен материалдық емес активтерді арттыруға ықпал етеді.</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lastRenderedPageBreak/>
        <w:t xml:space="preserve">Қазіргі уақытта "төртінші билік" болып табылатын БАҚ-пен жұмыс жүйелі тәсілді талап етеді. Осыған байланысты жұртшылықпен байланыс жөніндегі маман журналис психологиясын, оның мотивациясын, заманауи тез өзгеретін әлемдегі қалауын және қажеттілігін ескеруі керек. Релейтер құрған арнайы оқиға қоғамдастықтың ақпаратқа қызығушылығын туғызуы, қызықты, көкейтесті және өзекті болуы керек. </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direct marketing (тікелей маркетинг);</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Тікелей маркетинг-</w:t>
      </w:r>
      <w:r w:rsidRPr="0095462C">
        <w:rPr>
          <w:rFonts w:ascii="Times New Roman" w:hAnsi="Times New Roman"/>
          <w:color w:val="000000"/>
          <w:sz w:val="28"/>
          <w:szCs w:val="28"/>
          <w:lang w:val="kk-KZ"/>
        </w:rPr>
        <w:t>маркетинг коммуникациясының бір түрі,  оның негізінде - өзара қарым-қатынас құру және пайда алу мақсатында хабарлама алушымен (тұтынушымен (Business-to-consumer (B2C)) немесе "Бизнеске арналған бизнес" (Business-to-business, B2B) ортасының клиентімен тікелей жеке байланыс жасалады. Тікелей маркетинг клиентке жеке тұлға ретінде негізделген, кері байланысты болжамдайды және  коммуникация үшін ақпараттық делдалдарды пайдаланбайды.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Директ-маркетинг көбінесе мақсатты тұтынушыларға (мақсатты аудитория өкілдеріне) пошта байланысы, e-mail, SMS және т. б. арқылы тікелей адрестік хабарламаларды таратуды пайдаланады. Тікелей маркетинг мақсатты топтарға емес, жеке тұлғаларға бағытталған.</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Тікелей маркетингтің іс-шараларын жүргізу осы ақпаратты әрі қарай өңдеу және клиенттерге олардың сұраныстарына сәйкес келетін өнім ұсыну мақсатында жеке немесе заңды тұлғалар туралы және олардың тұтынушылық артықшылықтары мен қажеттіліктері туралы құрылымдалған, тұрақты толықтырылатын және жаңартылатын ақпарат-</w:t>
      </w:r>
      <w:r w:rsidRPr="0095462C">
        <w:rPr>
          <w:rFonts w:ascii="Times New Roman" w:hAnsi="Times New Roman"/>
          <w:b/>
          <w:i/>
          <w:color w:val="000000"/>
          <w:sz w:val="28"/>
          <w:szCs w:val="28"/>
          <w:lang w:val="kk-KZ"/>
        </w:rPr>
        <w:t>клиенттік база</w:t>
      </w:r>
      <w:r w:rsidRPr="0095462C">
        <w:rPr>
          <w:rFonts w:ascii="Times New Roman" w:hAnsi="Times New Roman"/>
          <w:color w:val="000000"/>
          <w:sz w:val="28"/>
          <w:szCs w:val="28"/>
          <w:lang w:val="kk-KZ"/>
        </w:rPr>
        <w:t xml:space="preserve"> құруды талап етеді.</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Тікелей маркетингтегі деректер базасы клиент туралы барлық ақпаратты шоғырландыруға, сондай—ақ маркетинг пен сатудан кейінгі қызмет көрсетуге дейінгі клиенттермен өзара қарым-қатынастың барлық кезеңдерін реттеуге мүмкіндік беретін тұтынушылармен немесе клиенттермен қарым-қатынасты басқару </w:t>
      </w:r>
      <w:r w:rsidRPr="0095462C">
        <w:rPr>
          <w:rFonts w:ascii="Times New Roman" w:hAnsi="Times New Roman"/>
          <w:b/>
          <w:i/>
          <w:color w:val="000000"/>
          <w:sz w:val="28"/>
          <w:szCs w:val="28"/>
          <w:lang w:val="kk-KZ"/>
        </w:rPr>
        <w:t>CRM</w:t>
      </w:r>
      <w:r w:rsidRPr="0095462C">
        <w:rPr>
          <w:rFonts w:ascii="Times New Roman" w:hAnsi="Times New Roman"/>
          <w:color w:val="000000"/>
          <w:sz w:val="28"/>
          <w:szCs w:val="28"/>
          <w:lang w:val="kk-KZ"/>
        </w:rPr>
        <w:t>-тұжырымдамасымен тығыз байланысты.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Тікелей маркетинг мынадай формада болуы мүмкін:</w:t>
      </w:r>
    </w:p>
    <w:p w:rsidR="00393138" w:rsidRPr="0095462C" w:rsidRDefault="00393138" w:rsidP="00DF43B3">
      <w:pPr>
        <w:pStyle w:val="af4"/>
        <w:numPr>
          <w:ilvl w:val="0"/>
          <w:numId w:val="90"/>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пошта бойынша маркетинг-яғни, негізгі аудитория өкілдеріне жарнамалық материалдарды, үлгілерді, хаттарды және т. б. жіберу;</w:t>
      </w:r>
    </w:p>
    <w:p w:rsidR="00393138" w:rsidRPr="0095462C" w:rsidRDefault="00393138" w:rsidP="00DF43B3">
      <w:pPr>
        <w:pStyle w:val="af4"/>
        <w:numPr>
          <w:ilvl w:val="0"/>
          <w:numId w:val="90"/>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каталогтар бойынша маркетинг - яғни, сауда орталықтарында белгілі бір әлеуетті тапсырысшыларға каталогтар тарату және демонстрациялау;</w:t>
      </w:r>
    </w:p>
    <w:p w:rsidR="00393138" w:rsidRPr="0095462C" w:rsidRDefault="00393138" w:rsidP="00DF43B3">
      <w:pPr>
        <w:pStyle w:val="af4"/>
        <w:numPr>
          <w:ilvl w:val="0"/>
          <w:numId w:val="90"/>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телемаркетинг - яғни, телефон байланысы арқылы бұйымдарды сатып алушыларға тікелей сату;</w:t>
      </w:r>
    </w:p>
    <w:p w:rsidR="00393138" w:rsidRPr="0095462C" w:rsidRDefault="00393138" w:rsidP="00DF43B3">
      <w:pPr>
        <w:pStyle w:val="af4"/>
        <w:numPr>
          <w:ilvl w:val="0"/>
          <w:numId w:val="90"/>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телевизиялық маркетинг – яғни, бірінші жауап бергендерге тауарға жеңілдік берілетін аудиторияның жылдам жауабына бағытталған  немесе арнайы арналарда өнім тиімді бағамен ұсынылатын маркетинг;</w:t>
      </w:r>
    </w:p>
    <w:p w:rsidR="00393138" w:rsidRPr="0095462C" w:rsidRDefault="00393138" w:rsidP="00DF43B3">
      <w:pPr>
        <w:pStyle w:val="af4"/>
        <w:numPr>
          <w:ilvl w:val="0"/>
          <w:numId w:val="90"/>
        </w:numPr>
        <w:shd w:val="clear" w:color="auto" w:fill="FFFFFF"/>
        <w:tabs>
          <w:tab w:val="left" w:pos="851"/>
        </w:tabs>
        <w:spacing w:after="0" w:line="240" w:lineRule="auto"/>
        <w:ind w:left="0" w:firstLine="567"/>
        <w:contextualSpacing w:val="0"/>
        <w:jc w:val="both"/>
        <w:rPr>
          <w:rFonts w:ascii="Times New Roman" w:hAnsi="Times New Roman"/>
          <w:color w:val="000000"/>
          <w:sz w:val="28"/>
          <w:szCs w:val="28"/>
        </w:rPr>
      </w:pPr>
      <w:r w:rsidRPr="0095462C">
        <w:rPr>
          <w:rFonts w:ascii="Times New Roman" w:hAnsi="Times New Roman"/>
          <w:color w:val="000000"/>
          <w:sz w:val="28"/>
          <w:szCs w:val="28"/>
          <w:lang w:val="kk-KZ"/>
        </w:rPr>
        <w:t>электрондық сауда – яғни ақпараттық жүйелер мен желілерді пайдалана отырып тауарларды сату.</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жеке сату;</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Жеке сату-</w:t>
      </w:r>
      <w:r w:rsidRPr="0095462C">
        <w:rPr>
          <w:rFonts w:ascii="Times New Roman" w:hAnsi="Times New Roman"/>
          <w:color w:val="000000"/>
          <w:sz w:val="28"/>
          <w:szCs w:val="28"/>
          <w:lang w:val="kk-KZ"/>
        </w:rPr>
        <w:t xml:space="preserve">сатушының сатып алушымен жеке байланысын болжайтын, оның процесінде тауардың тұтынушылық сипаттамалары ауызша берілетін және мәміле, сатып алу-сату мүмкіндігі туралы бірлескен шешім қабылданатын </w:t>
      </w:r>
      <w:r w:rsidRPr="0095462C">
        <w:rPr>
          <w:rFonts w:ascii="Times New Roman" w:hAnsi="Times New Roman"/>
          <w:color w:val="000000"/>
          <w:sz w:val="28"/>
          <w:szCs w:val="28"/>
          <w:lang w:val="kk-KZ"/>
        </w:rPr>
        <w:lastRenderedPageBreak/>
        <w:t>маркетингтік коммуникациялардың жалғыз құрамдас бөлігі. Жеке байланыстың  басқа алға бастыру құралдарының алдында артықшылығы зор болып табылады, өйткені әлеуетті сатып алушыға тауардың тікелей презентациясын жүргізуге, кері байланыс режимінде коммуникация процесін бақылауға және әрбір сатып алушыға жеке көзқарасты қалыптастыруға мүмкіндік береді. Жеке сатулар маркетингтік коммуникацияның басқа элементтерінен ерекшеленеді, олардың негізгі міндеті -  әлеуетті сатып алушымен сенімді қарым-қатынас орнату арқылы өнімді өткізу арнасын қалыптастыру болып табылады.</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rPr>
      </w:pPr>
      <w:r w:rsidRPr="0095462C">
        <w:rPr>
          <w:rFonts w:ascii="Times New Roman" w:hAnsi="Times New Roman"/>
          <w:color w:val="000000"/>
          <w:sz w:val="28"/>
          <w:szCs w:val="28"/>
          <w:lang w:val="kk-KZ"/>
        </w:rPr>
        <w:t>көрмелер;</w:t>
      </w:r>
    </w:p>
    <w:p w:rsidR="00393138" w:rsidRPr="0095462C" w:rsidRDefault="00393138" w:rsidP="00DF43B3">
      <w:pPr>
        <w:numPr>
          <w:ilvl w:val="0"/>
          <w:numId w:val="65"/>
        </w:numPr>
        <w:shd w:val="clear" w:color="auto" w:fill="FFFFFF"/>
        <w:tabs>
          <w:tab w:val="left" w:pos="851"/>
        </w:tabs>
        <w:spacing w:after="0" w:line="240" w:lineRule="auto"/>
        <w:ind w:left="0"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іс-шараларға демеушілік жасау және т. б.</w:t>
      </w:r>
      <w:r w:rsidRPr="0095462C">
        <w:rPr>
          <w:rFonts w:ascii="Times New Roman" w:hAnsi="Times New Roman"/>
          <w:noProof/>
          <w:color w:val="000000"/>
          <w:sz w:val="28"/>
          <w:szCs w:val="28"/>
          <w:lang w:eastAsia="ru-RU"/>
        </w:rPr>
        <w:drawing>
          <wp:inline distT="0" distB="0" distL="0" distR="0">
            <wp:extent cx="5741579" cy="2302711"/>
            <wp:effectExtent l="19050" t="0" r="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6" cstate="print"/>
                    <a:srcRect/>
                    <a:stretch>
                      <a:fillRect/>
                    </a:stretch>
                  </pic:blipFill>
                  <pic:spPr bwMode="auto">
                    <a:xfrm>
                      <a:off x="0" y="0"/>
                      <a:ext cx="5741579" cy="2302711"/>
                    </a:xfrm>
                    <a:prstGeom prst="rect">
                      <a:avLst/>
                    </a:prstGeom>
                    <a:noFill/>
                    <a:ln w="9525">
                      <a:noFill/>
                      <a:miter lim="800000"/>
                      <a:headEnd/>
                      <a:tailEnd/>
                    </a:ln>
                  </pic:spPr>
                </pic:pic>
              </a:graphicData>
            </a:graphic>
          </wp:inline>
        </w:drawing>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Кестедегі кейбір маркетингтік коммуникациялардың сипаттамасын құрастырайық.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5"/>
        <w:gridCol w:w="3309"/>
        <w:gridCol w:w="3250"/>
      </w:tblGrid>
      <w:tr w:rsidR="00393138" w:rsidRPr="0095462C" w:rsidTr="007B640D">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Маркетингтік коммуникация түрлері</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Алға бастырудың типтік шешілетін міндеттері</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Байланыс жасалатын аудитория</w:t>
            </w:r>
          </w:p>
        </w:tc>
      </w:tr>
      <w:tr w:rsidR="00393138" w:rsidRPr="0095462C" w:rsidTr="007B640D">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Жарнама</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Тауарлар, сауда маркалары, ұйымдар, атау, фирмалық стиль элементтері, жарнама сипаты мен ұраны арқылы позициялау туралы хабардарлықты қалыптастыру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Көпшілік аудитория</w:t>
            </w:r>
          </w:p>
          <w:p w:rsidR="00393138" w:rsidRPr="0095462C" w:rsidRDefault="00393138" w:rsidP="007B640D">
            <w:pPr>
              <w:tabs>
                <w:tab w:val="left" w:pos="851"/>
              </w:tabs>
              <w:spacing w:after="0" w:line="240" w:lineRule="auto"/>
              <w:jc w:val="both"/>
              <w:rPr>
                <w:rFonts w:ascii="Times New Roman" w:hAnsi="Times New Roman"/>
                <w:color w:val="000000"/>
                <w:sz w:val="28"/>
                <w:szCs w:val="28"/>
              </w:rPr>
            </w:pPr>
          </w:p>
        </w:tc>
      </w:tr>
      <w:tr w:rsidR="00393138" w:rsidRPr="0095462C" w:rsidTr="007B640D">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Делдалдарды, сауда персоналын, бөлшек сауда және соңғы тұтынушыларды ынталандыру іс-шараларын ұйымдастыруу арқылы сатуды ұлғайту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Белгілі бір адамдар тобы (өткізу процесіне қатысушылар) және бұқаралық аудитория (соңғы тұтынушылар)</w:t>
            </w:r>
          </w:p>
        </w:tc>
      </w:tr>
      <w:tr w:rsidR="00393138" w:rsidRPr="0095462C" w:rsidTr="007B640D">
        <w:tc>
          <w:tcPr>
            <w:tcW w:w="3672" w:type="dxa"/>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Жұртшылықпен байланыс</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Бизнесті табысты дамыту және ұйымның оң және </w:t>
            </w:r>
            <w:r w:rsidRPr="0095462C">
              <w:rPr>
                <w:rFonts w:ascii="Times New Roman" w:hAnsi="Times New Roman"/>
                <w:color w:val="000000"/>
                <w:sz w:val="28"/>
                <w:szCs w:val="28"/>
                <w:lang w:val="kk-KZ"/>
              </w:rPr>
              <w:lastRenderedPageBreak/>
              <w:t>басқарылатын имиджін құру мақсатында маркетингтік ортаның қолайлы қоғамдық пікірін қалыптастыру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 xml:space="preserve">Басым бөлігі әлеуетті тұтынушы болмауы </w:t>
            </w:r>
            <w:r w:rsidRPr="0095462C">
              <w:rPr>
                <w:rFonts w:ascii="Times New Roman" w:hAnsi="Times New Roman"/>
                <w:color w:val="000000"/>
                <w:sz w:val="28"/>
                <w:szCs w:val="28"/>
                <w:lang w:val="kk-KZ"/>
              </w:rPr>
              <w:lastRenderedPageBreak/>
              <w:t>мүмкін  мақсатты жұртшылық</w:t>
            </w:r>
          </w:p>
          <w:p w:rsidR="00393138" w:rsidRPr="0095462C" w:rsidRDefault="00393138" w:rsidP="007B640D">
            <w:pPr>
              <w:tabs>
                <w:tab w:val="left" w:pos="851"/>
              </w:tabs>
              <w:spacing w:after="0" w:line="240" w:lineRule="auto"/>
              <w:jc w:val="both"/>
              <w:rPr>
                <w:rFonts w:ascii="Times New Roman" w:hAnsi="Times New Roman"/>
                <w:color w:val="000000"/>
                <w:sz w:val="28"/>
                <w:szCs w:val="28"/>
              </w:rPr>
            </w:pPr>
          </w:p>
        </w:tc>
      </w:tr>
      <w:tr w:rsidR="00393138" w:rsidRPr="0095462C" w:rsidTr="007B640D">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Жеке сату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Әлеуетті сатып алушымен жеке сенімді қарым-қатынас орнату арқылы өнімді өткізу арнасын қалыптастыру</w:t>
            </w:r>
          </w:p>
        </w:tc>
        <w:tc>
          <w:tcPr>
            <w:tcW w:w="3672" w:type="dxa"/>
          </w:tcPr>
          <w:p w:rsidR="00393138" w:rsidRPr="0095462C" w:rsidRDefault="00393138" w:rsidP="007B640D">
            <w:pPr>
              <w:shd w:val="clear" w:color="auto" w:fill="FFFFFF"/>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Ұйымдарда белгілі бір тұлғалар (жоғары басқару буынының басшылары мен менеджерлері) және ұйымдардағы сатып алу топтары (сатып алу туралы шешім қабылдау процесіне қатысушылар)</w:t>
            </w:r>
          </w:p>
        </w:tc>
      </w:tr>
    </w:tbl>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Әр түрлі өнімдер үшін бірінші орынға әртүрлі байланыс арналары шығады. Тәжірибе көрсетіп отырғандай, әртүрлі өнім түріне арналған коммуникация әдістерінің көшбасшылық схемасы мынадай.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8"/>
        <w:gridCol w:w="2019"/>
        <w:gridCol w:w="2019"/>
        <w:gridCol w:w="2019"/>
        <w:gridCol w:w="1709"/>
      </w:tblGrid>
      <w:tr w:rsidR="00393138" w:rsidRPr="0095462C" w:rsidTr="007B640D">
        <w:tc>
          <w:tcPr>
            <w:tcW w:w="4786" w:type="dxa"/>
          </w:tcPr>
          <w:p w:rsidR="00393138" w:rsidRPr="0095462C" w:rsidRDefault="00393138" w:rsidP="007B640D">
            <w:pPr>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Өнім</w:t>
            </w:r>
          </w:p>
        </w:tc>
        <w:tc>
          <w:tcPr>
            <w:tcW w:w="1701" w:type="dxa"/>
          </w:tcPr>
          <w:p w:rsidR="00393138" w:rsidRPr="0095462C" w:rsidRDefault="00393138" w:rsidP="007B640D">
            <w:pPr>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1-орын</w:t>
            </w:r>
          </w:p>
        </w:tc>
        <w:tc>
          <w:tcPr>
            <w:tcW w:w="1418" w:type="dxa"/>
          </w:tcPr>
          <w:p w:rsidR="00393138" w:rsidRPr="0095462C" w:rsidRDefault="00393138" w:rsidP="007B640D">
            <w:pPr>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2-орын</w:t>
            </w:r>
          </w:p>
        </w:tc>
        <w:tc>
          <w:tcPr>
            <w:tcW w:w="1559" w:type="dxa"/>
          </w:tcPr>
          <w:p w:rsidR="00393138" w:rsidRPr="0095462C" w:rsidRDefault="00393138" w:rsidP="007B640D">
            <w:pPr>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3-орын</w:t>
            </w:r>
          </w:p>
        </w:tc>
        <w:tc>
          <w:tcPr>
            <w:tcW w:w="1552" w:type="dxa"/>
          </w:tcPr>
          <w:p w:rsidR="00393138" w:rsidRPr="0095462C" w:rsidRDefault="00393138" w:rsidP="007B640D">
            <w:pPr>
              <w:tabs>
                <w:tab w:val="left" w:pos="851"/>
              </w:tabs>
              <w:spacing w:after="0" w:line="240" w:lineRule="auto"/>
              <w:jc w:val="both"/>
              <w:rPr>
                <w:rFonts w:ascii="Times New Roman" w:hAnsi="Times New Roman"/>
                <w:b/>
                <w:color w:val="000000"/>
                <w:sz w:val="28"/>
                <w:szCs w:val="28"/>
              </w:rPr>
            </w:pPr>
            <w:r w:rsidRPr="0095462C">
              <w:rPr>
                <w:rFonts w:ascii="Times New Roman" w:hAnsi="Times New Roman"/>
                <w:b/>
                <w:color w:val="000000"/>
                <w:sz w:val="28"/>
                <w:szCs w:val="28"/>
                <w:lang w:val="kk-KZ"/>
              </w:rPr>
              <w:t>4-орын</w:t>
            </w:r>
          </w:p>
        </w:tc>
      </w:tr>
      <w:tr w:rsidR="00393138" w:rsidRPr="0095462C" w:rsidTr="007B640D">
        <w:tc>
          <w:tcPr>
            <w:tcW w:w="4786" w:type="dxa"/>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Қапталған тұтыну тауарлары (дүкенде сатып алуға болатын, тұтынушыларға үнемі қажет және жиі сатып алатын: азық-түлік өнімдері, тұрмыстық химия, гигиена құралдары және т. б.)</w:t>
            </w:r>
          </w:p>
        </w:tc>
        <w:tc>
          <w:tcPr>
            <w:tcW w:w="1701" w:type="dxa"/>
            <w:shd w:val="clear" w:color="auto" w:fill="DEEAF6"/>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tc>
        <w:tc>
          <w:tcPr>
            <w:tcW w:w="1418" w:type="dxa"/>
            <w:shd w:val="clear" w:color="auto" w:fill="FBE4D5"/>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Жарнама</w:t>
            </w:r>
          </w:p>
        </w:tc>
        <w:tc>
          <w:tcPr>
            <w:tcW w:w="1559" w:type="dxa"/>
            <w:shd w:val="clear" w:color="auto" w:fill="FFF2CC"/>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Жұртшылықпен байланыс</w:t>
            </w:r>
          </w:p>
        </w:tc>
        <w:tc>
          <w:tcPr>
            <w:tcW w:w="1552" w:type="dxa"/>
            <w:shd w:val="clear" w:color="auto" w:fill="E2EFD9"/>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Жеке сату</w:t>
            </w:r>
          </w:p>
        </w:tc>
      </w:tr>
      <w:tr w:rsidR="00393138" w:rsidRPr="0095462C" w:rsidTr="007B640D">
        <w:tc>
          <w:tcPr>
            <w:tcW w:w="4786" w:type="dxa"/>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 xml:space="preserve">Ұзақ уақыт пайдаланылатын тұтыну тауарлары (тұтынушылар бір рет сатып алып, ұзақ уақыт пайдаланады: тұрмыстық техника, ыдыс </w:t>
            </w:r>
            <w:r w:rsidRPr="0095462C">
              <w:rPr>
                <w:rFonts w:ascii="Times New Roman" w:hAnsi="Times New Roman"/>
                <w:color w:val="000000"/>
                <w:sz w:val="28"/>
                <w:szCs w:val="28"/>
                <w:lang w:val="kk-KZ"/>
              </w:rPr>
              <w:lastRenderedPageBreak/>
              <w:t>және т. б.)</w:t>
            </w:r>
          </w:p>
        </w:tc>
        <w:tc>
          <w:tcPr>
            <w:tcW w:w="1701" w:type="dxa"/>
            <w:shd w:val="clear" w:color="auto" w:fill="FBE4D5"/>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Жарнама</w:t>
            </w:r>
          </w:p>
        </w:tc>
        <w:tc>
          <w:tcPr>
            <w:tcW w:w="1418" w:type="dxa"/>
            <w:shd w:val="clear" w:color="auto" w:fill="DEEAF6"/>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tc>
        <w:tc>
          <w:tcPr>
            <w:tcW w:w="1559" w:type="dxa"/>
            <w:shd w:val="clear" w:color="auto" w:fill="FFF2CC"/>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Жұртшылықпен байланыс</w:t>
            </w:r>
          </w:p>
        </w:tc>
        <w:tc>
          <w:tcPr>
            <w:tcW w:w="1552" w:type="dxa"/>
            <w:shd w:val="clear" w:color="auto" w:fill="E2EFD9"/>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Жеке сату</w:t>
            </w:r>
          </w:p>
        </w:tc>
      </w:tr>
      <w:tr w:rsidR="00393138" w:rsidRPr="0095462C" w:rsidTr="007B640D">
        <w:tc>
          <w:tcPr>
            <w:tcW w:w="4786" w:type="dxa"/>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lastRenderedPageBreak/>
              <w:t>Қызметтер</w:t>
            </w:r>
          </w:p>
        </w:tc>
        <w:tc>
          <w:tcPr>
            <w:tcW w:w="1701" w:type="dxa"/>
            <w:shd w:val="clear" w:color="auto" w:fill="FFF2CC"/>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Жұртшылықпен байланыс</w:t>
            </w:r>
          </w:p>
        </w:tc>
        <w:tc>
          <w:tcPr>
            <w:tcW w:w="1418" w:type="dxa"/>
            <w:shd w:val="clear" w:color="auto" w:fill="E2EFD9"/>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Жеке сату</w:t>
            </w:r>
          </w:p>
        </w:tc>
        <w:tc>
          <w:tcPr>
            <w:tcW w:w="1559" w:type="dxa"/>
            <w:shd w:val="clear" w:color="auto" w:fill="FBE4D5"/>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Жарнама</w:t>
            </w:r>
          </w:p>
        </w:tc>
        <w:tc>
          <w:tcPr>
            <w:tcW w:w="1552" w:type="dxa"/>
            <w:shd w:val="clear" w:color="auto" w:fill="DEEAF6"/>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tc>
      </w:tr>
      <w:tr w:rsidR="00393138" w:rsidRPr="0095462C" w:rsidTr="007B640D">
        <w:tc>
          <w:tcPr>
            <w:tcW w:w="4786" w:type="dxa"/>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Өндірістік мақсаттағы өнімдер (яғни, станоктар, жабдықтар және т. б.)</w:t>
            </w:r>
          </w:p>
        </w:tc>
        <w:tc>
          <w:tcPr>
            <w:tcW w:w="1701" w:type="dxa"/>
            <w:shd w:val="clear" w:color="auto" w:fill="E2EFD9"/>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Жеке сату</w:t>
            </w:r>
          </w:p>
        </w:tc>
        <w:tc>
          <w:tcPr>
            <w:tcW w:w="1418" w:type="dxa"/>
            <w:shd w:val="clear" w:color="auto" w:fill="FFF2CC"/>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Жұртшылықпен байланыс</w:t>
            </w:r>
          </w:p>
        </w:tc>
        <w:tc>
          <w:tcPr>
            <w:tcW w:w="1559" w:type="dxa"/>
            <w:shd w:val="clear" w:color="auto" w:fill="FBE4D5"/>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Жарнама</w:t>
            </w:r>
          </w:p>
        </w:tc>
        <w:tc>
          <w:tcPr>
            <w:tcW w:w="1552" w:type="dxa"/>
            <w:shd w:val="clear" w:color="auto" w:fill="DEEAF6"/>
          </w:tcPr>
          <w:p w:rsidR="00393138" w:rsidRPr="0095462C" w:rsidRDefault="00393138" w:rsidP="007B640D">
            <w:pPr>
              <w:tabs>
                <w:tab w:val="left" w:pos="851"/>
              </w:tabs>
              <w:spacing w:after="0" w:line="240" w:lineRule="auto"/>
              <w:jc w:val="both"/>
              <w:rPr>
                <w:rFonts w:ascii="Times New Roman" w:hAnsi="Times New Roman"/>
                <w:color w:val="000000"/>
                <w:sz w:val="28"/>
                <w:szCs w:val="28"/>
              </w:rPr>
            </w:pPr>
            <w:r w:rsidRPr="0095462C">
              <w:rPr>
                <w:rFonts w:ascii="Times New Roman" w:hAnsi="Times New Roman"/>
                <w:color w:val="000000"/>
                <w:sz w:val="28"/>
                <w:szCs w:val="28"/>
                <w:lang w:val="kk-KZ"/>
              </w:rPr>
              <w:t>Өткізуді ынталандыру</w:t>
            </w:r>
          </w:p>
        </w:tc>
      </w:tr>
    </w:tbl>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p>
    <w:p w:rsidR="00393138" w:rsidRPr="0095462C" w:rsidRDefault="00393138" w:rsidP="00393138">
      <w:pPr>
        <w:tabs>
          <w:tab w:val="left" w:pos="851"/>
        </w:tabs>
        <w:spacing w:after="0" w:line="240" w:lineRule="auto"/>
        <w:ind w:firstLine="567"/>
        <w:jc w:val="both"/>
        <w:rPr>
          <w:rFonts w:ascii="Times New Roman" w:hAnsi="Times New Roman"/>
          <w:b/>
          <w:color w:val="000000"/>
          <w:sz w:val="28"/>
          <w:szCs w:val="28"/>
        </w:rPr>
      </w:pP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rPr>
      </w:pPr>
      <w:r w:rsidRPr="0095462C">
        <w:rPr>
          <w:rFonts w:ascii="Times New Roman" w:hAnsi="Times New Roman"/>
          <w:color w:val="000000"/>
          <w:sz w:val="28"/>
          <w:szCs w:val="28"/>
          <w:lang w:val="kk-KZ"/>
        </w:rPr>
        <w:t>Қазіргі заманғы нарық классикалық ATL - және BTL-коммуникациялардан басқа, event-marketing, вирустық маркетинг және партизандық маркетинг сияқты креативті маркетингтік шешімдерді пайдаланады.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Оқиғалар маркетингі (</w:t>
      </w:r>
      <w:r w:rsidRPr="0095462C">
        <w:rPr>
          <w:rFonts w:ascii="Times New Roman" w:hAnsi="Times New Roman"/>
          <w:color w:val="000000"/>
          <w:sz w:val="28"/>
          <w:szCs w:val="28"/>
          <w:lang w:val="kk-KZ"/>
        </w:rPr>
        <w:t xml:space="preserve"> Event Marketing) - қандай да бір маңызды оқиға арқылы компания мүддесін алға бастыру тәжірибесі: шынайы немесе ойдан шығарылған,  кеңінен танымал немесе нақты бір компания үшін құрылған. Оқиғалар маркетингі – есте сақталып қалатын ғана емес, бірқатар жағдайларда жаңалық бола алатын арнайы іс-шаралар мен акциялар кешені.</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 xml:space="preserve">Вирусты маркетингке </w:t>
      </w:r>
      <w:r w:rsidRPr="0095462C">
        <w:rPr>
          <w:rFonts w:ascii="Times New Roman" w:hAnsi="Times New Roman"/>
          <w:color w:val="000000"/>
          <w:sz w:val="28"/>
          <w:szCs w:val="28"/>
          <w:lang w:val="kk-KZ"/>
        </w:rPr>
        <w:t xml:space="preserve">адамдардың айналасындағылармен ақпаратпен бөлісу әдеті жатады. Оның әдістерінің мәні  - қызметтерді немесе тауарларды сатып алған тұтынушылардың олар туралы өздерінің достарына және таныстарына айтып беруіне, осы арқылы "жарнамалаушы" болуына  жағдай жасау. </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Вирустың автономды таралуы бірінші қараған-оқыған адам екіншісіне жіберетін сілтеме арқылы іске асырылады. Вирусты маркетингті газеттерге, содан кейін теледидар экранына өздері туралы қауесеттер мен өсек тарататын шоу-бизнес жұлдыздары белсенді пайдаланады. Содан кейін оқиғаны қатардағы адамдар қағып алып, оны бір-бірімен талқылайды.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Бүгінде вирустық маркетинг тарату үшін жаңа арна тапты, ол - интернет, ол жерде  пайдаланушылар бір-бірімен видео, фотосурет, сүйікті музыкаларын алмасады. Блогтар, форумдар, қауымдастықтар, әлеуметтік желілер - жарнама вирусының "көбеюі" үшін бұдан артық жерді табу қиын.</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b/>
          <w:i/>
          <w:color w:val="000000"/>
          <w:sz w:val="28"/>
          <w:szCs w:val="28"/>
          <w:lang w:val="kk-KZ"/>
        </w:rPr>
        <w:t xml:space="preserve">Партизандық маркетинг </w:t>
      </w:r>
      <w:r w:rsidRPr="0095462C">
        <w:rPr>
          <w:rFonts w:ascii="Times New Roman" w:hAnsi="Times New Roman"/>
          <w:color w:val="000000"/>
          <w:sz w:val="28"/>
          <w:szCs w:val="28"/>
          <w:lang w:val="kk-KZ"/>
        </w:rPr>
        <w:t xml:space="preserve">(Guerrilla Marketing) - бұл өз тауарларын немесе қызметін тиімді жылжытуға, жаңа клиенттерді тартуға және ақша салмай немесе қаражат жұмсамай өз пайдасын арттыруға мүмкіндік беретін жарнама мен маркетингтің шағын бюджеттік тәсілдері. Партизандық маркетингті көбінесе "шағын бюджетті маркетинг" немесе "шығыны аз маркетинг" деп атайды. </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Партизандық маркетингтің басты міндеті-әлеуетті сатып алушының есінде сақталып қалу, оны белгілі бір әрекет жасауға итермелеу. Оған барынша аз қаражат жұмсалғаны, әрі ерекше, позитивті контексте болғаны жөн.  Мұнда </w:t>
      </w:r>
      <w:r w:rsidRPr="0095462C">
        <w:rPr>
          <w:rFonts w:ascii="Times New Roman" w:hAnsi="Times New Roman"/>
          <w:color w:val="000000"/>
          <w:sz w:val="28"/>
          <w:szCs w:val="28"/>
          <w:lang w:val="kk-KZ"/>
        </w:rPr>
        <w:lastRenderedPageBreak/>
        <w:t>инвестициялаудың басты нысаны уақыт пен стандартты емес ойлау болып табылады.</w:t>
      </w:r>
    </w:p>
    <w:p w:rsidR="00393138" w:rsidRPr="0095462C" w:rsidRDefault="00393138" w:rsidP="00393138">
      <w:pPr>
        <w:shd w:val="clear" w:color="auto" w:fill="FFFFFF"/>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 xml:space="preserve">Мысалы, DDB креативті агенттігі (Окленд, Жаңа Зеландия) Superette сәнді киім дүкендері желісінде шолақ шалбарды сату туралы мүлдем қарапайым жарнамалық хабарландыру әзірледі. Маркетингтік хабарлама автобус аялдамаларындағы орындықтарға, саябақтар мен көшелердегі орындықтарға жапсырылады,  жүргіншілер "брендті" орындарға отырғаннан кейін жарнама олардың киімдері мен заттарына басылып қалады. </w:t>
      </w:r>
    </w:p>
    <w:p w:rsidR="00393138" w:rsidRPr="0095462C" w:rsidRDefault="00393138" w:rsidP="00393138">
      <w:pPr>
        <w:tabs>
          <w:tab w:val="left" w:pos="851"/>
        </w:tabs>
        <w:spacing w:after="0" w:line="240" w:lineRule="auto"/>
        <w:ind w:firstLine="567"/>
        <w:jc w:val="both"/>
        <w:rPr>
          <w:rFonts w:ascii="Times New Roman" w:hAnsi="Times New Roman"/>
          <w:color w:val="000000"/>
          <w:sz w:val="28"/>
          <w:szCs w:val="28"/>
          <w:lang w:val="kk-KZ"/>
        </w:rPr>
      </w:pPr>
      <w:r w:rsidRPr="0095462C">
        <w:rPr>
          <w:rFonts w:ascii="Times New Roman" w:hAnsi="Times New Roman"/>
          <w:color w:val="000000"/>
          <w:sz w:val="28"/>
          <w:szCs w:val="28"/>
          <w:lang w:val="kk-KZ"/>
        </w:rPr>
        <w:t>Saatchi &amp; Saatchi халықаралық жарнама агенттігі ірі кофе өндірушілерінің Folgers Coffee үшін маркетингтік кампания әзірледі. Кофе толтырылған шыныаяқтың жоғарғы бөлігі бейнеленген жапсырмалар кәріз люктерінің қақпақтарына жапсырылды. Осылайша, кәрізден бу көтерілген кезде, ол жаңа піскен кофеден шыққан бу сияқты болып көрінді.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Интернет-маркетинг арнасын таңдағанда, өзіңіздің мақсатты аудиторияңызға және өніміңізге сүйену керек. Сіз өз клиентіңіздің портретін қалай құрғаныныңызды және оған есім бергеніңізді есіңізге түсіріңіз (мысалы, Серік). Өзіңізге сұрақ қойыңыз: Серік ақпаратты қалай іздейді? Қандай сайттар мен әлеуметтік желілерді ұнатады? Сіз бұл туралы әлеуетті  клиенттеріңізден тікелей сұрай аласыз немесе Интернеттегі статистикалық ақпаратты қарауға болады.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Сіз сондай-ақ өзіңізді клиентіңіздің орнына  қоя аласыз. Мысалы, сіздің жаңа терезе қойғыңыз келді. Сіз не істейсіз? Интернеттте іздеу терезесіне "терезе орнату" деп жазып, бірнеше сайтқа кіруіңіз мүмкін. Сайтта сіз материалдар, дайындау мерзімі туралы ақпараттың қайда жақсы көрсетілгенін, онда сізге сәйкес келетін оңтайлы нұсқаны таңдай аласыз. Сондықтан терезелерді сату үшін оңтайлы онлайн-алға бастыру арнасы сайт болады және онымен бірінші кезекте айналысу керек: контентпен және дизайнмен жұмыс істеу, оны іздеуді оңтайландыру қажет. Егер сіз балмұздақ сатсаңыз, сайт қажет емес – сіз ешуақытта балмұздақ өндірушінің сайтына кіріп, оның құрамын немесе технологиясын іздеп оқыған жоқсыз ғой. Сондықтан балмұздақ өндіруші үшін балмұздақтың фотосуреттері, балалардың мәз-мейрам болған жүздері және т. б. бейнеленген әлеуметтік желілер қолайлы. Егер сізде техникалық қызмет көрсету бекеті (ТҚКБ) болса, онда клиенттердің сізді әлеуметтік желіден немесе сайт арқылы іздемейтіні анық. Олар жай ғана 2GIS немесе OLX "ТҚКБ" деп жазады. Сондықтан сіз осындай сервистерде ұсынылуыңыз туралы алаңдауыңыз керек.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Бүгінгі күні Интернет пайда, табыс және жаңа пайдаланушыларды генерациялайтын бизнесті алға бастыру үшін маңызды орта болып табылады. Бизнесті алға бастыру арналарын бірнеше ірі топтарға бөлуге болады: веб-сайт, сауда интернет-алаңдары және әлеуметтік желілер. Интернет-тарату және мобильді қосымшалар қосымша арналар болып саналады.</w:t>
      </w:r>
    </w:p>
    <w:p w:rsidR="00393138" w:rsidRPr="0095462C" w:rsidRDefault="00393138" w:rsidP="00393138">
      <w:pPr>
        <w:pStyle w:val="af4"/>
        <w:spacing w:after="0" w:line="240" w:lineRule="auto"/>
        <w:ind w:left="0" w:firstLine="567"/>
        <w:jc w:val="both"/>
        <w:rPr>
          <w:rFonts w:ascii="Times New Roman" w:hAnsi="Times New Roman"/>
          <w:b/>
          <w:sz w:val="28"/>
          <w:szCs w:val="28"/>
          <w:lang w:val="kk-KZ"/>
        </w:rPr>
      </w:pPr>
      <w:r w:rsidRPr="0095462C">
        <w:rPr>
          <w:rFonts w:ascii="Times New Roman" w:hAnsi="Times New Roman"/>
          <w:b/>
          <w:sz w:val="28"/>
          <w:szCs w:val="28"/>
          <w:lang w:val="kk-KZ"/>
        </w:rPr>
        <w:t>Веб-сайтты алға жылжыту</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Веб-сайт Интернет маркетингтің негізгі құралы ретінде пайдаланушылар  осы өнім туралы ақпаратты зерттейтін өнімдерді алға жылжыту үшін қолайлы. Пайдаланушы өзіне ыңғайлы уақытта және ыңғайлы жерде  өнімнің барлық </w:t>
      </w:r>
      <w:r w:rsidRPr="0095462C">
        <w:rPr>
          <w:rFonts w:ascii="Times New Roman" w:hAnsi="Times New Roman"/>
          <w:sz w:val="28"/>
          <w:szCs w:val="28"/>
          <w:lang w:val="kk-KZ"/>
        </w:rPr>
        <w:lastRenderedPageBreak/>
        <w:t xml:space="preserve">сипаттамаларымен егжей-тегжейлі танысып, оның суреттерін көре алады, басқа пайдаланушылардың пікірлерін оқып, ұқсас өнімдерді салыстыра алады. Барлық қажетті ақпаратты ұсыну - клиенттердің уақыты мен қажеттіліктеріне дұрыс қарым-қатынасты көрсетеді, бұл олардың компания мен оның брендтеріне қатысты адалдығын арттыруға әкеледі.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Мұндай сайт қаншалықты қолайлы жасалған сайын, бренд жақсы қабылданады. Мысалы, сіз ноутбуктер сатасыз. Сіздің сайтыңызға кіріп, сатып алушы ноутбуктің барлық сипаттамаларын (салмағы, жады көлемі, өнімділігі, экран рұқсаты және т.б.) оқып, кепілдік шарттары туралы біле алады, басқа клиенттердің ноутбуктерін пайдалану туралы пікірлерді оқып, әр түрлі модельдердің бағасын салыстыра алады.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Жылдам әсер алу үшін lending пейдж немесе қондырма бетті пайдалануға болады.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Лендинг-пейдж</w:t>
      </w:r>
      <w:r w:rsidRPr="0095462C">
        <w:rPr>
          <w:rFonts w:ascii="Times New Roman" w:hAnsi="Times New Roman"/>
          <w:sz w:val="28"/>
          <w:szCs w:val="28"/>
          <w:lang w:val="kk-KZ"/>
        </w:rPr>
        <w:t xml:space="preserve"> – бұл дербес интернет-бет, оған әлеуетті клиент жарнамалық хабарландыруды түрткен кезде немесе іздеу нәтижесінде кіре алады.  Лендингтер дәстүрлі веб-сайттан өзінің түбегейлі ерекшеленітініне байланысты маркетингте кеңінен қолданылады: егер лендингтің басты мақсаты-келушінің нақты (мақсатты) іс-әрекет жасауы болса, веб-сайттар көп мақсатты сипатта болады. Мұндай шектеу қондырма бетке керемет тиімді болуға мүмкіндік береді.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Лендингтің мақсаты қандай? Мысалы, вебинарға жазу, белгілі бір қызметке немесе тауарды сатып алуға өтінімдерді генерациялау, электрондық кітапты немесе кеңестері бар брошюраларды жүктеу, сіз ұсынатын жаңалықтар мен өнімдерге жазылуды ресімдеу (өнімді сатып алу) және т. б.</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Тиімді лендингтің негізгі компоненттері: 1. Басты тақырып; 2. Қосымша тақырып (тақырыпша); 3. БСҰ (бірегей сауда ұсынысы); 4. Сенім индикаторлары (статистикалық деректер, клиенттердің логотиптері, клиенттердің нақты пікірлері, құпиялылық саясаты); 5. Әрекетке шақырудың негізгі түймесі; 6. Әрекетке екінші дәрежелі шақыру; 7. Навигациялық мәзірдің болмауы; 8. Бейнелер, видео; 9. Қамту түрі, лид-форма.</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Лендинг пейдж - бизнес үшін серіппе болып табылады. Лендинг пейдж сатып алушыға сауда ұсынысының мәнін қысқа да нұсқа етіп түсіндіре алатындай және оларды өнімді сатып алуға шабыттандыра алатындай етіп жобаланады.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1. Лендингтер фразалық/жарнамалық сәйкестікке ие болады, яғни сіздің хабарландыруыңыздың тақырыбы қондырма беттің тақырыбына сай болады. Бұл фактор келушілер үшін олардың қажетті бетке кіргенінің айқын дәлелі болып табылады.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2. 1:1 назар аудару коэффициенті. Бұл беттегі шертілген элементтер саны бет мақсаттарының санына тең екенін білдіреді.  Мінсіз лендинг тек бір мақсатқа жетуді көздеуі керек. Мақсатты әрекетке қатысы жоқ кез келген элемент келушінің назарын алаңдатушы ретінде танылады.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Іздеуді оңтайландыру</w:t>
      </w:r>
      <w:r w:rsidRPr="0095462C">
        <w:rPr>
          <w:rFonts w:ascii="Times New Roman" w:hAnsi="Times New Roman"/>
          <w:sz w:val="28"/>
          <w:szCs w:val="28"/>
          <w:lang w:val="kk-KZ"/>
        </w:rPr>
        <w:t xml:space="preserve"> (ағылш. search engine optimization, SEO) - пайдаланушылардың белгілі бір сұраулары бойынша іздеу жүйелерін беру </w:t>
      </w:r>
      <w:r w:rsidRPr="0095462C">
        <w:rPr>
          <w:rFonts w:ascii="Times New Roman" w:hAnsi="Times New Roman"/>
          <w:sz w:val="28"/>
          <w:szCs w:val="28"/>
          <w:lang w:val="kk-KZ"/>
        </w:rPr>
        <w:lastRenderedPageBreak/>
        <w:t>нәтижелерінде сайттың позицияларын жоғарылатуға арналған  ішкі және сыртқы оңтайландыру бойынша шаралар кешені.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Пайдаланушылар іздегішке белгілі бір сұрау салған кезде, олар әдетте іздеудің бірінші бетін ғана қарайды, көбінесе – алғашқы бес позиция. Егер сіздің негізгі онлайн-алға бастыру арнасы-веб-сайт болса, ол осы бірінші бес позицияда болуы керек.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Ол үшін бірнеше құралдар бар.</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Олардың бірі-сілтемелік массаны өсіру. </w:t>
      </w:r>
      <w:r w:rsidRPr="0095462C">
        <w:rPr>
          <w:rFonts w:ascii="Times New Roman" w:hAnsi="Times New Roman"/>
          <w:b/>
          <w:i/>
          <w:sz w:val="28"/>
          <w:szCs w:val="28"/>
          <w:lang w:val="kk-KZ"/>
        </w:rPr>
        <w:t>Сілтемелік масса</w:t>
      </w:r>
      <w:r w:rsidRPr="0095462C">
        <w:rPr>
          <w:rFonts w:ascii="Times New Roman" w:hAnsi="Times New Roman"/>
          <w:sz w:val="28"/>
          <w:szCs w:val="28"/>
          <w:lang w:val="kk-KZ"/>
        </w:rPr>
        <w:t xml:space="preserve">-бұл бөгде ресурстарда орналастырылған және сіздің сайтыңызға апаратын барлық белсенді сыртқы сілтемелер жиынтығы.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Іздеу элементі сайтқа сілтемені көбінесе желінің басқа ресурстарынан іздеп табады және оның осы сайтты белгілі бір сұрау бойынша бірінші позицияға қоюы мүмкін, себебі бірнеше сайт осы тақырыптағы сіздің ресурсыңызға сілтеме жасағандықтан,  ол пайдаланушыларға пайдалы болады деп шешеді. Бұл ретте сілтемелердің саны ғана емес, олардың сапасы да маңызды. Тағы да, егер сіз терезе сатсаңыз және іздеу элементі сіздің сайтқа жөндеу немесе құрылысқа арналған ресурстардағы сілтемелерді анықтайды, мұндай сілтемелер сіздің сайтыңызды пайдаланушылар үшін маңызды деп санайды.  Егер сіздің терезе өндіру компаниясына сілтеме онлайн ойындарға немесе кактус өсіруге арналған ресурстарда болса, іздеуші оны теріс қабылдайды және сіздің сайтыңызды ұсынбайды.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Егер сіздің сайтыңызда сапалы және пайдалы ақпарат көп болса, белгілі бір тақырыптағы тиісті каталогтар мен ресурстар уақыт өте келе оған сілтеме жасайтын болады. Бірақ бұл бірден болмайды. Веб-сайтты алға бастыру үшін сілтемелерді сатып алуға да  болады. Ол үшін Интернетте сілтемелер маркеті бар, ол жерден сіз орналастырылатын өз сілтемелеріңіз бен ресурстарыңыз үшін  кілт сөздерді таңдай аласыз (ресурс неғұрлым танымал және сенімді болса және оның тақырыбы сіздің өніміңізге сай келсе – сілтемелер соғұрлым қымбат болады).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Мәнмәтіндік жарнама</w:t>
      </w:r>
      <w:r w:rsidRPr="0095462C">
        <w:rPr>
          <w:rFonts w:ascii="Times New Roman" w:hAnsi="Times New Roman"/>
          <w:sz w:val="28"/>
          <w:szCs w:val="28"/>
          <w:lang w:val="kk-KZ"/>
        </w:rPr>
        <w:t xml:space="preserve"> —  іздеу элементіне орналастырылатын және енгізілетін сұрауға сәйкесетін жарнамалық хабарландыру. Олар осы тақырып қызықтыратын және әлеуетті клиенттер болып табылатын пайдаланушыларға көрініп тұрады. Мұндай жарнама тек іздеу элементінде ғана емес, электронды поштаның бүйір  жақтағы панельдерінде, жаңалық сайттарында және т. б. көрініп тұруы мүмкін.</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Яғни, егер адам іздеушіге "терезе орнату" деп жазса, осыған ұқсас хабарландырулар оның браузерінде  - потасында, жарнаманы табыс көзі ретінде пайдаланатын кез келген басқа сайттарда тұрақты түрде көрініс беріп отырады Іздеуші сізді қызықтыратын ақпаратты есінде сақтайды және оған ұқсас өнімдердің жарнамасын ұсынады.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Мұндай жарнаманың құны оның танымалдығына және релеванттығына байланысты әртүрлі болуы мүмкін. Мысалы, қыста "кондиционердің" сұрау құны төмен, ал жазда-жоғары болады. Мәнмәтіндік жарнаманың тиімділігі оның туралауына байланысты. Бұл ретте мәнмәтіндік жарнама пайдаланушыны веб-сайтқа ғана емес, лендинг-пейджге (бұл туралы біз кейінірек сөз етеміз) </w:t>
      </w:r>
      <w:r w:rsidRPr="0095462C">
        <w:rPr>
          <w:rFonts w:ascii="Times New Roman" w:hAnsi="Times New Roman"/>
          <w:sz w:val="28"/>
          <w:szCs w:val="28"/>
          <w:lang w:val="kk-KZ"/>
        </w:rPr>
        <w:lastRenderedPageBreak/>
        <w:t xml:space="preserve">немесе өз бизнесін алға бастыру үшін қандай арналарды қодданатынына қарай - әлеуметтік желілерге алып келе алады.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Мәнмәтіндік жарнама нарықта жоғары бәсекелестікпен жұмыс істейді және "сарафандық радио" арқылы база құрып үлгерген жоқ.  Оны желідегі оқыту материалдарын пайдалана отырып, өз бетіңізше іске қоса аласыз.  </w:t>
      </w:r>
    </w:p>
    <w:p w:rsidR="00393138" w:rsidRPr="0095462C" w:rsidRDefault="00393138" w:rsidP="00393138">
      <w:pPr>
        <w:pStyle w:val="af4"/>
        <w:spacing w:after="0" w:line="240" w:lineRule="auto"/>
        <w:ind w:left="0" w:firstLine="567"/>
        <w:jc w:val="both"/>
        <w:rPr>
          <w:rFonts w:ascii="Times New Roman" w:hAnsi="Times New Roman"/>
          <w:b/>
          <w:sz w:val="28"/>
          <w:szCs w:val="28"/>
          <w:lang w:val="kk-KZ"/>
        </w:rPr>
      </w:pPr>
      <w:r w:rsidRPr="0095462C">
        <w:rPr>
          <w:rFonts w:ascii="Times New Roman" w:hAnsi="Times New Roman"/>
          <w:b/>
          <w:sz w:val="28"/>
          <w:szCs w:val="28"/>
          <w:lang w:val="kk-KZ"/>
        </w:rPr>
        <w:t>Әлеуметтік желілер мен блогтарда немесе SMM (Social Media Marketing) алға жылжыту</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Әлеуметтік желілердегі жарнамалық сипаттағы хабарландырулар шағын аудиторияға және олардың қажеттіліктеріне бағытталған. Әлеуметтік желілердегі жарнаманы туралау арқылы мақсатты аудиторияның сипаттамасын қалыптастыруға болады: сіз жарнамаларды, мысалы, адамдардың қызығушылықтары, профильдік деректері, отбасы жағдайы, туған күні және т.б. бойынша  туралай аласыз.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SMM  - пайдаланушылар сатып алсам деп ойламаған немесе оны қажеттілік деп қарастырмаған тауарларды өткізетін мақсатты аудиториясы  түсінікті бизнеске жарамды.  Супермаркеттегі кассаның кезегін есіңізге түсіріңізші. Сіз  сағыз сатып аламын деп ойлаған жоқсыз, бірақ кезекте тұрғанда былай деп ойландыңыз: "Ала салайын» Міне, сіздің себетіңізде сағыз жатыр. Әлеуметтік желілердегі жарнама осылай жұмыс істейді. Жүйе  пайдаланушылардың басқан лайктары немесе жиі кіретін беттері, құрамында тұрған топтары бойынша талғамын біледі және оны қызықтыратын жарнаманы көрсетеді.   </w:t>
      </w:r>
    </w:p>
    <w:p w:rsidR="00393138" w:rsidRPr="0095462C" w:rsidRDefault="00393138" w:rsidP="00393138">
      <w:pPr>
        <w:spacing w:after="0" w:line="240" w:lineRule="auto"/>
        <w:ind w:firstLine="567"/>
        <w:jc w:val="both"/>
        <w:rPr>
          <w:rFonts w:ascii="Times New Roman" w:hAnsi="Times New Roman"/>
          <w:i/>
          <w:sz w:val="28"/>
          <w:szCs w:val="28"/>
          <w:lang w:val="kk-KZ"/>
        </w:rPr>
      </w:pPr>
      <w:r w:rsidRPr="0095462C">
        <w:rPr>
          <w:rFonts w:ascii="Times New Roman" w:hAnsi="Times New Roman"/>
          <w:i/>
          <w:sz w:val="28"/>
          <w:szCs w:val="28"/>
          <w:lang w:val="kk-KZ"/>
        </w:rPr>
        <w:t xml:space="preserve">Әлеуметтік желілердегі жарнаманың артықшылықтары: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дұрыс туралаған кезде - тиімділігі мәнмәтіндік жарнамаға қарағанда өте жоғары;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алғашқы нәтижелері жарнаманы орналастырғаннан кейін алғашқы күндері-ақ көрінеді;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мақсатты аудиторияны кеңінен қамтиды. </w:t>
      </w:r>
    </w:p>
    <w:p w:rsidR="00393138" w:rsidRPr="0095462C" w:rsidRDefault="00393138" w:rsidP="00393138">
      <w:pPr>
        <w:spacing w:after="0" w:line="240" w:lineRule="auto"/>
        <w:ind w:firstLine="567"/>
        <w:jc w:val="both"/>
        <w:rPr>
          <w:rFonts w:ascii="Times New Roman" w:hAnsi="Times New Roman"/>
          <w:i/>
          <w:sz w:val="28"/>
          <w:szCs w:val="28"/>
          <w:lang w:val="kk-KZ"/>
        </w:rPr>
      </w:pPr>
      <w:r w:rsidRPr="0095462C">
        <w:rPr>
          <w:rFonts w:ascii="Times New Roman" w:hAnsi="Times New Roman"/>
          <w:i/>
          <w:sz w:val="28"/>
          <w:szCs w:val="28"/>
          <w:lang w:val="kk-KZ"/>
        </w:rPr>
        <w:t xml:space="preserve">Әлеуметтік желілердегі жарнаманың кемшіліктері: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мәнмәтіндік жарнамада сияқты, нәтиже  тұрақты болуы үшін тұрақты шығындар қажет;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уақыт өте келе клиенттер санының төмендеуі байқалуы мүмкін – жаңа аудиторияны іздеу үшін креативті идеялар талап етіледі;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креатив өте қысқа уақыт ішінде бірегей болып саналмай қалады;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пайдаланушылардың барлық базасы тез қолданылады: сатып алғысы келгендердің барлығы тауарды сатып алады, сатып алғысы келмегендер қызығушылық танытпайды.  </w:t>
      </w:r>
    </w:p>
    <w:p w:rsidR="00393138" w:rsidRPr="0095462C" w:rsidRDefault="00393138" w:rsidP="00393138">
      <w:pPr>
        <w:pStyle w:val="af4"/>
        <w:spacing w:after="0" w:line="240" w:lineRule="auto"/>
        <w:ind w:left="0" w:firstLine="567"/>
        <w:jc w:val="both"/>
        <w:rPr>
          <w:rFonts w:ascii="Times New Roman" w:hAnsi="Times New Roman"/>
          <w:b/>
          <w:sz w:val="28"/>
          <w:szCs w:val="28"/>
          <w:lang w:val="kk-KZ"/>
        </w:rPr>
      </w:pPr>
      <w:r w:rsidRPr="0095462C">
        <w:rPr>
          <w:rFonts w:ascii="Times New Roman" w:hAnsi="Times New Roman"/>
          <w:b/>
          <w:sz w:val="28"/>
          <w:szCs w:val="28"/>
          <w:lang w:val="kk-KZ"/>
        </w:rPr>
        <w:t>E-mail-маркетинг</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E-mail маркетинг</w:t>
      </w:r>
      <w:r w:rsidRPr="0095462C">
        <w:rPr>
          <w:rFonts w:ascii="Times New Roman" w:hAnsi="Times New Roman"/>
          <w:sz w:val="28"/>
          <w:szCs w:val="28"/>
          <w:lang w:val="kk-KZ"/>
        </w:rPr>
        <w:t xml:space="preserve"> -  электрондық пошта бойынша жарнама тарату арқылы әлеуетті клиенттерді тарту. Біз спам туралы емес, double-opt-in (таратуға қос келісім) кейін тарату туралы айтып отырмыз.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Бұл құрал сіз өз бизнесіңізді бастағаннан кейін қажет. Ол клиентке жинақтың соңғы жаңартуларын, акцияларды және т. б. хабарлап отыратын адамдарға қолайлы. Мәселен, киім сататын сайттар өз жазылушыларына әртүрлі киім немесе аяқ киім жарнамасы бар хаттар, авиаагенттіктер – туристік </w:t>
      </w:r>
      <w:r w:rsidRPr="0095462C">
        <w:rPr>
          <w:rFonts w:ascii="Times New Roman" w:hAnsi="Times New Roman"/>
          <w:sz w:val="28"/>
          <w:szCs w:val="28"/>
          <w:lang w:val="kk-KZ"/>
        </w:rPr>
        <w:lastRenderedPageBreak/>
        <w:t>бағыттағы жарнамалары бар хаттар немесе белгілі бір рейстерге жеңілдіктер жіберіп отырады.</w:t>
      </w:r>
    </w:p>
    <w:p w:rsidR="00393138" w:rsidRPr="0095462C" w:rsidRDefault="00393138" w:rsidP="00393138">
      <w:pPr>
        <w:spacing w:after="0" w:line="240" w:lineRule="auto"/>
        <w:ind w:firstLine="567"/>
        <w:jc w:val="both"/>
        <w:rPr>
          <w:rFonts w:ascii="Times New Roman" w:hAnsi="Times New Roman"/>
          <w:i/>
          <w:sz w:val="28"/>
          <w:szCs w:val="28"/>
          <w:lang w:val="kk-KZ"/>
        </w:rPr>
      </w:pPr>
      <w:r w:rsidRPr="0095462C">
        <w:rPr>
          <w:rFonts w:ascii="Times New Roman" w:hAnsi="Times New Roman"/>
          <w:i/>
          <w:sz w:val="28"/>
          <w:szCs w:val="28"/>
          <w:lang w:val="kk-KZ"/>
        </w:rPr>
        <w:t xml:space="preserve">E-mail-маркетингтің артықшылықтары: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компанияның тұрақты клиенттерімен жақсы жұмыс істейді – бұл өзіңіз туралы еске салу, акциялар, жаңа тауарлар/ қызметтер туралы хабарлау тәсілі;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арзан құрал - шығындары аз: тек маркетологтың жалақысы және тарату сервистерінің төлемі. </w:t>
      </w:r>
    </w:p>
    <w:p w:rsidR="00393138" w:rsidRPr="0095462C" w:rsidRDefault="00393138" w:rsidP="00393138">
      <w:pPr>
        <w:spacing w:after="0" w:line="240" w:lineRule="auto"/>
        <w:ind w:firstLine="567"/>
        <w:jc w:val="both"/>
        <w:rPr>
          <w:rFonts w:ascii="Times New Roman" w:hAnsi="Times New Roman"/>
          <w:i/>
          <w:sz w:val="28"/>
          <w:szCs w:val="28"/>
          <w:lang w:val="kk-KZ"/>
        </w:rPr>
      </w:pPr>
      <w:r w:rsidRPr="0095462C">
        <w:rPr>
          <w:rFonts w:ascii="Times New Roman" w:hAnsi="Times New Roman"/>
          <w:i/>
          <w:sz w:val="28"/>
          <w:szCs w:val="28"/>
          <w:lang w:val="kk-KZ"/>
        </w:rPr>
        <w:t xml:space="preserve">E-mail-маркетингтің кемшіліктері: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пайдаланушылар көбінесе спам ретінде қабылдайды;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сауатты тарату сериясын құру қиын, әдетте бір-екі хаттан кейін жарнама беруші тікелей жарнамаға көшеді;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мақсатты аудиторияда жабысқақ жарнама сияқты жағымсыз әсер қалдырады. </w:t>
      </w:r>
    </w:p>
    <w:p w:rsidR="00393138" w:rsidRPr="0095462C" w:rsidRDefault="00393138" w:rsidP="00393138">
      <w:pPr>
        <w:pStyle w:val="af4"/>
        <w:spacing w:after="0" w:line="240" w:lineRule="auto"/>
        <w:ind w:left="0" w:firstLine="567"/>
        <w:jc w:val="both"/>
        <w:rPr>
          <w:rFonts w:ascii="Times New Roman" w:hAnsi="Times New Roman"/>
          <w:b/>
          <w:sz w:val="28"/>
          <w:szCs w:val="28"/>
          <w:lang w:val="kk-KZ"/>
        </w:rPr>
      </w:pPr>
      <w:r w:rsidRPr="0095462C">
        <w:rPr>
          <w:rFonts w:ascii="Times New Roman" w:hAnsi="Times New Roman"/>
          <w:b/>
          <w:sz w:val="28"/>
          <w:szCs w:val="28"/>
          <w:lang w:val="kk-KZ"/>
        </w:rPr>
        <w:t>Мобильді қосымшалар</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Пайдаланушылар мобильді құрылғыларды пайдалануды, яғни клиенттермен сөйлесуді, мерзімді түрде пайдалы ақпараттық таратылымдарды мессенджерлер арқылы әлдеқайда тиімді етуді қалайды. Бүгінде пайдаланушы компьютерге немесе ноутбукке қарағанда, смартфонмен жиі қарым-қатынас жасайды.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Осы маркетинг құралы жұмыс істеуі үшін арнаны құрып, белгілі бір салада сарапшының имиджін жасай отырып, қызығушылығы бойынша жазылушылар санын жинау қажет. </w:t>
      </w:r>
    </w:p>
    <w:p w:rsidR="00393138" w:rsidRPr="0095462C" w:rsidRDefault="00393138" w:rsidP="00393138">
      <w:pPr>
        <w:spacing w:after="0" w:line="240" w:lineRule="auto"/>
        <w:ind w:firstLine="567"/>
        <w:jc w:val="both"/>
        <w:rPr>
          <w:rFonts w:ascii="Times New Roman" w:hAnsi="Times New Roman"/>
          <w:i/>
          <w:sz w:val="28"/>
          <w:szCs w:val="28"/>
          <w:lang w:val="kk-KZ"/>
        </w:rPr>
      </w:pPr>
      <w:r w:rsidRPr="0095462C">
        <w:rPr>
          <w:rFonts w:ascii="Times New Roman" w:hAnsi="Times New Roman"/>
          <w:i/>
          <w:sz w:val="28"/>
          <w:szCs w:val="28"/>
          <w:lang w:val="kk-KZ"/>
        </w:rPr>
        <w:t xml:space="preserve">Мессенджерлердің артықшылықтары: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бұл бәсекеге қабілетті, дамып келе жатқан арна;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 шығын жұмсауды талап етпейді – мұндай сервистерде қарым-қатынас жасау тегін; </w:t>
      </w:r>
    </w:p>
    <w:p w:rsidR="00393138" w:rsidRPr="0095462C" w:rsidRDefault="00393138" w:rsidP="00393138">
      <w:pPr>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 xml:space="preserve">- мақсатты аудиториямен тығыз және тікелей байланыс. </w:t>
      </w:r>
    </w:p>
    <w:p w:rsidR="00393138" w:rsidRPr="0095462C" w:rsidRDefault="00393138" w:rsidP="00393138">
      <w:pPr>
        <w:spacing w:after="0" w:line="240" w:lineRule="auto"/>
        <w:ind w:firstLine="567"/>
        <w:jc w:val="both"/>
        <w:rPr>
          <w:rFonts w:ascii="Times New Roman" w:hAnsi="Times New Roman"/>
          <w:i/>
          <w:sz w:val="28"/>
          <w:szCs w:val="28"/>
        </w:rPr>
      </w:pPr>
      <w:r w:rsidRPr="0095462C">
        <w:rPr>
          <w:rFonts w:ascii="Times New Roman" w:hAnsi="Times New Roman"/>
          <w:i/>
          <w:sz w:val="28"/>
          <w:szCs w:val="28"/>
          <w:lang w:val="kk-KZ"/>
        </w:rPr>
        <w:t xml:space="preserve">Мессенджерлердің кемшіліктері: </w:t>
      </w:r>
    </w:p>
    <w:p w:rsidR="00393138" w:rsidRPr="0095462C" w:rsidRDefault="00393138" w:rsidP="00393138">
      <w:pPr>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 xml:space="preserve">- пайдаланушылар теріс реакция жасауы және таратуларды спам деп қабылдауы мүмкін; </w:t>
      </w:r>
    </w:p>
    <w:p w:rsidR="00393138" w:rsidRPr="0095462C" w:rsidRDefault="00393138" w:rsidP="00393138">
      <w:pPr>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 xml:space="preserve">- ниеттес аудиториямен қарым-қатынас жасау әдістерінің өзектілігі. </w:t>
      </w:r>
    </w:p>
    <w:p w:rsidR="00393138" w:rsidRPr="0095462C" w:rsidRDefault="00393138" w:rsidP="00393138">
      <w:pPr>
        <w:spacing w:after="0" w:line="240" w:lineRule="auto"/>
        <w:ind w:firstLine="567"/>
        <w:jc w:val="both"/>
        <w:rPr>
          <w:rFonts w:ascii="Times New Roman" w:hAnsi="Times New Roman"/>
          <w:b/>
          <w:sz w:val="28"/>
          <w:szCs w:val="28"/>
        </w:rPr>
      </w:pP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Ал енді біз Интернет-маркетингтің ерекшеліктерін қарастырамыз. Бұл ретте, алға бастыру әдістерінің әрқайсысының өз өзгешеліктері болатынын және бизнестің әртүрлі түрлері үшін тиімділігі де әрқалай болатынын ескеру қажет. </w:t>
      </w:r>
    </w:p>
    <w:p w:rsidR="00393138" w:rsidRPr="0095462C" w:rsidRDefault="00393138" w:rsidP="00DF43B3">
      <w:pPr>
        <w:pStyle w:val="af4"/>
        <w:numPr>
          <w:ilvl w:val="0"/>
          <w:numId w:val="91"/>
        </w:numPr>
        <w:spacing w:after="0" w:line="240" w:lineRule="auto"/>
        <w:ind w:left="0" w:firstLine="567"/>
        <w:jc w:val="both"/>
        <w:rPr>
          <w:rFonts w:ascii="Times New Roman" w:hAnsi="Times New Roman"/>
          <w:b/>
          <w:i/>
          <w:sz w:val="28"/>
          <w:szCs w:val="28"/>
        </w:rPr>
      </w:pPr>
      <w:r w:rsidRPr="0095462C">
        <w:rPr>
          <w:rFonts w:ascii="Times New Roman" w:hAnsi="Times New Roman"/>
          <w:b/>
          <w:i/>
          <w:sz w:val="28"/>
          <w:szCs w:val="28"/>
          <w:lang w:val="kk-KZ"/>
        </w:rPr>
        <w:t>Талдау мүмкіндігі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Онлайн арналардың жақсы жағы - олардың әсерін талдауға болады. Офлайнда бұл қиын – көшедегі билбордтағы баннерді қанша адам көргенін, газетті қанша адам оқығанын және т. б. түсіну қиын.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Онлайн арналар конверсияны қадағалауға мүмкіндік береді.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 xml:space="preserve">Интернет-маркетингтегі конверсия </w:t>
      </w:r>
      <w:r w:rsidRPr="0095462C">
        <w:rPr>
          <w:rFonts w:ascii="Times New Roman" w:hAnsi="Times New Roman"/>
          <w:sz w:val="28"/>
          <w:szCs w:val="28"/>
          <w:lang w:val="kk-KZ"/>
        </w:rPr>
        <w:t xml:space="preserve">- сайтта қандай да бір мақсаттық әрекеттерді орындаған (жарнама берушілердің, сатушылардың, контент жасаушылардың жасырын немесе тікелей нұсқауы — сатып алу, тіркеу, жазылу, сайттың белгілі бір бетіне бару, жарнамалық сілтеме бойынша өту) </w:t>
      </w:r>
      <w:r w:rsidRPr="0095462C">
        <w:rPr>
          <w:rFonts w:ascii="Times New Roman" w:hAnsi="Times New Roman"/>
          <w:sz w:val="28"/>
          <w:szCs w:val="28"/>
          <w:lang w:val="kk-KZ"/>
        </w:rPr>
        <w:lastRenderedPageBreak/>
        <w:t>сайтқа кірушілердің санының пайызбен көрсетілген сайтқа кірушілердің жалпы санына ара қатынасы. Мысалы: сізде қандай да бір өнімді сататын интернет-дүкен бар. Мысалы, тәулігіне оған 500 бірегей қараушылар кіреді. Осы тәулік ішінде дүкенде 7 түрлі сатып алу жасалады. Бұл жағдайда келушілер мен сатып алушылардың конверсия пайызы (7 сатып алу/500 келушілер)*100 =1,4% тең.</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Табысты конверсияны сатушылар, жарнама берушілер немесе контентті жеткізушілер  әртүрлі түсіндіреді. Мысалы, сатушы үшін табысты конверсия тиісті жарнамалық баннерге басу арқылы өнімге қызыққан  тұтынушының сатып алу операциясын білдіреді. Контентті жеткізуші үшін табысты конверсия келушілерді сайтта тіркеу, пошталық таратуға жазылу, бағдарламалық қамтамасыз етуді жүктеу немесе келушілерден күтілетін басқа да әрекеттер болуы мүмкін.</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Сондай-ақ, онлайн-коммуникациялар CTR қадағалауға мүмкіндік береді.</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b/>
          <w:i/>
          <w:sz w:val="28"/>
          <w:szCs w:val="28"/>
          <w:lang w:val="kk-KZ"/>
        </w:rPr>
        <w:t>CTR</w:t>
      </w:r>
      <w:r w:rsidRPr="0095462C">
        <w:rPr>
          <w:rFonts w:ascii="Times New Roman" w:hAnsi="Times New Roman"/>
          <w:sz w:val="28"/>
          <w:szCs w:val="28"/>
          <w:lang w:val="kk-KZ"/>
        </w:rPr>
        <w:t xml:space="preserve"> (ағылш. click-through rate — "қарау көрсеткіші") - интернет маркетингтегі метрика. CTR баннерді немесе жарнамалық хабарландыруды қарау санының көрсетілімдер санына қатынасы ретінде анықталады, пайызбен өлшенеді.</w:t>
      </w:r>
    </w:p>
    <w:p w:rsidR="00393138" w:rsidRPr="0095462C" w:rsidRDefault="00393138" w:rsidP="00393138">
      <w:pPr>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CTR есептеу формуласы:</w:t>
      </w:r>
    </w:p>
    <w:p w:rsidR="00393138" w:rsidRPr="0095462C" w:rsidRDefault="00393138" w:rsidP="00393138">
      <w:pPr>
        <w:spacing w:after="0" w:line="240" w:lineRule="auto"/>
        <w:ind w:firstLine="567"/>
        <w:jc w:val="both"/>
        <w:rPr>
          <w:rFonts w:ascii="Times New Roman" w:hAnsi="Times New Roman"/>
          <w:sz w:val="28"/>
          <w:szCs w:val="28"/>
        </w:rPr>
      </w:pPr>
      <w:r w:rsidRPr="0095462C">
        <w:rPr>
          <w:rFonts w:ascii="Times New Roman" w:hAnsi="Times New Roman"/>
          <w:sz w:val="28"/>
          <w:szCs w:val="28"/>
          <w:lang w:val="kk-KZ"/>
        </w:rPr>
        <w:t>CTR = (қарау саны / көрсету саны) * 100</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Мысалы: жарнамалық блок 10 рет көрсетілді және ол 2 рет қаралды. Демек, оның CTR-20 %.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Көбінесе CTR жарнама блогының немесе жарнама алаңының сапа өлшемі деп санайды. </w:t>
      </w:r>
    </w:p>
    <w:p w:rsidR="00393138" w:rsidRPr="0095462C" w:rsidRDefault="00393138" w:rsidP="00DF43B3">
      <w:pPr>
        <w:pStyle w:val="af4"/>
        <w:numPr>
          <w:ilvl w:val="0"/>
          <w:numId w:val="91"/>
        </w:numPr>
        <w:spacing w:after="0" w:line="240" w:lineRule="auto"/>
        <w:ind w:left="0" w:firstLine="567"/>
        <w:jc w:val="both"/>
        <w:rPr>
          <w:rFonts w:ascii="Times New Roman" w:hAnsi="Times New Roman"/>
          <w:b/>
          <w:i/>
          <w:sz w:val="28"/>
          <w:szCs w:val="28"/>
        </w:rPr>
      </w:pPr>
      <w:r w:rsidRPr="0095462C">
        <w:rPr>
          <w:rFonts w:ascii="Times New Roman" w:hAnsi="Times New Roman"/>
          <w:b/>
          <w:i/>
          <w:sz w:val="28"/>
          <w:szCs w:val="28"/>
          <w:lang w:val="kk-KZ"/>
        </w:rPr>
        <w:t>Шағын қаржы салымдары</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Онлайн-алға бастыру ақылы да, тегін де болуы мүмкін. Егер сіздің газетке немесе теледидарға хабарландыру орналастырғыңыз келсе, сізге жарнама уақытына немесе кеңістікке ақы төлеу керек.</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t xml:space="preserve">Онлайн арналар сіздің қалауыңыз бойынша төлем опциялары мен мөлшерін өзгертуге мүмкіндік береді. Сіз сіздің веб-сайтыңызды іздеуді жақсарту үшін жаңарту жүргізетін SEO-маманды, сіз үшін "сатушы мәтіндерді" жазатын контент-менеджерді, әлеуметтік желілердегі аккаунттарыңызды жүргізетін және  әлеуметтік желілерде немесе іздеушіде ауқымды жарнамалық кампанияны іске қосатын SMM-менеджерді жалдай аласыз. Әйтпесе, SEO-оңтайландыру негіздерін өз бетіңізше оқып-үйренуге  біршама уақыт жұмсай аласыз. Интернетте интернет-маркетинг негіздерін игеруге мүмкіндік беретін көптеген оқыту материалдары бар. Сіз өз хабарландыруларыңызды каталогтарға өзіңіз орналастыра аласыз, айқасқан баннерлік жарнамаларды немесе бір-бірінің ресурстарына сілтемелерді орналастыру туралы басқа компаниялармен (сайттармен)  келісуіңізге болады. Таргетинг негіздерін меңгеру  арқылы (мақсатты аудиториямен жұмыс істеу) сіз іздеушідегі жарнаманы  жарнамаға жұмсалған 1$ сізге бірнеше ондаған жаңа пайдаланушылар әкелетіндей етіп туралай аласыз. Сіз әр түрлі форумдарда және әлеуметтік желілердің тақырыптық топтарында басқа пайдаланушылардың атынан өз тауарларыңыз бен қызметтеріңізге өзіңіз пікір жаза аласыз. </w:t>
      </w:r>
    </w:p>
    <w:p w:rsidR="00393138" w:rsidRPr="0095462C" w:rsidRDefault="00393138" w:rsidP="00393138">
      <w:pPr>
        <w:spacing w:after="0" w:line="240" w:lineRule="auto"/>
        <w:ind w:firstLine="567"/>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Жалпы алғанда, Интернет-маркетингтің мүмкіндіктері орасан зор,  белгілі бір уақытыңызды жұмсап, үйреніп алсаңыз, ол сізге тегін түседі.    </w:t>
      </w:r>
    </w:p>
    <w:p w:rsidR="00393138" w:rsidRPr="0095462C" w:rsidRDefault="00393138" w:rsidP="00393138">
      <w:pPr>
        <w:spacing w:after="0" w:line="240" w:lineRule="auto"/>
        <w:rPr>
          <w:rFonts w:ascii="Times New Roman" w:hAnsi="Times New Roman"/>
          <w:b/>
          <w:sz w:val="28"/>
          <w:szCs w:val="28"/>
          <w:lang w:val="kk-KZ"/>
        </w:rPr>
      </w:pPr>
    </w:p>
    <w:p w:rsidR="00393138" w:rsidRPr="003C662C" w:rsidRDefault="00393138" w:rsidP="003C662C">
      <w:pPr>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kk-KZ"/>
        </w:rPr>
        <w:t>Өзін-өзі бақылау сұрақтары</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lang w:val="kk-KZ"/>
        </w:rPr>
      </w:pPr>
      <w:r w:rsidRPr="0095462C">
        <w:rPr>
          <w:rFonts w:ascii="Times New Roman" w:hAnsi="Times New Roman"/>
          <w:sz w:val="28"/>
          <w:szCs w:val="28"/>
          <w:lang w:val="kk-KZ"/>
        </w:rPr>
        <w:t>Маркетинг құралдары мен міндеттерінің негізі  неде?</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lang w:val="kk-KZ"/>
        </w:rPr>
      </w:pPr>
      <w:r w:rsidRPr="0095462C">
        <w:rPr>
          <w:rFonts w:ascii="Times New Roman" w:hAnsi="Times New Roman"/>
          <w:sz w:val="28"/>
          <w:szCs w:val="28"/>
          <w:lang w:val="kk-KZ"/>
        </w:rPr>
        <w:t>Маркетингтік зерттеулердің түрлерін атаңыз және түсіндіріңіз</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lang w:val="kk-KZ"/>
        </w:rPr>
      </w:pPr>
      <w:r w:rsidRPr="0095462C">
        <w:rPr>
          <w:rFonts w:ascii="Times New Roman" w:hAnsi="Times New Roman"/>
          <w:sz w:val="28"/>
          <w:szCs w:val="28"/>
          <w:lang w:val="kk-KZ"/>
        </w:rPr>
        <w:t xml:space="preserve">Мақсатты аудиторияның мәні мен оның түрлері </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rPr>
      </w:pPr>
      <w:r w:rsidRPr="0095462C">
        <w:rPr>
          <w:rFonts w:ascii="Times New Roman" w:hAnsi="Times New Roman"/>
          <w:noProof/>
          <w:sz w:val="28"/>
          <w:szCs w:val="28"/>
          <w:lang w:val="kk-KZ"/>
        </w:rPr>
        <w:t>MVP түсінік беріңіз</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rPr>
      </w:pPr>
      <w:r w:rsidRPr="0095462C">
        <w:rPr>
          <w:rFonts w:ascii="Times New Roman" w:hAnsi="Times New Roman"/>
          <w:noProof/>
          <w:sz w:val="28"/>
          <w:szCs w:val="28"/>
          <w:lang w:val="kk-KZ"/>
        </w:rPr>
        <w:t>Сұхбаттың мақсаттары, міндеттері мен әдістерін атаңыз</w:t>
      </w:r>
    </w:p>
    <w:p w:rsidR="00393138" w:rsidRPr="0095462C" w:rsidRDefault="00393138" w:rsidP="00DF43B3">
      <w:pPr>
        <w:pStyle w:val="af4"/>
        <w:numPr>
          <w:ilvl w:val="0"/>
          <w:numId w:val="92"/>
        </w:numPr>
        <w:shd w:val="clear" w:color="auto" w:fill="FFFFFF"/>
        <w:tabs>
          <w:tab w:val="left" w:pos="318"/>
        </w:tabs>
        <w:spacing w:after="0" w:line="240" w:lineRule="auto"/>
        <w:rPr>
          <w:rFonts w:ascii="Times New Roman" w:hAnsi="Times New Roman"/>
          <w:sz w:val="28"/>
          <w:szCs w:val="28"/>
        </w:rPr>
      </w:pPr>
      <w:r w:rsidRPr="0095462C">
        <w:rPr>
          <w:rFonts w:ascii="Times New Roman" w:hAnsi="Times New Roman"/>
          <w:sz w:val="28"/>
          <w:szCs w:val="28"/>
        </w:rPr>
        <w:t xml:space="preserve">ATL- </w:t>
      </w:r>
      <w:r w:rsidRPr="0095462C">
        <w:rPr>
          <w:rFonts w:ascii="Times New Roman" w:hAnsi="Times New Roman"/>
          <w:sz w:val="28"/>
          <w:szCs w:val="28"/>
          <w:lang w:val="kk-KZ"/>
        </w:rPr>
        <w:t xml:space="preserve">және </w:t>
      </w:r>
      <w:r w:rsidRPr="0095462C">
        <w:rPr>
          <w:rFonts w:ascii="Times New Roman" w:hAnsi="Times New Roman"/>
          <w:sz w:val="28"/>
          <w:szCs w:val="28"/>
        </w:rPr>
        <w:t>BTL-коммуникаци</w:t>
      </w:r>
      <w:r w:rsidRPr="0095462C">
        <w:rPr>
          <w:rFonts w:ascii="Times New Roman" w:hAnsi="Times New Roman"/>
          <w:sz w:val="28"/>
          <w:szCs w:val="28"/>
          <w:lang w:val="kk-KZ"/>
        </w:rPr>
        <w:t>яларын түсіндіріңіз</w:t>
      </w:r>
    </w:p>
    <w:p w:rsidR="00393138" w:rsidRPr="0095462C" w:rsidRDefault="00393138" w:rsidP="00393138">
      <w:pPr>
        <w:spacing w:after="0" w:line="240" w:lineRule="auto"/>
        <w:ind w:firstLine="567"/>
        <w:jc w:val="both"/>
        <w:rPr>
          <w:rFonts w:ascii="Times New Roman" w:hAnsi="Times New Roman"/>
          <w:b/>
          <w:i/>
          <w:sz w:val="28"/>
          <w:szCs w:val="28"/>
          <w:lang w:val="kk-KZ"/>
        </w:rPr>
      </w:pPr>
    </w:p>
    <w:p w:rsidR="007B640D" w:rsidRPr="0095462C" w:rsidRDefault="007B640D" w:rsidP="007B640D">
      <w:pPr>
        <w:spacing w:after="0" w:line="240" w:lineRule="auto"/>
        <w:jc w:val="center"/>
        <w:rPr>
          <w:rFonts w:ascii="Times New Roman" w:hAnsi="Times New Roman"/>
          <w:b/>
          <w:noProof/>
          <w:sz w:val="28"/>
          <w:szCs w:val="28"/>
          <w:lang w:val="kk-KZ"/>
        </w:rPr>
      </w:pPr>
      <w:r>
        <w:rPr>
          <w:rFonts w:ascii="Times New Roman" w:hAnsi="Times New Roman"/>
          <w:b/>
          <w:sz w:val="28"/>
          <w:szCs w:val="28"/>
          <w:lang w:val="en-US"/>
        </w:rPr>
        <w:t>13</w:t>
      </w:r>
      <w:r w:rsidRPr="0095462C">
        <w:rPr>
          <w:rFonts w:ascii="Times New Roman" w:hAnsi="Times New Roman"/>
          <w:b/>
          <w:sz w:val="28"/>
          <w:szCs w:val="28"/>
          <w:lang w:val="kk-KZ"/>
        </w:rPr>
        <w:t xml:space="preserve"> тақырып. Кәсіпкерлік қызметті қаржыландыру.</w:t>
      </w:r>
    </w:p>
    <w:p w:rsidR="007B640D" w:rsidRPr="007B640D" w:rsidRDefault="007B640D" w:rsidP="007B640D">
      <w:pPr>
        <w:spacing w:after="0" w:line="240" w:lineRule="auto"/>
        <w:rPr>
          <w:rFonts w:ascii="Times New Roman" w:hAnsi="Times New Roman"/>
          <w:b/>
          <w:sz w:val="28"/>
          <w:szCs w:val="28"/>
          <w:lang w:val="en-US"/>
        </w:rPr>
      </w:pPr>
      <w:r w:rsidRPr="00551CB7">
        <w:rPr>
          <w:rFonts w:ascii="Times New Roman" w:hAnsi="Times New Roman"/>
          <w:b/>
          <w:sz w:val="28"/>
          <w:szCs w:val="28"/>
          <w:lang w:val="kk-KZ"/>
        </w:rPr>
        <w:t xml:space="preserve">Дәріс </w:t>
      </w:r>
      <w:r>
        <w:rPr>
          <w:rFonts w:ascii="Times New Roman" w:hAnsi="Times New Roman"/>
          <w:b/>
          <w:sz w:val="28"/>
          <w:szCs w:val="28"/>
          <w:lang w:val="en-US"/>
        </w:rPr>
        <w:t>13</w:t>
      </w:r>
    </w:p>
    <w:p w:rsidR="007B640D" w:rsidRPr="0095462C" w:rsidRDefault="007B640D" w:rsidP="007B640D">
      <w:pPr>
        <w:spacing w:after="0" w:line="240" w:lineRule="auto"/>
        <w:rPr>
          <w:rFonts w:ascii="Times New Roman" w:hAnsi="Times New Roman"/>
          <w:noProof/>
          <w:sz w:val="28"/>
          <w:szCs w:val="28"/>
          <w:lang w:val="kk-KZ"/>
        </w:rPr>
      </w:pPr>
      <w:r>
        <w:rPr>
          <w:rFonts w:ascii="Times New Roman" w:hAnsi="Times New Roman"/>
          <w:sz w:val="28"/>
          <w:szCs w:val="28"/>
          <w:lang w:val="en-US"/>
        </w:rPr>
        <w:t>13</w:t>
      </w:r>
      <w:r w:rsidRPr="0095462C">
        <w:rPr>
          <w:rFonts w:ascii="Times New Roman" w:hAnsi="Times New Roman"/>
          <w:sz w:val="28"/>
          <w:szCs w:val="28"/>
          <w:lang w:val="kk-KZ"/>
        </w:rPr>
        <w:t>.1.</w:t>
      </w:r>
      <w:r w:rsidRPr="0095462C">
        <w:rPr>
          <w:rFonts w:ascii="Times New Roman" w:hAnsi="Times New Roman"/>
          <w:noProof/>
          <w:sz w:val="28"/>
          <w:szCs w:val="28"/>
          <w:lang w:val="kk-KZ"/>
        </w:rPr>
        <w:t xml:space="preserve">  Кәсіпорынның қаржылық ортасы.</w:t>
      </w:r>
    </w:p>
    <w:p w:rsidR="007B640D" w:rsidRPr="0095462C" w:rsidRDefault="007B640D" w:rsidP="007B640D">
      <w:pPr>
        <w:spacing w:after="0" w:line="240" w:lineRule="auto"/>
        <w:rPr>
          <w:rFonts w:ascii="Times New Roman" w:hAnsi="Times New Roman"/>
          <w:noProof/>
          <w:spacing w:val="-1"/>
          <w:sz w:val="28"/>
          <w:szCs w:val="28"/>
          <w:lang w:val="kk-KZ"/>
        </w:rPr>
      </w:pPr>
      <w:r>
        <w:rPr>
          <w:rFonts w:ascii="Times New Roman" w:hAnsi="Times New Roman"/>
          <w:noProof/>
          <w:sz w:val="28"/>
          <w:szCs w:val="28"/>
          <w:lang w:val="en-US"/>
        </w:rPr>
        <w:t>13</w:t>
      </w:r>
      <w:r w:rsidRPr="0095462C">
        <w:rPr>
          <w:rFonts w:ascii="Times New Roman" w:hAnsi="Times New Roman"/>
          <w:noProof/>
          <w:sz w:val="28"/>
          <w:szCs w:val="28"/>
          <w:lang w:val="kk-KZ"/>
        </w:rPr>
        <w:t>.2. Кәсіпкерлік қызметті қалыптастыру мен қар</w:t>
      </w:r>
      <w:r w:rsidRPr="0095462C">
        <w:rPr>
          <w:rFonts w:ascii="Times New Roman" w:hAnsi="Times New Roman"/>
          <w:noProof/>
          <w:spacing w:val="-1"/>
          <w:sz w:val="28"/>
          <w:szCs w:val="28"/>
          <w:lang w:val="kk-KZ"/>
        </w:rPr>
        <w:t xml:space="preserve">жыландыру көздері. </w:t>
      </w:r>
    </w:p>
    <w:p w:rsidR="007B640D" w:rsidRPr="0095462C" w:rsidRDefault="007B640D" w:rsidP="007B640D">
      <w:pPr>
        <w:spacing w:after="0" w:line="240" w:lineRule="auto"/>
        <w:rPr>
          <w:rFonts w:ascii="Times New Roman" w:hAnsi="Times New Roman"/>
          <w:sz w:val="28"/>
          <w:szCs w:val="28"/>
          <w:lang w:val="kk-KZ"/>
        </w:rPr>
      </w:pPr>
      <w:r>
        <w:rPr>
          <w:rFonts w:ascii="Times New Roman" w:hAnsi="Times New Roman"/>
          <w:noProof/>
          <w:spacing w:val="-1"/>
          <w:sz w:val="28"/>
          <w:szCs w:val="28"/>
          <w:lang w:val="en-US"/>
        </w:rPr>
        <w:t>13</w:t>
      </w:r>
      <w:r w:rsidRPr="0095462C">
        <w:rPr>
          <w:rFonts w:ascii="Times New Roman" w:hAnsi="Times New Roman"/>
          <w:noProof/>
          <w:spacing w:val="-1"/>
          <w:sz w:val="28"/>
          <w:szCs w:val="28"/>
          <w:lang w:val="kk-KZ"/>
        </w:rPr>
        <w:t xml:space="preserve">.3.Кәсіпкерлік қызметті </w:t>
      </w:r>
      <w:r w:rsidRPr="0095462C">
        <w:rPr>
          <w:rFonts w:ascii="Times New Roman" w:hAnsi="Times New Roman"/>
          <w:spacing w:val="-1"/>
          <w:sz w:val="28"/>
          <w:szCs w:val="28"/>
          <w:lang w:val="kk-KZ"/>
        </w:rPr>
        <w:t>несиелеу.</w:t>
      </w:r>
    </w:p>
    <w:p w:rsidR="007B640D" w:rsidRPr="0095462C" w:rsidRDefault="007B640D" w:rsidP="007B640D">
      <w:pPr>
        <w:tabs>
          <w:tab w:val="left" w:pos="851"/>
          <w:tab w:val="left" w:pos="993"/>
        </w:tabs>
        <w:spacing w:after="0" w:line="240" w:lineRule="auto"/>
        <w:jc w:val="both"/>
        <w:rPr>
          <w:rFonts w:ascii="Times New Roman" w:hAnsi="Times New Roman"/>
          <w:b/>
          <w:sz w:val="28"/>
          <w:szCs w:val="28"/>
          <w:lang w:val="kk-KZ"/>
        </w:rPr>
      </w:pPr>
      <w:r>
        <w:rPr>
          <w:rFonts w:ascii="Times New Roman" w:hAnsi="Times New Roman"/>
          <w:sz w:val="28"/>
          <w:szCs w:val="28"/>
          <w:lang w:val="en-US"/>
        </w:rPr>
        <w:t>13</w:t>
      </w:r>
      <w:r w:rsidRPr="0095462C">
        <w:rPr>
          <w:rFonts w:ascii="Times New Roman" w:hAnsi="Times New Roman"/>
          <w:sz w:val="28"/>
          <w:szCs w:val="28"/>
          <w:lang w:val="kk-KZ"/>
        </w:rPr>
        <w:t xml:space="preserve">.4. </w:t>
      </w:r>
      <w:r w:rsidRPr="0095462C">
        <w:rPr>
          <w:rFonts w:ascii="Times New Roman" w:hAnsi="Times New Roman"/>
          <w:noProof/>
          <w:spacing w:val="-1"/>
          <w:sz w:val="28"/>
          <w:szCs w:val="28"/>
          <w:lang w:val="kk-KZ"/>
        </w:rPr>
        <w:t xml:space="preserve">Кәсіпкерліктегі лизингтік    және факторинг </w:t>
      </w:r>
      <w:r w:rsidRPr="0095462C">
        <w:rPr>
          <w:rFonts w:ascii="Times New Roman" w:hAnsi="Times New Roman"/>
          <w:noProof/>
          <w:spacing w:val="-2"/>
          <w:sz w:val="28"/>
          <w:szCs w:val="28"/>
          <w:lang w:val="kk-KZ"/>
        </w:rPr>
        <w:t>операциялары</w:t>
      </w:r>
    </w:p>
    <w:p w:rsidR="007B640D" w:rsidRPr="0095462C" w:rsidRDefault="007B640D" w:rsidP="007B640D">
      <w:pPr>
        <w:tabs>
          <w:tab w:val="left" w:pos="851"/>
          <w:tab w:val="left" w:pos="993"/>
        </w:tabs>
        <w:spacing w:after="0" w:line="240" w:lineRule="auto"/>
        <w:ind w:firstLine="567"/>
        <w:jc w:val="both"/>
        <w:rPr>
          <w:rFonts w:ascii="Times New Roman" w:hAnsi="Times New Roman"/>
          <w:b/>
          <w:sz w:val="28"/>
          <w:szCs w:val="28"/>
          <w:lang w:val="kk-KZ"/>
        </w:rPr>
      </w:pPr>
    </w:p>
    <w:p w:rsidR="007B640D" w:rsidRPr="003C662C" w:rsidRDefault="007B640D" w:rsidP="007B640D">
      <w:pPr>
        <w:spacing w:after="0" w:line="240" w:lineRule="auto"/>
        <w:jc w:val="center"/>
        <w:rPr>
          <w:rFonts w:ascii="Times New Roman" w:hAnsi="Times New Roman"/>
          <w:b/>
          <w:i/>
          <w:noProof/>
          <w:sz w:val="28"/>
          <w:szCs w:val="28"/>
          <w:lang w:val="kk-KZ"/>
        </w:rPr>
      </w:pPr>
      <w:r w:rsidRPr="003C662C">
        <w:rPr>
          <w:rFonts w:ascii="Times New Roman" w:hAnsi="Times New Roman"/>
          <w:b/>
          <w:i/>
          <w:sz w:val="28"/>
          <w:szCs w:val="28"/>
          <w:lang w:val="en-US"/>
        </w:rPr>
        <w:t>13</w:t>
      </w:r>
      <w:r w:rsidRPr="003C662C">
        <w:rPr>
          <w:rFonts w:ascii="Times New Roman" w:hAnsi="Times New Roman"/>
          <w:b/>
          <w:i/>
          <w:sz w:val="28"/>
          <w:szCs w:val="28"/>
          <w:lang w:val="kk-KZ"/>
        </w:rPr>
        <w:t>.1.</w:t>
      </w:r>
      <w:r w:rsidRPr="003C662C">
        <w:rPr>
          <w:rFonts w:ascii="Times New Roman" w:hAnsi="Times New Roman"/>
          <w:b/>
          <w:i/>
          <w:noProof/>
          <w:sz w:val="28"/>
          <w:szCs w:val="28"/>
          <w:lang w:val="kk-KZ"/>
        </w:rPr>
        <w:t xml:space="preserve">  Кәсіпорынның қаржылық ортасы</w:t>
      </w:r>
    </w:p>
    <w:p w:rsidR="007B640D" w:rsidRPr="0095462C" w:rsidRDefault="007B640D" w:rsidP="007B640D">
      <w:pPr>
        <w:shd w:val="clear" w:color="auto" w:fill="FFFFFF"/>
        <w:spacing w:after="0" w:line="240" w:lineRule="auto"/>
        <w:ind w:firstLine="540"/>
        <w:jc w:val="both"/>
        <w:rPr>
          <w:rFonts w:ascii="Times New Roman" w:hAnsi="Times New Roman"/>
          <w:sz w:val="28"/>
          <w:szCs w:val="28"/>
          <w:lang w:val="uk-UA"/>
        </w:rPr>
      </w:pPr>
      <w:r w:rsidRPr="0095462C">
        <w:rPr>
          <w:rFonts w:ascii="Times New Roman" w:hAnsi="Times New Roman"/>
          <w:noProof/>
          <w:color w:val="000000"/>
          <w:sz w:val="28"/>
          <w:szCs w:val="28"/>
          <w:lang w:val="uk-UA"/>
        </w:rPr>
        <w:t>Кәс</w:t>
      </w:r>
      <w:r w:rsidRPr="0095462C">
        <w:rPr>
          <w:rFonts w:ascii="Times New Roman" w:hAnsi="Times New Roman"/>
          <w:noProof/>
          <w:color w:val="000000"/>
          <w:sz w:val="28"/>
          <w:szCs w:val="28"/>
          <w:lang w:val="kk-KZ"/>
        </w:rPr>
        <w:t>i</w:t>
      </w:r>
      <w:r w:rsidRPr="0095462C">
        <w:rPr>
          <w:rFonts w:ascii="Times New Roman" w:hAnsi="Times New Roman"/>
          <w:noProof/>
          <w:color w:val="000000"/>
          <w:sz w:val="28"/>
          <w:szCs w:val="28"/>
          <w:lang w:val="uk-UA"/>
        </w:rPr>
        <w:t>порынның қаржылық саясатын талдау мен стратегияларын қалыптастыру кәс</w:t>
      </w:r>
      <w:r w:rsidRPr="0095462C">
        <w:rPr>
          <w:rFonts w:ascii="Times New Roman" w:hAnsi="Times New Roman"/>
          <w:noProof/>
          <w:color w:val="000000"/>
          <w:sz w:val="28"/>
          <w:szCs w:val="28"/>
          <w:lang w:val="kk-KZ"/>
        </w:rPr>
        <w:t>i</w:t>
      </w:r>
      <w:r w:rsidRPr="0095462C">
        <w:rPr>
          <w:rFonts w:ascii="Times New Roman" w:hAnsi="Times New Roman"/>
          <w:noProof/>
          <w:color w:val="000000"/>
          <w:sz w:val="28"/>
          <w:szCs w:val="28"/>
          <w:lang w:val="uk-UA"/>
        </w:rPr>
        <w:t>порынның қаржылық ресурстарын талдау және олардың қалыптасу бағыттары кезеңдер</w:t>
      </w:r>
      <w:r w:rsidRPr="0095462C">
        <w:rPr>
          <w:rFonts w:ascii="Times New Roman" w:hAnsi="Times New Roman"/>
          <w:noProof/>
          <w:color w:val="000000"/>
          <w:sz w:val="28"/>
          <w:szCs w:val="28"/>
          <w:lang w:val="kk-KZ"/>
        </w:rPr>
        <w:t>i</w:t>
      </w:r>
      <w:r w:rsidRPr="0095462C">
        <w:rPr>
          <w:rFonts w:ascii="Times New Roman" w:hAnsi="Times New Roman"/>
          <w:noProof/>
          <w:color w:val="000000"/>
          <w:sz w:val="28"/>
          <w:szCs w:val="28"/>
          <w:lang w:val="uk-UA"/>
        </w:rPr>
        <w:t>н анықтайды.</w:t>
      </w:r>
    </w:p>
    <w:p w:rsidR="007B640D" w:rsidRPr="0095462C" w:rsidRDefault="007B640D" w:rsidP="007B640D">
      <w:pPr>
        <w:tabs>
          <w:tab w:val="left" w:pos="0"/>
        </w:tabs>
        <w:spacing w:after="0" w:line="240" w:lineRule="auto"/>
        <w:ind w:firstLine="227"/>
        <w:jc w:val="both"/>
        <w:rPr>
          <w:rFonts w:ascii="Times New Roman" w:hAnsi="Times New Roman"/>
          <w:noProof/>
          <w:color w:val="000000"/>
          <w:sz w:val="28"/>
          <w:szCs w:val="28"/>
          <w:lang w:val="uk-UA"/>
        </w:rPr>
      </w:pPr>
      <w:r w:rsidRPr="0095462C">
        <w:rPr>
          <w:rFonts w:ascii="Times New Roman" w:hAnsi="Times New Roman"/>
          <w:noProof/>
          <w:color w:val="000000"/>
          <w:sz w:val="28"/>
          <w:szCs w:val="28"/>
          <w:lang w:val="uk-UA"/>
        </w:rPr>
        <w:t xml:space="preserve">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порынның ұтымды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деңгей</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оның қаржылық ресурстарының мақсатқа сай қалыптасуымен анықталады.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ресурстарын қалыптастыру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келес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нег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қағидалар нег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құруға болады: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порынның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даму болашағын ескеру. Қаржылық ресурстардың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мен құрылымының қалыптасу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қаржылық процест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алғашқы кезең</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нде ғана емес, оны дамытудың болашағында да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қамтамасыз ету 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ндеттер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тәуелд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тартылған қаржылық ресурстар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сай келу</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қамтамасыз ету.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ресурстарға жалпы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қайс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 кезеңде болмасын нақты және қаржылық қаржылар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нег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зделед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Уақыт бойынша дифференциалданған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ктер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қарай қаржылық ресурстар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қалыптасады;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 ти</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тұрғысынан қаржылық ресурстардың оптимальд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құрылымын қамтамасыз ету.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с-әрекетте жоғары нәтижеге қол жетк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зу қаржылауды қамтамасыз етет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қалыптасқан қаржылық ресурстар құрылымына тәуелд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болады;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қаржылық ресурстардың қалыптастырудағы шығындарды төмендету. Бұл қаржылық мақсатта тартылған және таза қаржылық пайда соммасын жоғарлатуға бағытталған капитал құнын басқару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жүрг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қаржылық ресурстарды пайдалану ти</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арттыру. Қалыптасқан қаржылық ресурстар қаржылық процеске уақытша пайдаланылмаса өз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ң уақыт бойынша құнын жоғалтады. Сондықтан </w:t>
      </w:r>
      <w:r w:rsidRPr="0095462C">
        <w:rPr>
          <w:rFonts w:ascii="Times New Roman" w:hAnsi="Times New Roman"/>
          <w:noProof/>
          <w:color w:val="000000"/>
          <w:sz w:val="28"/>
          <w:szCs w:val="28"/>
          <w:lang w:val="uk-UA"/>
        </w:rPr>
        <w:lastRenderedPageBreak/>
        <w:t>қаржылық ресурстардың қалыптасу және пайдалану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жоспарлы кезеңн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жеке интервалдар бойынша барынша үлест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лген болуы ти</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 Бұл қағидаларды жүзеге асыру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ресурстарының қалыптасуын басқару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нег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мазмұнын құрайды.</w:t>
      </w:r>
    </w:p>
    <w:p w:rsidR="007B640D" w:rsidRPr="0095462C" w:rsidRDefault="007B640D" w:rsidP="007B640D">
      <w:pPr>
        <w:tabs>
          <w:tab w:val="left" w:pos="0"/>
        </w:tabs>
        <w:spacing w:after="0" w:line="240" w:lineRule="auto"/>
        <w:ind w:firstLine="227"/>
        <w:jc w:val="both"/>
        <w:rPr>
          <w:rFonts w:ascii="Times New Roman" w:hAnsi="Times New Roman"/>
          <w:noProof/>
          <w:color w:val="000000"/>
          <w:sz w:val="28"/>
          <w:szCs w:val="28"/>
          <w:lang w:val="uk-UA"/>
        </w:rPr>
      </w:pPr>
    </w:p>
    <w:p w:rsidR="007B640D" w:rsidRPr="003C662C" w:rsidRDefault="007B640D" w:rsidP="007B640D">
      <w:pPr>
        <w:spacing w:after="0" w:line="240" w:lineRule="auto"/>
        <w:jc w:val="center"/>
        <w:rPr>
          <w:rFonts w:ascii="Times New Roman" w:hAnsi="Times New Roman"/>
          <w:b/>
          <w:i/>
          <w:noProof/>
          <w:spacing w:val="-1"/>
          <w:sz w:val="28"/>
          <w:szCs w:val="28"/>
          <w:lang w:val="uk-UA"/>
        </w:rPr>
      </w:pPr>
      <w:r w:rsidRPr="003C662C">
        <w:rPr>
          <w:rFonts w:ascii="Times New Roman" w:hAnsi="Times New Roman"/>
          <w:b/>
          <w:i/>
          <w:noProof/>
          <w:sz w:val="28"/>
          <w:szCs w:val="28"/>
          <w:lang w:val="en-US"/>
        </w:rPr>
        <w:t>13</w:t>
      </w:r>
      <w:r w:rsidRPr="003C662C">
        <w:rPr>
          <w:rFonts w:ascii="Times New Roman" w:hAnsi="Times New Roman"/>
          <w:b/>
          <w:i/>
          <w:noProof/>
          <w:sz w:val="28"/>
          <w:szCs w:val="28"/>
          <w:lang w:val="uk-UA"/>
        </w:rPr>
        <w:t>.</w:t>
      </w:r>
      <w:r w:rsidRPr="003C662C">
        <w:rPr>
          <w:rFonts w:ascii="Times New Roman" w:hAnsi="Times New Roman"/>
          <w:b/>
          <w:i/>
          <w:noProof/>
          <w:sz w:val="28"/>
          <w:szCs w:val="28"/>
          <w:lang w:val="kk-KZ"/>
        </w:rPr>
        <w:t>2. Кәсіпкерлік қызметті қалыптастыру мен қар</w:t>
      </w:r>
      <w:r w:rsidRPr="003C662C">
        <w:rPr>
          <w:rFonts w:ascii="Times New Roman" w:hAnsi="Times New Roman"/>
          <w:b/>
          <w:i/>
          <w:noProof/>
          <w:spacing w:val="-1"/>
          <w:sz w:val="28"/>
          <w:szCs w:val="28"/>
          <w:lang w:val="kk-KZ"/>
        </w:rPr>
        <w:t>жыландыру көздері</w:t>
      </w:r>
    </w:p>
    <w:p w:rsidR="007B640D" w:rsidRPr="0095462C" w:rsidRDefault="007B640D" w:rsidP="007B640D">
      <w:pPr>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ab/>
        <w:t>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ресурстары тартылу көздер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ң топтарына қарай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шк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және сыртқы көздерден тартылған деп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порынды дамыту үшін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порында қалыптасқан менш</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және қарызға алынған құралдар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шк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көздерден тартылған қаржылық ресурстарға жатады.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таза пайдасының 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ii</w:t>
      </w:r>
      <w:r w:rsidRPr="0095462C">
        <w:rPr>
          <w:rFonts w:ascii="Times New Roman" w:hAnsi="Times New Roman"/>
          <w:noProof/>
          <w:color w:val="000000"/>
          <w:sz w:val="28"/>
          <w:szCs w:val="28"/>
          <w:lang w:val="uk-UA"/>
        </w:rPr>
        <w:t>шк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көздерден құралған менш</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қаржылық құралдар нег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құрайды. Сыртқы көздерден тартылған қаржылық ресурстар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порыннан тыс қалыптасқан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қамтиды. Қаржы тартуды қаз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 теориясы натуралды-заттық түрлер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бойынша келес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түрлерге бөлед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ақшалай қаржылық ресурстар. Бұл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порын тартатын қаржылық ресурстардың ең кең тараған түрі. Оның артықшылылығы қаржылық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жүзеге асыру үшін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порынға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активтерд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кез-келген түріне оңай ауысатындығында;</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қаржылай қаржылық ресурстар. Қаржылық ресурстардың бұл түрі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порынға қаржылық құралдар түрінде тартылады. Мұндай қаржылық құралдарға акциялар, облигациялар, депозитт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шоттар, банк сертификаттары мен олардың түрлер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жатады. Қазақстанның шаруашылық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с-тәж</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рибес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капиталды қаржылай тарту өте сирек кездесед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материалдық қаржылық ресурстар. Материалдық түрдег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қаржылар ресурстарды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 алуан түрлі капиталдық тауарлар, шик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заттар, материалдар және т. б. түрінде тартады;</w:t>
      </w:r>
    </w:p>
    <w:p w:rsidR="007B640D" w:rsidRPr="0095462C" w:rsidRDefault="007B640D" w:rsidP="007B640D">
      <w:pPr>
        <w:tabs>
          <w:tab w:val="left" w:pos="0"/>
        </w:tabs>
        <w:spacing w:after="0" w:line="240" w:lineRule="auto"/>
        <w:ind w:firstLine="227"/>
        <w:jc w:val="both"/>
        <w:rPr>
          <w:rFonts w:ascii="Times New Roman" w:hAnsi="Times New Roman"/>
          <w:noProof/>
          <w:color w:val="000000"/>
          <w:sz w:val="28"/>
          <w:szCs w:val="28"/>
          <w:lang w:val="uk-UA"/>
        </w:rPr>
      </w:pPr>
      <w:r w:rsidRPr="0095462C">
        <w:rPr>
          <w:rFonts w:ascii="Times New Roman" w:hAnsi="Times New Roman"/>
          <w:noProof/>
          <w:color w:val="000000"/>
          <w:sz w:val="28"/>
          <w:szCs w:val="28"/>
          <w:lang w:val="uk-UA"/>
        </w:rPr>
        <w:t>• материалдық емес қаржылық ресурстар. Қаржылық ресурстардың мұндай түрлер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заттық формасы болмағанымен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шаруашылық қызмет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мен пайданы қалыптастыруға 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келей қатысады. Қаржыланатын капиталдың бұл түріне жеке табиғи ресурстар мен пайдалану құқығы, пайдалануға бер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лген патентт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құқық, ноу-хау, өнеркәс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үлг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лерге, тауар белг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компьютерл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бағдарламаларға және басқа мүлікт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құндылықтардың материалдық емес түрлер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құқықтар жатады.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Қаржылық ресурстар тарту уақытына қарай ұзақ мерз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және қысқа мерз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болып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Капитал қожайынына қарай отандық және шетелд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капиталдар есеб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нен құралған қаржылық ресурстар болып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Отандық капиталдар есеб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нен қалыптасқан қаржылық ресурстар к</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ш</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және орта бинестег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отандық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порындар аса қолайлы ресурс көз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болып табылады. Шетел капиталы есеб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нен қалыптасатын қаржылық ресурстар әдетте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порында қайта мамандандыруға, қайта құруға немесе техникалық қайта жарақтауға байланысты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қаржылық жобаларды жүзеге асыруда пайдаланылады.</w:t>
      </w:r>
    </w:p>
    <w:p w:rsidR="007B640D" w:rsidRPr="0095462C" w:rsidRDefault="007B640D" w:rsidP="007B640D">
      <w:pPr>
        <w:tabs>
          <w:tab w:val="left" w:pos="0"/>
        </w:tabs>
        <w:spacing w:after="0" w:line="240" w:lineRule="auto"/>
        <w:ind w:firstLine="227"/>
        <w:jc w:val="both"/>
        <w:rPr>
          <w:rFonts w:ascii="Times New Roman" w:hAnsi="Times New Roman"/>
          <w:noProof/>
          <w:color w:val="000000"/>
          <w:sz w:val="28"/>
          <w:szCs w:val="28"/>
          <w:lang w:val="uk-UA"/>
        </w:rPr>
      </w:pPr>
      <w:r w:rsidRPr="0095462C">
        <w:rPr>
          <w:rFonts w:ascii="Times New Roman" w:hAnsi="Times New Roman"/>
          <w:noProof/>
          <w:color w:val="000000"/>
          <w:sz w:val="28"/>
          <w:szCs w:val="28"/>
          <w:lang w:val="uk-UA"/>
        </w:rPr>
        <w:t xml:space="preserve">      Пайдаланудың қаржылық мақсатты бағыттары бойынша қаржылық ресурстар нақты және қаржылық қаржылауға бағытталған болып бөл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w:t>
      </w:r>
      <w:r w:rsidRPr="0095462C">
        <w:rPr>
          <w:rFonts w:ascii="Times New Roman" w:hAnsi="Times New Roman"/>
          <w:noProof/>
          <w:color w:val="000000"/>
          <w:sz w:val="28"/>
          <w:szCs w:val="28"/>
          <w:lang w:val="uk-UA"/>
        </w:rPr>
        <w:lastRenderedPageBreak/>
        <w:t>Нақты қаржы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пайдалануға бағытталған қаржылық ресурстардың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мен құрылымы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қаржылық бағдарламасы шеңбер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әрб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 нақты жоба бойынша жеке-жеке жоспарланады. Қаржылық инвестциялау процес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не қаржы тарту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порынды қаржылаудың қаржылық құралдар портфел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қалыптастыру немесе құрылымын өзгерту мақсатын ұстанады.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Мұндай жағдайда қаржы алдындағы кезеңдег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қаржылық ресурстар жаңа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порындарды құру алдындағы шығындарды қамтамасыз ету үшін  құрылады. Ол бизнес-жоспар жасау мен зерттеуге, жобалау жұмыстарына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қаржылық құралдарды қамтиды. Бұл 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 ретт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шығындардың қаржылық ресурстардың жалпы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үлес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де шамалы.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Қаржылық кезенде қаржылық ресурстар жаңа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шаруашылық қызмет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өнд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әлеует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қамтамасыз етет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күрдел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және айналымнан тыс капиталдар құру үшін  жиналады.</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Пайдалану кез</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 қаржылық ресурстар қаржылық қайтарым ағынын қалыптастыру мақсатында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айналым активтер</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қаржыландыру үшін  түзiлед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 xml:space="preserve">      Менш</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капитал қаржылық тұрақтылықты қамтамасыз еткен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мен (төлем қаб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летс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зд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к пен шығынға ұшырау тәуекел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төмендетед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нарықтың қолайлы конъюнктурасы қалыптасқан кезеңде қосымша қажетт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активтер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мен қамтамасыз ете алмайтындықтан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порынның даму қарқынын шектейд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noProof/>
          <w:color w:val="000000"/>
          <w:sz w:val="28"/>
          <w:szCs w:val="28"/>
          <w:lang w:val="uk-UA"/>
        </w:rPr>
      </w:pPr>
    </w:p>
    <w:p w:rsidR="007B640D" w:rsidRPr="003C662C" w:rsidRDefault="007B640D" w:rsidP="007B640D">
      <w:pPr>
        <w:spacing w:after="0" w:line="240" w:lineRule="auto"/>
        <w:jc w:val="center"/>
        <w:rPr>
          <w:rFonts w:ascii="Times New Roman" w:hAnsi="Times New Roman"/>
          <w:b/>
          <w:i/>
          <w:sz w:val="28"/>
          <w:szCs w:val="28"/>
          <w:lang w:val="kk-KZ"/>
        </w:rPr>
      </w:pPr>
      <w:r w:rsidRPr="003C662C">
        <w:rPr>
          <w:rFonts w:ascii="Times New Roman" w:hAnsi="Times New Roman"/>
          <w:b/>
          <w:i/>
          <w:noProof/>
          <w:spacing w:val="-1"/>
          <w:sz w:val="28"/>
          <w:szCs w:val="28"/>
          <w:lang w:val="en-US"/>
        </w:rPr>
        <w:t>13</w:t>
      </w:r>
      <w:r w:rsidRPr="003C662C">
        <w:rPr>
          <w:rFonts w:ascii="Times New Roman" w:hAnsi="Times New Roman"/>
          <w:b/>
          <w:i/>
          <w:noProof/>
          <w:spacing w:val="-1"/>
          <w:sz w:val="28"/>
          <w:szCs w:val="28"/>
          <w:lang w:val="uk-UA"/>
        </w:rPr>
        <w:t>.</w:t>
      </w:r>
      <w:r w:rsidRPr="003C662C">
        <w:rPr>
          <w:rFonts w:ascii="Times New Roman" w:hAnsi="Times New Roman"/>
          <w:b/>
          <w:i/>
          <w:noProof/>
          <w:spacing w:val="-1"/>
          <w:sz w:val="28"/>
          <w:szCs w:val="28"/>
          <w:lang w:val="kk-KZ"/>
        </w:rPr>
        <w:t xml:space="preserve">3.Кәсіпкерлік қызметті </w:t>
      </w:r>
      <w:r w:rsidRPr="003C662C">
        <w:rPr>
          <w:rFonts w:ascii="Times New Roman" w:hAnsi="Times New Roman"/>
          <w:b/>
          <w:i/>
          <w:spacing w:val="-1"/>
          <w:sz w:val="28"/>
          <w:szCs w:val="28"/>
          <w:lang w:val="kk-KZ"/>
        </w:rPr>
        <w:t>несиелеу.</w:t>
      </w:r>
    </w:p>
    <w:p w:rsidR="007B640D" w:rsidRPr="0095462C" w:rsidRDefault="007B640D" w:rsidP="007B640D">
      <w:pPr>
        <w:shd w:val="clear" w:color="auto" w:fill="FFFFFF"/>
        <w:tabs>
          <w:tab w:val="left" w:pos="0"/>
        </w:tabs>
        <w:spacing w:after="0" w:line="240" w:lineRule="auto"/>
        <w:ind w:firstLine="227"/>
        <w:jc w:val="both"/>
        <w:rPr>
          <w:rFonts w:ascii="Times New Roman" w:hAnsi="Times New Roman"/>
          <w:sz w:val="28"/>
          <w:szCs w:val="28"/>
          <w:lang w:val="uk-UA"/>
        </w:rPr>
      </w:pPr>
      <w:r w:rsidRPr="0095462C">
        <w:rPr>
          <w:rFonts w:ascii="Times New Roman" w:hAnsi="Times New Roman"/>
          <w:noProof/>
          <w:color w:val="000000"/>
          <w:sz w:val="28"/>
          <w:szCs w:val="28"/>
          <w:lang w:val="uk-UA"/>
        </w:rPr>
        <w:tab/>
        <w:t>Қарызға алынған капитал кәс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порын дамуының 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ршама жоғары қаржылық әлеует пен </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с-әрекетт</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қаржылық табыстылығын арттырғанымен, пайдаланылған капиталдың жалпы көлем</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ндег</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қарызға алынған капитал үлес</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ң артуымен б</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те қайнасқан шығынға ұшырау тәуекел</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н күшейтед</w:t>
      </w:r>
      <w:r w:rsidRPr="0095462C">
        <w:rPr>
          <w:rFonts w:ascii="Times New Roman" w:hAnsi="Times New Roman"/>
          <w:noProof/>
          <w:color w:val="000000"/>
          <w:sz w:val="28"/>
          <w:szCs w:val="28"/>
        </w:rPr>
        <w:t>i</w:t>
      </w:r>
      <w:r w:rsidRPr="0095462C">
        <w:rPr>
          <w:rFonts w:ascii="Times New Roman" w:hAnsi="Times New Roman"/>
          <w:noProof/>
          <w:color w:val="000000"/>
          <w:sz w:val="28"/>
          <w:szCs w:val="28"/>
          <w:lang w:val="uk-UA"/>
        </w:rPr>
        <w:t xml:space="preserve">. </w:t>
      </w:r>
    </w:p>
    <w:p w:rsidR="007B640D" w:rsidRPr="0095462C" w:rsidRDefault="007B640D" w:rsidP="007B640D">
      <w:pPr>
        <w:shd w:val="clear" w:color="auto" w:fill="FFFFFF"/>
        <w:spacing w:after="0" w:line="240" w:lineRule="auto"/>
        <w:jc w:val="both"/>
        <w:rPr>
          <w:rFonts w:ascii="Times New Roman" w:hAnsi="Times New Roman"/>
          <w:noProof/>
          <w:color w:val="000000"/>
          <w:spacing w:val="-4"/>
          <w:sz w:val="28"/>
          <w:szCs w:val="28"/>
          <w:lang w:val="kk-KZ"/>
        </w:rPr>
      </w:pPr>
      <w:r w:rsidRPr="0095462C">
        <w:rPr>
          <w:rFonts w:ascii="Times New Roman" w:hAnsi="Times New Roman"/>
          <w:noProof/>
          <w:color w:val="000000"/>
          <w:spacing w:val="9"/>
          <w:sz w:val="28"/>
          <w:szCs w:val="28"/>
          <w:lang w:val="kk-KZ"/>
        </w:rPr>
        <w:t xml:space="preserve">       Нарықтық экономика жағдайында қаржы ресурстарының сыртқы </w:t>
      </w:r>
      <w:r w:rsidRPr="0095462C">
        <w:rPr>
          <w:rFonts w:ascii="Times New Roman" w:hAnsi="Times New Roman"/>
          <w:noProof/>
          <w:color w:val="000000"/>
          <w:sz w:val="28"/>
          <w:szCs w:val="28"/>
          <w:lang w:val="kk-KZ"/>
        </w:rPr>
        <w:t xml:space="preserve">көздері маңызы артып келеді. Қаржы нарығында қалыптасатын ресурстар </w:t>
      </w:r>
      <w:r w:rsidRPr="0095462C">
        <w:rPr>
          <w:rFonts w:ascii="Times New Roman" w:hAnsi="Times New Roman"/>
          <w:noProof/>
          <w:color w:val="000000"/>
          <w:spacing w:val="-1"/>
          <w:sz w:val="28"/>
          <w:szCs w:val="28"/>
          <w:lang w:val="kk-KZ"/>
        </w:rPr>
        <w:t xml:space="preserve">түрлі мерзімді банк несиелері, облигациялық займдар, вексельдер түрінде </w:t>
      </w:r>
      <w:r w:rsidRPr="0095462C">
        <w:rPr>
          <w:rFonts w:ascii="Times New Roman" w:hAnsi="Times New Roman"/>
          <w:noProof/>
          <w:color w:val="000000"/>
          <w:spacing w:val="-4"/>
          <w:sz w:val="28"/>
          <w:szCs w:val="28"/>
          <w:lang w:val="kk-KZ"/>
        </w:rPr>
        <w:t xml:space="preserve">болып, кәсіпорынға төлемділік және қайтарымдылық негізінде беріледі. </w:t>
      </w:r>
    </w:p>
    <w:p w:rsidR="007B640D" w:rsidRPr="0095462C" w:rsidRDefault="007B640D" w:rsidP="007B640D">
      <w:pPr>
        <w:shd w:val="clear" w:color="auto" w:fill="FFFFFF"/>
        <w:spacing w:after="0" w:line="240" w:lineRule="auto"/>
        <w:jc w:val="both"/>
        <w:rPr>
          <w:rFonts w:ascii="Times New Roman" w:hAnsi="Times New Roman"/>
          <w:noProof/>
          <w:color w:val="000000"/>
          <w:spacing w:val="-4"/>
          <w:sz w:val="28"/>
          <w:szCs w:val="28"/>
          <w:lang w:val="kk-KZ"/>
        </w:rPr>
      </w:pPr>
      <w:r w:rsidRPr="0095462C">
        <w:rPr>
          <w:rFonts w:ascii="Times New Roman" w:hAnsi="Times New Roman"/>
          <w:noProof/>
          <w:color w:val="000000"/>
          <w:spacing w:val="-5"/>
          <w:sz w:val="28"/>
          <w:szCs w:val="28"/>
          <w:lang w:val="kk-KZ"/>
        </w:rPr>
        <w:t xml:space="preserve">Қаржы нарығында тартуға мүмкін көздердің көбісі шағын кәспорындар үшін </w:t>
      </w:r>
      <w:r w:rsidRPr="0095462C">
        <w:rPr>
          <w:rFonts w:ascii="Times New Roman" w:hAnsi="Times New Roman"/>
          <w:noProof/>
          <w:color w:val="000000"/>
          <w:spacing w:val="-10"/>
          <w:sz w:val="28"/>
          <w:szCs w:val="28"/>
          <w:lang w:val="kk-KZ"/>
        </w:rPr>
        <w:t>жабық, оның бірнеше себебі бар:</w:t>
      </w:r>
    </w:p>
    <w:p w:rsidR="007B640D" w:rsidRPr="0095462C" w:rsidRDefault="007B640D" w:rsidP="007B640D">
      <w:pPr>
        <w:shd w:val="clear" w:color="auto" w:fill="FFFFFF"/>
        <w:spacing w:after="0" w:line="240" w:lineRule="auto"/>
        <w:rPr>
          <w:rFonts w:ascii="Times New Roman" w:hAnsi="Times New Roman"/>
          <w:sz w:val="28"/>
          <w:szCs w:val="28"/>
          <w:lang w:val="kk-KZ"/>
        </w:rPr>
      </w:pPr>
      <w:r w:rsidRPr="0095462C">
        <w:rPr>
          <w:rFonts w:ascii="Times New Roman" w:hAnsi="Times New Roman"/>
          <w:noProof/>
          <w:color w:val="000000"/>
          <w:spacing w:val="-2"/>
          <w:sz w:val="28"/>
          <w:szCs w:val="28"/>
          <w:lang w:val="kk-KZ"/>
        </w:rPr>
        <w:t xml:space="preserve">        - акция, облигация эмиссиясын жасаудың мүмкіншілігінің аздығы;</w:t>
      </w:r>
    </w:p>
    <w:p w:rsidR="007B640D" w:rsidRPr="0095462C" w:rsidRDefault="007B640D" w:rsidP="00DF43B3">
      <w:pPr>
        <w:widowControl w:val="0"/>
        <w:numPr>
          <w:ilvl w:val="0"/>
          <w:numId w:val="95"/>
        </w:numPr>
        <w:shd w:val="clear" w:color="auto" w:fill="FFFFFF"/>
        <w:tabs>
          <w:tab w:val="left" w:pos="554"/>
        </w:tabs>
        <w:autoSpaceDE w:val="0"/>
        <w:autoSpaceDN w:val="0"/>
        <w:adjustRightInd w:val="0"/>
        <w:spacing w:after="0" w:line="240" w:lineRule="auto"/>
        <w:ind w:left="0" w:firstLine="540"/>
        <w:rPr>
          <w:rFonts w:ascii="Times New Roman" w:hAnsi="Times New Roman"/>
          <w:noProof/>
          <w:color w:val="000000"/>
          <w:sz w:val="28"/>
          <w:szCs w:val="28"/>
          <w:lang w:val="kk-KZ"/>
        </w:rPr>
      </w:pPr>
      <w:r w:rsidRPr="0095462C">
        <w:rPr>
          <w:rFonts w:ascii="Times New Roman" w:hAnsi="Times New Roman"/>
          <w:noProof/>
          <w:color w:val="000000"/>
          <w:spacing w:val="10"/>
          <w:sz w:val="28"/>
          <w:szCs w:val="28"/>
          <w:lang w:val="kk-KZ"/>
        </w:rPr>
        <w:t>банктік және коммерциялық несиелердің қымбаттығы;</w:t>
      </w:r>
    </w:p>
    <w:p w:rsidR="007B640D" w:rsidRPr="0095462C" w:rsidRDefault="007B640D" w:rsidP="007B640D">
      <w:pPr>
        <w:shd w:val="clear" w:color="auto" w:fill="FFFFFF"/>
        <w:tabs>
          <w:tab w:val="left" w:pos="554"/>
        </w:tabs>
        <w:spacing w:after="0" w:line="240" w:lineRule="auto"/>
        <w:ind w:firstLine="540"/>
        <w:rPr>
          <w:rFonts w:ascii="Times New Roman" w:hAnsi="Times New Roman"/>
          <w:noProof/>
          <w:color w:val="000000"/>
          <w:sz w:val="28"/>
          <w:szCs w:val="28"/>
          <w:lang w:val="kk-KZ"/>
        </w:rPr>
      </w:pPr>
      <w:r w:rsidRPr="0095462C">
        <w:rPr>
          <w:rFonts w:ascii="Times New Roman" w:hAnsi="Times New Roman"/>
          <w:noProof/>
          <w:color w:val="000000"/>
          <w:spacing w:val="10"/>
          <w:sz w:val="28"/>
          <w:szCs w:val="28"/>
          <w:lang w:val="kk-KZ"/>
        </w:rPr>
        <w:t>- несиелік тарифтың қысқалығы;</w:t>
      </w:r>
    </w:p>
    <w:p w:rsidR="007B640D" w:rsidRPr="0095462C" w:rsidRDefault="007B640D" w:rsidP="007B640D">
      <w:pPr>
        <w:shd w:val="clear" w:color="auto" w:fill="FFFFFF"/>
        <w:spacing w:after="0" w:line="240" w:lineRule="auto"/>
        <w:ind w:right="43" w:firstLine="540"/>
        <w:jc w:val="both"/>
        <w:rPr>
          <w:rFonts w:ascii="Times New Roman" w:hAnsi="Times New Roman"/>
          <w:sz w:val="28"/>
          <w:szCs w:val="28"/>
          <w:lang w:val="kk-KZ"/>
        </w:rPr>
      </w:pPr>
      <w:r w:rsidRPr="0095462C">
        <w:rPr>
          <w:rFonts w:ascii="Times New Roman" w:hAnsi="Times New Roman"/>
          <w:noProof/>
          <w:color w:val="000000"/>
          <w:spacing w:val="19"/>
          <w:sz w:val="28"/>
          <w:szCs w:val="28"/>
          <w:lang w:val="kk-KZ"/>
        </w:rPr>
        <w:t xml:space="preserve"> Соңғы кезде сақтандыру төлемдері кеңінен қолданылып келеді, </w:t>
      </w:r>
      <w:r w:rsidRPr="0095462C">
        <w:rPr>
          <w:rFonts w:ascii="Times New Roman" w:hAnsi="Times New Roman"/>
          <w:noProof/>
          <w:color w:val="000000"/>
          <w:spacing w:val="21"/>
          <w:sz w:val="28"/>
          <w:szCs w:val="28"/>
          <w:lang w:val="kk-KZ"/>
        </w:rPr>
        <w:t>сақтандыру компанияларының маңызы да артуда. Ал, тоқсаныншы ж</w:t>
      </w:r>
      <w:r w:rsidRPr="0095462C">
        <w:rPr>
          <w:rFonts w:ascii="Times New Roman" w:hAnsi="Times New Roman"/>
          <w:noProof/>
          <w:color w:val="000000"/>
          <w:spacing w:val="10"/>
          <w:sz w:val="28"/>
          <w:szCs w:val="28"/>
          <w:lang w:val="kk-KZ"/>
        </w:rPr>
        <w:t>ылдардың басында басымдыққа ие болып келген бюджеттік несиелендіру қ</w:t>
      </w:r>
      <w:r w:rsidRPr="0095462C">
        <w:rPr>
          <w:rFonts w:ascii="Times New Roman" w:hAnsi="Times New Roman"/>
          <w:noProof/>
          <w:color w:val="000000"/>
          <w:spacing w:val="6"/>
          <w:sz w:val="28"/>
          <w:szCs w:val="28"/>
          <w:lang w:val="kk-KZ"/>
        </w:rPr>
        <w:t>азіргі күні тарылып келеді.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noProof/>
          <w:color w:val="000000"/>
          <w:spacing w:val="9"/>
          <w:sz w:val="28"/>
          <w:szCs w:val="28"/>
          <w:lang w:val="kk-KZ"/>
        </w:rPr>
        <w:t xml:space="preserve">Кәсіпкерлікті дамытуға қолдау жасау банк жүйесі мен капитал </w:t>
      </w:r>
      <w:r w:rsidRPr="0095462C">
        <w:rPr>
          <w:rFonts w:ascii="Times New Roman" w:hAnsi="Times New Roman"/>
          <w:noProof/>
          <w:color w:val="000000"/>
          <w:spacing w:val="5"/>
          <w:sz w:val="28"/>
          <w:szCs w:val="28"/>
          <w:lang w:val="kk-KZ"/>
        </w:rPr>
        <w:t xml:space="preserve">нарығының дамуына елеулі үлес косады, өйткені, олар төмендегідей </w:t>
      </w:r>
      <w:r w:rsidRPr="0095462C">
        <w:rPr>
          <w:rFonts w:ascii="Times New Roman" w:hAnsi="Times New Roman"/>
          <w:noProof/>
          <w:color w:val="000000"/>
          <w:spacing w:val="-10"/>
          <w:sz w:val="28"/>
          <w:szCs w:val="28"/>
          <w:lang w:val="kk-KZ"/>
        </w:rPr>
        <w:t>кызметтерді атқаруы  керек:</w:t>
      </w:r>
    </w:p>
    <w:p w:rsidR="007B640D" w:rsidRPr="0095462C" w:rsidRDefault="007B640D" w:rsidP="00DF43B3">
      <w:pPr>
        <w:widowControl w:val="0"/>
        <w:numPr>
          <w:ilvl w:val="0"/>
          <w:numId w:val="97"/>
        </w:numPr>
        <w:shd w:val="clear" w:color="auto" w:fill="FFFFFF"/>
        <w:tabs>
          <w:tab w:val="left" w:pos="706"/>
        </w:tabs>
        <w:autoSpaceDE w:val="0"/>
        <w:autoSpaceDN w:val="0"/>
        <w:adjustRightInd w:val="0"/>
        <w:spacing w:after="0" w:line="240" w:lineRule="auto"/>
        <w:ind w:firstLine="540"/>
        <w:rPr>
          <w:rFonts w:ascii="Times New Roman" w:hAnsi="Times New Roman"/>
          <w:noProof/>
          <w:color w:val="000000"/>
          <w:sz w:val="28"/>
          <w:szCs w:val="28"/>
          <w:lang w:val="kk-KZ"/>
        </w:rPr>
      </w:pPr>
      <w:r w:rsidRPr="0095462C">
        <w:rPr>
          <w:rFonts w:ascii="Times New Roman" w:hAnsi="Times New Roman"/>
          <w:noProof/>
          <w:color w:val="000000"/>
          <w:spacing w:val="1"/>
          <w:sz w:val="28"/>
          <w:szCs w:val="28"/>
          <w:lang w:val="kk-KZ"/>
        </w:rPr>
        <w:t>кәсіпкерлікті дамытуға берілген мемлекеттік бюджет қаржылары мен</w:t>
      </w:r>
      <w:r w:rsidRPr="0095462C">
        <w:rPr>
          <w:rFonts w:ascii="Times New Roman" w:hAnsi="Times New Roman"/>
          <w:noProof/>
          <w:color w:val="000000"/>
          <w:spacing w:val="-3"/>
          <w:sz w:val="28"/>
          <w:szCs w:val="28"/>
          <w:lang w:val="kk-KZ"/>
        </w:rPr>
        <w:t>халықаралық ұйымдар: Дүниежүзілік банк, Еуропалық қайта құру және даму</w:t>
      </w:r>
      <w:r w:rsidRPr="0095462C">
        <w:rPr>
          <w:rFonts w:ascii="Times New Roman" w:hAnsi="Times New Roman"/>
          <w:noProof/>
          <w:color w:val="000000"/>
          <w:spacing w:val="-4"/>
          <w:sz w:val="28"/>
          <w:szCs w:val="28"/>
          <w:lang w:val="kk-KZ"/>
        </w:rPr>
        <w:t>банкі, түрлі инвестициялык қорлар берген несиелік ресурстарды қайта бөлу;</w:t>
      </w:r>
    </w:p>
    <w:p w:rsidR="007B640D" w:rsidRPr="0095462C" w:rsidRDefault="007B640D" w:rsidP="00DF43B3">
      <w:pPr>
        <w:widowControl w:val="0"/>
        <w:numPr>
          <w:ilvl w:val="0"/>
          <w:numId w:val="97"/>
        </w:numPr>
        <w:shd w:val="clear" w:color="auto" w:fill="FFFFFF"/>
        <w:tabs>
          <w:tab w:val="left" w:pos="706"/>
        </w:tabs>
        <w:autoSpaceDE w:val="0"/>
        <w:autoSpaceDN w:val="0"/>
        <w:adjustRightInd w:val="0"/>
        <w:spacing w:after="0" w:line="240" w:lineRule="auto"/>
        <w:ind w:firstLine="540"/>
        <w:rPr>
          <w:rFonts w:ascii="Times New Roman" w:hAnsi="Times New Roman"/>
          <w:noProof/>
          <w:color w:val="000000"/>
          <w:sz w:val="28"/>
          <w:szCs w:val="28"/>
          <w:lang w:val="kk-KZ"/>
        </w:rPr>
      </w:pPr>
      <w:r w:rsidRPr="0095462C">
        <w:rPr>
          <w:rFonts w:ascii="Times New Roman" w:hAnsi="Times New Roman"/>
          <w:noProof/>
          <w:color w:val="000000"/>
          <w:spacing w:val="1"/>
          <w:sz w:val="28"/>
          <w:szCs w:val="28"/>
          <w:lang w:val="kk-KZ"/>
        </w:rPr>
        <w:lastRenderedPageBreak/>
        <w:t>кәсіпкерлікті несиелеу процесіне қатысуға делдал-банк ретінде әрекет</w:t>
      </w:r>
      <w:r w:rsidRPr="0095462C">
        <w:rPr>
          <w:rFonts w:ascii="Times New Roman" w:hAnsi="Times New Roman"/>
          <w:noProof/>
          <w:color w:val="000000"/>
          <w:spacing w:val="-3"/>
          <w:sz w:val="28"/>
          <w:szCs w:val="28"/>
          <w:lang w:val="kk-KZ"/>
        </w:rPr>
        <w:t xml:space="preserve">ететін  несиелік   ұйымдар   мен   коммерциялық   банктерді   тарту;   </w:t>
      </w:r>
    </w:p>
    <w:p w:rsidR="007B640D" w:rsidRPr="0095462C" w:rsidRDefault="007B640D" w:rsidP="007B640D">
      <w:pPr>
        <w:shd w:val="clear" w:color="auto" w:fill="FFFFFF"/>
        <w:tabs>
          <w:tab w:val="left" w:pos="706"/>
        </w:tabs>
        <w:spacing w:after="0" w:line="240" w:lineRule="auto"/>
        <w:ind w:firstLine="540"/>
        <w:jc w:val="both"/>
        <w:rPr>
          <w:rFonts w:ascii="Times New Roman" w:hAnsi="Times New Roman"/>
          <w:noProof/>
          <w:color w:val="000000"/>
          <w:spacing w:val="2"/>
          <w:sz w:val="28"/>
          <w:szCs w:val="28"/>
          <w:lang w:val="kk-KZ"/>
        </w:rPr>
      </w:pPr>
      <w:r w:rsidRPr="0095462C">
        <w:rPr>
          <w:rFonts w:ascii="Times New Roman" w:hAnsi="Times New Roman"/>
          <w:noProof/>
          <w:color w:val="000000"/>
          <w:spacing w:val="-3"/>
          <w:sz w:val="28"/>
          <w:szCs w:val="28"/>
          <w:lang w:val="kk-KZ"/>
        </w:rPr>
        <w:t xml:space="preserve">Шағын </w:t>
      </w:r>
      <w:r w:rsidRPr="0095462C">
        <w:rPr>
          <w:rFonts w:ascii="Times New Roman" w:hAnsi="Times New Roman"/>
          <w:noProof/>
          <w:color w:val="000000"/>
          <w:spacing w:val="4"/>
          <w:sz w:val="28"/>
          <w:szCs w:val="28"/>
          <w:lang w:val="kk-KZ"/>
        </w:rPr>
        <w:t xml:space="preserve">кәсіпкерлікті дамытудың банкісі төмендегі негізгі мәселелердің шешім </w:t>
      </w:r>
      <w:r w:rsidRPr="0095462C">
        <w:rPr>
          <w:rFonts w:ascii="Times New Roman" w:hAnsi="Times New Roman"/>
          <w:noProof/>
          <w:color w:val="000000"/>
          <w:spacing w:val="-1"/>
          <w:sz w:val="28"/>
          <w:szCs w:val="28"/>
          <w:lang w:val="kk-KZ"/>
        </w:rPr>
        <w:t xml:space="preserve">табады: ұзақмерзімді несиелер негізінде бар және жаңадан кұрылып жатқан </w:t>
      </w:r>
      <w:r w:rsidRPr="0095462C">
        <w:rPr>
          <w:rFonts w:ascii="Times New Roman" w:hAnsi="Times New Roman"/>
          <w:noProof/>
          <w:color w:val="000000"/>
          <w:spacing w:val="3"/>
          <w:sz w:val="28"/>
          <w:szCs w:val="28"/>
          <w:lang w:val="kk-KZ"/>
        </w:rPr>
        <w:t xml:space="preserve">кәсіпорындарды колдау; «Инвестор - өткізуші банк - делдал банк – соңғы </w:t>
      </w:r>
      <w:r w:rsidRPr="0095462C">
        <w:rPr>
          <w:rFonts w:ascii="Times New Roman" w:hAnsi="Times New Roman"/>
          <w:noProof/>
          <w:color w:val="000000"/>
          <w:spacing w:val="-4"/>
          <w:sz w:val="28"/>
          <w:szCs w:val="28"/>
          <w:lang w:val="kk-KZ"/>
        </w:rPr>
        <w:t xml:space="preserve">несиеленуші»   нарықтық  жүйесін   құру;   жеңілдікпен   несиеге   беру  үшін </w:t>
      </w:r>
      <w:r w:rsidRPr="0095462C">
        <w:rPr>
          <w:rFonts w:ascii="Times New Roman" w:hAnsi="Times New Roman"/>
          <w:noProof/>
          <w:color w:val="000000"/>
          <w:spacing w:val="2"/>
          <w:sz w:val="28"/>
          <w:szCs w:val="28"/>
          <w:lang w:val="kk-KZ"/>
        </w:rPr>
        <w:t>капитал нарығындағы бос арзан ақша қаражаттарын жинақтау және қайта үлестіру.</w:t>
      </w:r>
    </w:p>
    <w:p w:rsidR="007B640D" w:rsidRPr="0095462C" w:rsidRDefault="007B640D" w:rsidP="007B640D">
      <w:pPr>
        <w:shd w:val="clear" w:color="auto" w:fill="FFFFFF"/>
        <w:tabs>
          <w:tab w:val="left" w:pos="706"/>
        </w:tabs>
        <w:spacing w:after="0" w:line="240" w:lineRule="auto"/>
        <w:ind w:firstLine="540"/>
        <w:jc w:val="both"/>
        <w:rPr>
          <w:rFonts w:ascii="Times New Roman" w:hAnsi="Times New Roman"/>
          <w:noProof/>
          <w:color w:val="000000"/>
          <w:sz w:val="28"/>
          <w:szCs w:val="28"/>
          <w:lang w:val="kk-KZ"/>
        </w:rPr>
      </w:pPr>
      <w:r w:rsidRPr="0095462C">
        <w:rPr>
          <w:rFonts w:ascii="Times New Roman" w:hAnsi="Times New Roman"/>
          <w:noProof/>
          <w:color w:val="000000"/>
          <w:spacing w:val="2"/>
          <w:sz w:val="28"/>
          <w:szCs w:val="28"/>
          <w:lang w:val="kk-KZ"/>
        </w:rPr>
        <w:t xml:space="preserve"> Әлемде кәсіпкерлікті дүние жүзінде несиелеу үшін бірнеше халықаралық институттар кұрылған. Дүниежүзілік банк дамушы елдердің экономикалық саясатын  өзгеру және  нақты  жобаларды  іске асыру үшін </w:t>
      </w:r>
      <w:r w:rsidRPr="0095462C">
        <w:rPr>
          <w:rFonts w:ascii="Times New Roman" w:hAnsi="Times New Roman"/>
          <w:noProof/>
          <w:color w:val="000000"/>
          <w:spacing w:val="-4"/>
          <w:sz w:val="28"/>
          <w:szCs w:val="28"/>
          <w:lang w:val="kk-KZ"/>
        </w:rPr>
        <w:t xml:space="preserve">тікелей несиелендіруді іске асырады. Еуропалық қайта қүру және даму банкі </w:t>
      </w:r>
      <w:r w:rsidRPr="0095462C">
        <w:rPr>
          <w:rFonts w:ascii="Times New Roman" w:hAnsi="Times New Roman"/>
          <w:noProof/>
          <w:color w:val="000000"/>
          <w:spacing w:val="-5"/>
          <w:sz w:val="28"/>
          <w:szCs w:val="28"/>
          <w:lang w:val="kk-KZ"/>
        </w:rPr>
        <w:t xml:space="preserve">Орта және Шығыс Еуропа елдері нарық экономикасын құру және жеделдетіп </w:t>
      </w:r>
      <w:r w:rsidRPr="0095462C">
        <w:rPr>
          <w:rFonts w:ascii="Times New Roman" w:hAnsi="Times New Roman"/>
          <w:noProof/>
          <w:color w:val="000000"/>
          <w:spacing w:val="-8"/>
          <w:sz w:val="28"/>
          <w:szCs w:val="28"/>
          <w:lang w:val="kk-KZ"/>
        </w:rPr>
        <w:t>кәсіпкерлікті дамыту үшін құрылған болатын.</w:t>
      </w:r>
    </w:p>
    <w:p w:rsidR="007B640D" w:rsidRPr="0095462C" w:rsidRDefault="007B640D" w:rsidP="007B640D">
      <w:pPr>
        <w:shd w:val="clear" w:color="auto" w:fill="FFFFFF"/>
        <w:spacing w:after="0" w:line="240" w:lineRule="auto"/>
        <w:ind w:right="22" w:firstLine="540"/>
        <w:jc w:val="both"/>
        <w:rPr>
          <w:rFonts w:ascii="Times New Roman" w:hAnsi="Times New Roman"/>
          <w:sz w:val="28"/>
          <w:szCs w:val="28"/>
          <w:lang w:val="kk-KZ"/>
        </w:rPr>
      </w:pPr>
      <w:r w:rsidRPr="0095462C">
        <w:rPr>
          <w:rFonts w:ascii="Times New Roman" w:hAnsi="Times New Roman"/>
          <w:noProof/>
          <w:color w:val="000000"/>
          <w:spacing w:val="17"/>
          <w:sz w:val="28"/>
          <w:szCs w:val="28"/>
          <w:lang w:val="kk-KZ"/>
        </w:rPr>
        <w:t xml:space="preserve">Кәсіпкерлікті жобалық несиелеудің негізгі ерекшеліктерін </w:t>
      </w:r>
      <w:r w:rsidRPr="0095462C">
        <w:rPr>
          <w:rFonts w:ascii="Times New Roman" w:hAnsi="Times New Roman"/>
          <w:noProof/>
          <w:color w:val="000000"/>
          <w:spacing w:val="-7"/>
          <w:sz w:val="28"/>
          <w:szCs w:val="28"/>
          <w:lang w:val="kk-KZ"/>
        </w:rPr>
        <w:t xml:space="preserve">карастырайык. Жобалық несиелеудің мәні - құрылып отырған немесе қайта </w:t>
      </w:r>
      <w:r w:rsidRPr="0095462C">
        <w:rPr>
          <w:rFonts w:ascii="Times New Roman" w:hAnsi="Times New Roman"/>
          <w:noProof/>
          <w:color w:val="000000"/>
          <w:spacing w:val="-5"/>
          <w:sz w:val="28"/>
          <w:szCs w:val="28"/>
          <w:lang w:val="kk-KZ"/>
        </w:rPr>
        <w:t>кұрылып    отырған     кәсіпорын     болашақта     әкелетін     пайда     есебінен</w:t>
      </w:r>
      <w:r w:rsidRPr="0095462C">
        <w:rPr>
          <w:rFonts w:ascii="Times New Roman" w:hAnsi="Times New Roman"/>
          <w:noProof/>
          <w:color w:val="000000"/>
          <w:spacing w:val="10"/>
          <w:sz w:val="28"/>
          <w:szCs w:val="28"/>
          <w:lang w:val="kk-KZ"/>
        </w:rPr>
        <w:t xml:space="preserve">инвестициялық жобаларды қаржыландыру. Осы табыстар есебінен банктер </w:t>
      </w:r>
      <w:r w:rsidRPr="0095462C">
        <w:rPr>
          <w:rFonts w:ascii="Times New Roman" w:hAnsi="Times New Roman"/>
          <w:noProof/>
          <w:color w:val="000000"/>
          <w:spacing w:val="15"/>
          <w:sz w:val="28"/>
          <w:szCs w:val="28"/>
          <w:lang w:val="kk-KZ"/>
        </w:rPr>
        <w:t xml:space="preserve">ұйымдастыратын инвестицляларды қаржыландыру және қайтару іске </w:t>
      </w:r>
      <w:r w:rsidRPr="0095462C">
        <w:rPr>
          <w:rFonts w:ascii="Times New Roman" w:hAnsi="Times New Roman"/>
          <w:noProof/>
          <w:color w:val="000000"/>
          <w:spacing w:val="2"/>
          <w:sz w:val="28"/>
          <w:szCs w:val="28"/>
          <w:lang w:val="kk-KZ"/>
        </w:rPr>
        <w:t>асырылады.</w:t>
      </w:r>
    </w:p>
    <w:p w:rsidR="007B640D" w:rsidRPr="0095462C" w:rsidRDefault="007B640D" w:rsidP="007B640D">
      <w:pPr>
        <w:shd w:val="clear" w:color="auto" w:fill="FFFFFF"/>
        <w:spacing w:after="0" w:line="240" w:lineRule="auto"/>
        <w:ind w:left="29" w:right="14" w:firstLine="490"/>
        <w:jc w:val="both"/>
        <w:rPr>
          <w:rFonts w:ascii="Times New Roman" w:hAnsi="Times New Roman"/>
          <w:noProof/>
          <w:color w:val="000000"/>
          <w:spacing w:val="8"/>
          <w:sz w:val="28"/>
          <w:szCs w:val="28"/>
          <w:lang w:val="kk-KZ"/>
        </w:rPr>
      </w:pPr>
      <w:r w:rsidRPr="0095462C">
        <w:rPr>
          <w:rFonts w:ascii="Times New Roman" w:hAnsi="Times New Roman"/>
          <w:noProof/>
          <w:color w:val="000000"/>
          <w:spacing w:val="10"/>
          <w:sz w:val="28"/>
          <w:szCs w:val="28"/>
          <w:lang w:val="kk-KZ"/>
        </w:rPr>
        <w:t xml:space="preserve">Жобалық несиелеу кезде банктер беретін несиелердің негізгі кепілдеме </w:t>
      </w:r>
      <w:r w:rsidRPr="0095462C">
        <w:rPr>
          <w:rFonts w:ascii="Times New Roman" w:hAnsi="Times New Roman"/>
          <w:noProof/>
          <w:color w:val="000000"/>
          <w:spacing w:val="12"/>
          <w:sz w:val="28"/>
          <w:szCs w:val="28"/>
          <w:lang w:val="kk-KZ"/>
        </w:rPr>
        <w:t xml:space="preserve">рөлін инвестициялық жобаның өзі атқарады, демек кәсіпорын болашақта алатын табыстар болып табылады.          Инвестициялық жоба - алға қойылған </w:t>
      </w:r>
      <w:r w:rsidRPr="0095462C">
        <w:rPr>
          <w:rFonts w:ascii="Times New Roman" w:hAnsi="Times New Roman"/>
          <w:noProof/>
          <w:color w:val="000000"/>
          <w:spacing w:val="14"/>
          <w:sz w:val="28"/>
          <w:szCs w:val="28"/>
          <w:lang w:val="kk-KZ"/>
        </w:rPr>
        <w:t xml:space="preserve">мақсатқа қол жеткізу үшін кәсіпорынға салынған капиталдың тиімді </w:t>
      </w:r>
      <w:r w:rsidRPr="0095462C">
        <w:rPr>
          <w:rFonts w:ascii="Times New Roman" w:hAnsi="Times New Roman"/>
          <w:noProof/>
          <w:color w:val="000000"/>
          <w:spacing w:val="12"/>
          <w:sz w:val="28"/>
          <w:szCs w:val="28"/>
          <w:lang w:val="kk-KZ"/>
        </w:rPr>
        <w:t xml:space="preserve">қолданылуын қамтамасыз ететін ұйымдастырушылық-экономикалық жүйе. </w:t>
      </w:r>
      <w:r w:rsidRPr="0095462C">
        <w:rPr>
          <w:rFonts w:ascii="Times New Roman" w:hAnsi="Times New Roman"/>
          <w:noProof/>
          <w:color w:val="000000"/>
          <w:spacing w:val="18"/>
          <w:sz w:val="28"/>
          <w:szCs w:val="28"/>
          <w:lang w:val="kk-KZ"/>
        </w:rPr>
        <w:t xml:space="preserve">Жобалық несиелеу механизмін қолдану және оған қатысу туралы </w:t>
      </w:r>
      <w:r w:rsidRPr="0095462C">
        <w:rPr>
          <w:rFonts w:ascii="Times New Roman" w:hAnsi="Times New Roman"/>
          <w:noProof/>
          <w:color w:val="000000"/>
          <w:spacing w:val="16"/>
          <w:sz w:val="28"/>
          <w:szCs w:val="28"/>
          <w:lang w:val="kk-KZ"/>
        </w:rPr>
        <w:t xml:space="preserve">шешімді несиелендірушілер ұсынылған жобаның техникалық және </w:t>
      </w:r>
      <w:r w:rsidRPr="0095462C">
        <w:rPr>
          <w:rFonts w:ascii="Times New Roman" w:hAnsi="Times New Roman"/>
          <w:noProof/>
          <w:color w:val="000000"/>
          <w:spacing w:val="8"/>
          <w:sz w:val="28"/>
          <w:szCs w:val="28"/>
          <w:lang w:val="kk-KZ"/>
        </w:rPr>
        <w:t>экономикалык тиімділігін есепке ала отырып қабылдайды.</w:t>
      </w:r>
    </w:p>
    <w:p w:rsidR="007B640D" w:rsidRPr="0095462C" w:rsidRDefault="007B640D" w:rsidP="007B640D">
      <w:pPr>
        <w:shd w:val="clear" w:color="auto" w:fill="FFFFFF"/>
        <w:spacing w:after="0" w:line="240" w:lineRule="auto"/>
        <w:ind w:left="29" w:right="14" w:firstLine="490"/>
        <w:jc w:val="both"/>
        <w:rPr>
          <w:rFonts w:ascii="Times New Roman" w:hAnsi="Times New Roman"/>
          <w:sz w:val="28"/>
          <w:szCs w:val="28"/>
          <w:lang w:val="kk-KZ"/>
        </w:rPr>
      </w:pPr>
      <w:r w:rsidRPr="0095462C">
        <w:rPr>
          <w:rFonts w:ascii="Times New Roman" w:hAnsi="Times New Roman"/>
          <w:noProof/>
          <w:color w:val="000000"/>
          <w:spacing w:val="8"/>
          <w:sz w:val="28"/>
          <w:szCs w:val="28"/>
          <w:lang w:val="kk-KZ"/>
        </w:rPr>
        <w:t xml:space="preserve">  Инвестициялық жобаларды бағалау кезінде төмендегі жағдайлардың тиімділігін қамтамасыз </w:t>
      </w:r>
      <w:r w:rsidRPr="0095462C">
        <w:rPr>
          <w:rFonts w:ascii="Times New Roman" w:hAnsi="Times New Roman"/>
          <w:noProof/>
          <w:color w:val="000000"/>
          <w:spacing w:val="5"/>
          <w:sz w:val="28"/>
          <w:szCs w:val="28"/>
          <w:lang w:val="kk-KZ"/>
        </w:rPr>
        <w:t>ететін критерийлерге негізделеді:</w:t>
      </w:r>
    </w:p>
    <w:p w:rsidR="007B640D" w:rsidRPr="0095462C" w:rsidRDefault="007B640D" w:rsidP="00DF43B3">
      <w:pPr>
        <w:widowControl w:val="0"/>
        <w:numPr>
          <w:ilvl w:val="0"/>
          <w:numId w:val="98"/>
        </w:numPr>
        <w:shd w:val="clear" w:color="auto" w:fill="FFFFFF"/>
        <w:tabs>
          <w:tab w:val="left" w:pos="842"/>
        </w:tabs>
        <w:autoSpaceDE w:val="0"/>
        <w:autoSpaceDN w:val="0"/>
        <w:adjustRightInd w:val="0"/>
        <w:spacing w:after="0" w:line="240" w:lineRule="auto"/>
        <w:ind w:left="122" w:firstLine="432"/>
        <w:rPr>
          <w:rFonts w:ascii="Times New Roman" w:hAnsi="Times New Roman"/>
          <w:noProof/>
          <w:color w:val="000000"/>
          <w:sz w:val="28"/>
          <w:szCs w:val="28"/>
          <w:lang w:val="kk-KZ"/>
        </w:rPr>
      </w:pPr>
      <w:r w:rsidRPr="0095462C">
        <w:rPr>
          <w:rFonts w:ascii="Times New Roman" w:hAnsi="Times New Roman"/>
          <w:noProof/>
          <w:color w:val="000000"/>
          <w:spacing w:val="9"/>
          <w:sz w:val="28"/>
          <w:szCs w:val="28"/>
          <w:lang w:val="kk-KZ"/>
        </w:rPr>
        <w:t xml:space="preserve">техника-экономикалық   негіздеме   (ТЭН)   және   қаржылық   жоспар </w:t>
      </w:r>
      <w:r w:rsidRPr="0095462C">
        <w:rPr>
          <w:rFonts w:ascii="Times New Roman" w:hAnsi="Times New Roman"/>
          <w:noProof/>
          <w:color w:val="000000"/>
          <w:spacing w:val="-2"/>
          <w:sz w:val="28"/>
          <w:szCs w:val="28"/>
          <w:lang w:val="kk-KZ"/>
        </w:rPr>
        <w:t>қанағаттанарлық;</w:t>
      </w:r>
    </w:p>
    <w:p w:rsidR="007B640D" w:rsidRPr="0095462C" w:rsidRDefault="007B640D" w:rsidP="00DF43B3">
      <w:pPr>
        <w:widowControl w:val="0"/>
        <w:numPr>
          <w:ilvl w:val="0"/>
          <w:numId w:val="98"/>
        </w:numPr>
        <w:shd w:val="clear" w:color="auto" w:fill="FFFFFF"/>
        <w:tabs>
          <w:tab w:val="left" w:pos="842"/>
        </w:tabs>
        <w:autoSpaceDE w:val="0"/>
        <w:autoSpaceDN w:val="0"/>
        <w:adjustRightInd w:val="0"/>
        <w:spacing w:after="0" w:line="240" w:lineRule="auto"/>
        <w:ind w:left="122" w:firstLine="432"/>
        <w:rPr>
          <w:rFonts w:ascii="Times New Roman" w:hAnsi="Times New Roman"/>
          <w:noProof/>
          <w:color w:val="000000"/>
          <w:sz w:val="28"/>
          <w:szCs w:val="28"/>
          <w:lang w:val="kk-KZ"/>
        </w:rPr>
      </w:pPr>
      <w:r w:rsidRPr="0095462C">
        <w:rPr>
          <w:rFonts w:ascii="Times New Roman" w:hAnsi="Times New Roman"/>
          <w:noProof/>
          <w:color w:val="000000"/>
          <w:spacing w:val="9"/>
          <w:sz w:val="28"/>
          <w:szCs w:val="28"/>
          <w:lang w:val="kk-KZ"/>
        </w:rPr>
        <w:t xml:space="preserve">жобада   қолданылатын   өнім   мен   шикізаттың   көздері   мен   құны </w:t>
      </w:r>
      <w:r w:rsidRPr="0095462C">
        <w:rPr>
          <w:rFonts w:ascii="Times New Roman" w:hAnsi="Times New Roman"/>
          <w:noProof/>
          <w:color w:val="000000"/>
          <w:spacing w:val="-5"/>
          <w:sz w:val="28"/>
          <w:szCs w:val="28"/>
          <w:lang w:val="kk-KZ"/>
        </w:rPr>
        <w:t>кепілдетілген;</w:t>
      </w:r>
    </w:p>
    <w:p w:rsidR="007B640D" w:rsidRPr="0095462C" w:rsidRDefault="007B640D" w:rsidP="00DF43B3">
      <w:pPr>
        <w:widowControl w:val="0"/>
        <w:numPr>
          <w:ilvl w:val="0"/>
          <w:numId w:val="99"/>
        </w:numPr>
        <w:shd w:val="clear" w:color="auto" w:fill="FFFFFF"/>
        <w:tabs>
          <w:tab w:val="left" w:pos="720"/>
        </w:tabs>
        <w:autoSpaceDE w:val="0"/>
        <w:autoSpaceDN w:val="0"/>
        <w:adjustRightInd w:val="0"/>
        <w:spacing w:after="0" w:line="240" w:lineRule="auto"/>
        <w:ind w:left="583"/>
        <w:rPr>
          <w:rFonts w:ascii="Times New Roman" w:hAnsi="Times New Roman"/>
          <w:noProof/>
          <w:color w:val="000000"/>
          <w:sz w:val="28"/>
          <w:szCs w:val="28"/>
          <w:lang w:val="kk-KZ"/>
        </w:rPr>
      </w:pPr>
      <w:r w:rsidRPr="0095462C">
        <w:rPr>
          <w:rFonts w:ascii="Times New Roman" w:hAnsi="Times New Roman"/>
          <w:noProof/>
          <w:color w:val="000000"/>
          <w:spacing w:val="9"/>
          <w:sz w:val="28"/>
          <w:szCs w:val="28"/>
          <w:lang w:val="kk-KZ"/>
        </w:rPr>
        <w:t>жобаға қажет жанар-жағармайлар бағасы тұрақты және тиімді;</w:t>
      </w:r>
    </w:p>
    <w:p w:rsidR="007B640D" w:rsidRPr="0095462C" w:rsidRDefault="007B640D" w:rsidP="00DF43B3">
      <w:pPr>
        <w:widowControl w:val="0"/>
        <w:numPr>
          <w:ilvl w:val="0"/>
          <w:numId w:val="96"/>
        </w:numPr>
        <w:shd w:val="clear" w:color="auto" w:fill="FFFFFF"/>
        <w:tabs>
          <w:tab w:val="left" w:pos="720"/>
        </w:tabs>
        <w:autoSpaceDE w:val="0"/>
        <w:autoSpaceDN w:val="0"/>
        <w:adjustRightInd w:val="0"/>
        <w:spacing w:after="0" w:line="240" w:lineRule="auto"/>
        <w:ind w:left="166" w:firstLine="418"/>
        <w:jc w:val="both"/>
        <w:rPr>
          <w:rFonts w:ascii="Times New Roman" w:hAnsi="Times New Roman"/>
          <w:noProof/>
          <w:color w:val="000000"/>
          <w:sz w:val="28"/>
          <w:szCs w:val="28"/>
          <w:lang w:val="kk-KZ"/>
        </w:rPr>
      </w:pPr>
      <w:r w:rsidRPr="0095462C">
        <w:rPr>
          <w:rFonts w:ascii="Times New Roman" w:hAnsi="Times New Roman"/>
          <w:noProof/>
          <w:color w:val="000000"/>
          <w:spacing w:val="10"/>
          <w:sz w:val="28"/>
          <w:szCs w:val="28"/>
          <w:lang w:val="kk-KZ"/>
        </w:rPr>
        <w:t xml:space="preserve">жобаның тауарлары мен қызметтерін өткізу нарығы бар және нарыққа </w:t>
      </w:r>
      <w:r w:rsidRPr="0095462C">
        <w:rPr>
          <w:rFonts w:ascii="Times New Roman" w:hAnsi="Times New Roman"/>
          <w:noProof/>
          <w:color w:val="000000"/>
          <w:spacing w:val="4"/>
          <w:sz w:val="28"/>
          <w:szCs w:val="28"/>
          <w:lang w:val="kk-KZ"/>
        </w:rPr>
        <w:t>дейін тасымалдау құны ақылға сыйымды;</w:t>
      </w:r>
    </w:p>
    <w:p w:rsidR="007B640D" w:rsidRPr="0095462C" w:rsidRDefault="007B640D" w:rsidP="00DF43B3">
      <w:pPr>
        <w:widowControl w:val="0"/>
        <w:numPr>
          <w:ilvl w:val="0"/>
          <w:numId w:val="99"/>
        </w:numPr>
        <w:shd w:val="clear" w:color="auto" w:fill="FFFFFF"/>
        <w:tabs>
          <w:tab w:val="left" w:pos="720"/>
        </w:tabs>
        <w:autoSpaceDE w:val="0"/>
        <w:autoSpaceDN w:val="0"/>
        <w:adjustRightInd w:val="0"/>
        <w:spacing w:after="0" w:line="240" w:lineRule="auto"/>
        <w:ind w:left="583"/>
        <w:jc w:val="both"/>
        <w:rPr>
          <w:rFonts w:ascii="Times New Roman" w:hAnsi="Times New Roman"/>
          <w:noProof/>
          <w:color w:val="000000"/>
          <w:sz w:val="28"/>
          <w:szCs w:val="28"/>
        </w:rPr>
      </w:pPr>
      <w:r w:rsidRPr="0095462C">
        <w:rPr>
          <w:rFonts w:ascii="Times New Roman" w:hAnsi="Times New Roman"/>
          <w:noProof/>
          <w:color w:val="000000"/>
          <w:spacing w:val="9"/>
          <w:sz w:val="28"/>
          <w:szCs w:val="28"/>
        </w:rPr>
        <w:t>қ</w:t>
      </w:r>
      <w:r w:rsidRPr="0095462C">
        <w:rPr>
          <w:rFonts w:ascii="Times New Roman" w:hAnsi="Times New Roman"/>
          <w:noProof/>
          <w:color w:val="000000"/>
          <w:spacing w:val="9"/>
          <w:sz w:val="28"/>
          <w:szCs w:val="28"/>
          <w:lang w:val="kk-KZ"/>
        </w:rPr>
        <w:t>ұ</w:t>
      </w:r>
      <w:r w:rsidRPr="0095462C">
        <w:rPr>
          <w:rFonts w:ascii="Times New Roman" w:hAnsi="Times New Roman"/>
          <w:noProof/>
          <w:color w:val="000000"/>
          <w:spacing w:val="9"/>
          <w:sz w:val="28"/>
          <w:szCs w:val="28"/>
        </w:rPr>
        <w:t>рылыс материалдары күтілген бағадан қымбат емес;</w:t>
      </w:r>
    </w:p>
    <w:p w:rsidR="007B640D" w:rsidRPr="0095462C" w:rsidRDefault="007B640D" w:rsidP="007B640D">
      <w:pPr>
        <w:shd w:val="clear" w:color="auto" w:fill="FFFFFF"/>
        <w:tabs>
          <w:tab w:val="left" w:pos="900"/>
        </w:tabs>
        <w:spacing w:after="0" w:line="240" w:lineRule="auto"/>
        <w:ind w:left="194" w:firstLine="410"/>
        <w:jc w:val="both"/>
        <w:rPr>
          <w:rFonts w:ascii="Times New Roman" w:hAnsi="Times New Roman"/>
          <w:sz w:val="28"/>
          <w:szCs w:val="28"/>
        </w:rPr>
      </w:pPr>
      <w:r w:rsidRPr="0095462C">
        <w:rPr>
          <w:rFonts w:ascii="Times New Roman" w:hAnsi="Times New Roman"/>
          <w:noProof/>
          <w:color w:val="000000"/>
          <w:sz w:val="28"/>
          <w:szCs w:val="28"/>
        </w:rPr>
        <w:t>-</w:t>
      </w:r>
      <w:r w:rsidRPr="0095462C">
        <w:rPr>
          <w:rFonts w:ascii="Times New Roman" w:hAnsi="Times New Roman"/>
          <w:noProof/>
          <w:color w:val="000000"/>
          <w:sz w:val="28"/>
          <w:szCs w:val="28"/>
        </w:rPr>
        <w:tab/>
      </w:r>
      <w:r w:rsidRPr="0095462C">
        <w:rPr>
          <w:rFonts w:ascii="Times New Roman" w:hAnsi="Times New Roman"/>
          <w:noProof/>
          <w:color w:val="000000"/>
          <w:spacing w:val="11"/>
          <w:sz w:val="28"/>
          <w:szCs w:val="28"/>
        </w:rPr>
        <w:t xml:space="preserve">мердігер,   қолданушы   және   басқарушы   </w:t>
      </w:r>
      <w:r w:rsidRPr="0095462C">
        <w:rPr>
          <w:rFonts w:ascii="Times New Roman" w:hAnsi="Times New Roman"/>
          <w:noProof/>
          <w:color w:val="000000"/>
          <w:spacing w:val="11"/>
          <w:sz w:val="28"/>
          <w:szCs w:val="28"/>
          <w:lang w:val="kk-KZ"/>
        </w:rPr>
        <w:t>қызметкерлер</w:t>
      </w:r>
      <w:r w:rsidRPr="0095462C">
        <w:rPr>
          <w:rFonts w:ascii="Times New Roman" w:hAnsi="Times New Roman"/>
          <w:noProof/>
          <w:color w:val="000000"/>
          <w:spacing w:val="11"/>
          <w:sz w:val="28"/>
          <w:szCs w:val="28"/>
        </w:rPr>
        <w:t xml:space="preserve">   сенімді   және</w:t>
      </w:r>
      <w:r w:rsidRPr="0095462C">
        <w:rPr>
          <w:rFonts w:ascii="Times New Roman" w:hAnsi="Times New Roman"/>
          <w:noProof/>
          <w:color w:val="000000"/>
          <w:spacing w:val="6"/>
          <w:sz w:val="28"/>
          <w:szCs w:val="28"/>
        </w:rPr>
        <w:t>тәжірибелі, жобада қолданылатын технология тексерілген;</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216" w:firstLine="396"/>
        <w:jc w:val="both"/>
        <w:rPr>
          <w:rFonts w:ascii="Times New Roman" w:hAnsi="Times New Roman"/>
          <w:noProof/>
          <w:color w:val="000000"/>
          <w:sz w:val="28"/>
          <w:szCs w:val="28"/>
        </w:rPr>
      </w:pPr>
      <w:r w:rsidRPr="0095462C">
        <w:rPr>
          <w:rFonts w:ascii="Times New Roman" w:hAnsi="Times New Roman"/>
          <w:noProof/>
          <w:color w:val="000000"/>
          <w:spacing w:val="13"/>
          <w:sz w:val="28"/>
          <w:szCs w:val="28"/>
        </w:rPr>
        <w:t xml:space="preserve"> және басқа да жақтармен келісім-шарттар кұрылған,</w:t>
      </w:r>
      <w:r w:rsidRPr="0095462C">
        <w:rPr>
          <w:rFonts w:ascii="Times New Roman" w:hAnsi="Times New Roman"/>
          <w:noProof/>
          <w:color w:val="000000"/>
          <w:spacing w:val="3"/>
          <w:sz w:val="28"/>
          <w:szCs w:val="28"/>
        </w:rPr>
        <w:t>лицензиялар мен р</w:t>
      </w:r>
      <w:r w:rsidRPr="0095462C">
        <w:rPr>
          <w:rFonts w:ascii="Times New Roman" w:hAnsi="Times New Roman"/>
          <w:noProof/>
          <w:color w:val="000000"/>
          <w:spacing w:val="3"/>
          <w:sz w:val="28"/>
          <w:szCs w:val="28"/>
          <w:lang w:val="kk-KZ"/>
        </w:rPr>
        <w:t>ұ</w:t>
      </w:r>
      <w:r w:rsidRPr="0095462C">
        <w:rPr>
          <w:rFonts w:ascii="Times New Roman" w:hAnsi="Times New Roman"/>
          <w:noProof/>
          <w:color w:val="000000"/>
          <w:spacing w:val="3"/>
          <w:sz w:val="28"/>
          <w:szCs w:val="28"/>
        </w:rPr>
        <w:t>қсат қағаздар алынған;</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612"/>
        <w:jc w:val="both"/>
        <w:rPr>
          <w:rFonts w:ascii="Times New Roman" w:hAnsi="Times New Roman"/>
          <w:noProof/>
          <w:color w:val="000000"/>
          <w:sz w:val="28"/>
          <w:szCs w:val="28"/>
        </w:rPr>
      </w:pPr>
      <w:r w:rsidRPr="0095462C">
        <w:rPr>
          <w:rFonts w:ascii="Times New Roman" w:hAnsi="Times New Roman"/>
          <w:noProof/>
          <w:color w:val="000000"/>
          <w:spacing w:val="7"/>
          <w:sz w:val="28"/>
          <w:szCs w:val="28"/>
        </w:rPr>
        <w:t>мемлекеттендіру т</w:t>
      </w:r>
      <w:r w:rsidRPr="0095462C">
        <w:rPr>
          <w:rFonts w:ascii="Times New Roman" w:hAnsi="Times New Roman"/>
          <w:noProof/>
          <w:color w:val="000000"/>
          <w:spacing w:val="7"/>
          <w:sz w:val="28"/>
          <w:szCs w:val="28"/>
          <w:lang w:val="kk-KZ"/>
        </w:rPr>
        <w:t>ә</w:t>
      </w:r>
      <w:r w:rsidRPr="0095462C">
        <w:rPr>
          <w:rFonts w:ascii="Times New Roman" w:hAnsi="Times New Roman"/>
          <w:noProof/>
          <w:color w:val="000000"/>
          <w:spacing w:val="7"/>
          <w:sz w:val="28"/>
          <w:szCs w:val="28"/>
        </w:rPr>
        <w:t>уекелі жоқ;</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612"/>
        <w:jc w:val="both"/>
        <w:rPr>
          <w:rFonts w:ascii="Times New Roman" w:hAnsi="Times New Roman"/>
          <w:noProof/>
          <w:color w:val="000000"/>
          <w:sz w:val="28"/>
          <w:szCs w:val="28"/>
        </w:rPr>
      </w:pPr>
      <w:r w:rsidRPr="0095462C">
        <w:rPr>
          <w:rFonts w:ascii="Times New Roman" w:hAnsi="Times New Roman"/>
          <w:noProof/>
          <w:color w:val="000000"/>
          <w:spacing w:val="8"/>
          <w:sz w:val="28"/>
          <w:szCs w:val="28"/>
        </w:rPr>
        <w:t>валюталық т</w:t>
      </w:r>
      <w:r w:rsidRPr="0095462C">
        <w:rPr>
          <w:rFonts w:ascii="Times New Roman" w:hAnsi="Times New Roman"/>
          <w:noProof/>
          <w:color w:val="000000"/>
          <w:spacing w:val="8"/>
          <w:sz w:val="28"/>
          <w:szCs w:val="28"/>
          <w:lang w:val="kk-KZ"/>
        </w:rPr>
        <w:t>ә</w:t>
      </w:r>
      <w:r w:rsidRPr="0095462C">
        <w:rPr>
          <w:rFonts w:ascii="Times New Roman" w:hAnsi="Times New Roman"/>
          <w:noProof/>
          <w:color w:val="000000"/>
          <w:spacing w:val="8"/>
          <w:sz w:val="28"/>
          <w:szCs w:val="28"/>
        </w:rPr>
        <w:t>уекелдер сақтандырылған;</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612"/>
        <w:jc w:val="both"/>
        <w:rPr>
          <w:rFonts w:ascii="Times New Roman" w:hAnsi="Times New Roman"/>
          <w:noProof/>
          <w:color w:val="000000"/>
          <w:sz w:val="28"/>
          <w:szCs w:val="28"/>
        </w:rPr>
      </w:pPr>
      <w:r w:rsidRPr="0095462C">
        <w:rPr>
          <w:rFonts w:ascii="Times New Roman" w:hAnsi="Times New Roman"/>
          <w:noProof/>
          <w:color w:val="000000"/>
          <w:spacing w:val="8"/>
          <w:sz w:val="28"/>
          <w:szCs w:val="28"/>
        </w:rPr>
        <w:lastRenderedPageBreak/>
        <w:t>негізгі тапсырыс берушілер капитал үлестерін косқан;</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612"/>
        <w:jc w:val="both"/>
        <w:rPr>
          <w:rFonts w:ascii="Times New Roman" w:hAnsi="Times New Roman"/>
          <w:noProof/>
          <w:color w:val="000000"/>
          <w:sz w:val="28"/>
          <w:szCs w:val="28"/>
        </w:rPr>
      </w:pPr>
      <w:r w:rsidRPr="0095462C">
        <w:rPr>
          <w:rFonts w:ascii="Times New Roman" w:hAnsi="Times New Roman"/>
          <w:noProof/>
          <w:color w:val="000000"/>
          <w:spacing w:val="8"/>
          <w:sz w:val="28"/>
          <w:szCs w:val="28"/>
        </w:rPr>
        <w:t>жобада қосымша қамсыздандыру ретінде бағалы активтері бар;</w:t>
      </w:r>
    </w:p>
    <w:p w:rsidR="007B640D" w:rsidRPr="0095462C" w:rsidRDefault="007B640D" w:rsidP="00DF43B3">
      <w:pPr>
        <w:widowControl w:val="0"/>
        <w:numPr>
          <w:ilvl w:val="0"/>
          <w:numId w:val="95"/>
        </w:numPr>
        <w:shd w:val="clear" w:color="auto" w:fill="FFFFFF"/>
        <w:tabs>
          <w:tab w:val="left" w:pos="763"/>
        </w:tabs>
        <w:autoSpaceDE w:val="0"/>
        <w:autoSpaceDN w:val="0"/>
        <w:adjustRightInd w:val="0"/>
        <w:spacing w:after="0" w:line="240" w:lineRule="auto"/>
        <w:ind w:left="612"/>
        <w:jc w:val="both"/>
        <w:rPr>
          <w:rFonts w:ascii="Times New Roman" w:hAnsi="Times New Roman"/>
          <w:noProof/>
          <w:color w:val="000000"/>
          <w:sz w:val="28"/>
          <w:szCs w:val="28"/>
        </w:rPr>
      </w:pPr>
      <w:r w:rsidRPr="0095462C">
        <w:rPr>
          <w:rFonts w:ascii="Times New Roman" w:hAnsi="Times New Roman"/>
          <w:noProof/>
          <w:color w:val="000000"/>
          <w:spacing w:val="8"/>
          <w:sz w:val="28"/>
          <w:szCs w:val="28"/>
        </w:rPr>
        <w:t>жеткізілген ресурстар мен активтер сапасы талаптарға сәйкес;</w:t>
      </w:r>
    </w:p>
    <w:p w:rsidR="007B640D" w:rsidRPr="0095462C" w:rsidRDefault="007B640D" w:rsidP="00DF43B3">
      <w:pPr>
        <w:widowControl w:val="0"/>
        <w:numPr>
          <w:ilvl w:val="0"/>
          <w:numId w:val="99"/>
        </w:numPr>
        <w:shd w:val="clear" w:color="auto" w:fill="FFFFFF"/>
        <w:tabs>
          <w:tab w:val="left" w:pos="806"/>
        </w:tabs>
        <w:autoSpaceDE w:val="0"/>
        <w:autoSpaceDN w:val="0"/>
        <w:adjustRightInd w:val="0"/>
        <w:spacing w:after="0" w:line="240" w:lineRule="auto"/>
        <w:ind w:left="295" w:firstLine="374"/>
        <w:jc w:val="both"/>
        <w:rPr>
          <w:rFonts w:ascii="Times New Roman" w:hAnsi="Times New Roman"/>
          <w:noProof/>
          <w:color w:val="000000"/>
          <w:sz w:val="28"/>
          <w:szCs w:val="28"/>
        </w:rPr>
      </w:pPr>
      <w:r w:rsidRPr="0095462C">
        <w:rPr>
          <w:rFonts w:ascii="Times New Roman" w:hAnsi="Times New Roman"/>
          <w:noProof/>
          <w:color w:val="000000"/>
          <w:spacing w:val="15"/>
          <w:sz w:val="28"/>
          <w:szCs w:val="28"/>
        </w:rPr>
        <w:t>форс-мажор тәуекелі, күтулер т</w:t>
      </w:r>
      <w:r w:rsidRPr="0095462C">
        <w:rPr>
          <w:rFonts w:ascii="Times New Roman" w:hAnsi="Times New Roman"/>
          <w:noProof/>
          <w:color w:val="000000"/>
          <w:spacing w:val="15"/>
          <w:sz w:val="28"/>
          <w:szCs w:val="28"/>
          <w:lang w:val="kk-KZ"/>
        </w:rPr>
        <w:t>ә</w:t>
      </w:r>
      <w:r w:rsidRPr="0095462C">
        <w:rPr>
          <w:rFonts w:ascii="Times New Roman" w:hAnsi="Times New Roman"/>
          <w:noProof/>
          <w:color w:val="000000"/>
          <w:spacing w:val="15"/>
          <w:sz w:val="28"/>
          <w:szCs w:val="28"/>
        </w:rPr>
        <w:t>уекелі, шығыстардың өсу тәуекелі</w:t>
      </w:r>
      <w:r w:rsidRPr="0095462C">
        <w:rPr>
          <w:rFonts w:ascii="Times New Roman" w:hAnsi="Times New Roman"/>
          <w:noProof/>
          <w:color w:val="000000"/>
          <w:spacing w:val="-1"/>
          <w:sz w:val="28"/>
          <w:szCs w:val="28"/>
        </w:rPr>
        <w:t>есептелінген және сақталынған;</w:t>
      </w:r>
    </w:p>
    <w:p w:rsidR="007B640D" w:rsidRPr="0095462C" w:rsidRDefault="007B640D" w:rsidP="00DF43B3">
      <w:pPr>
        <w:widowControl w:val="0"/>
        <w:numPr>
          <w:ilvl w:val="0"/>
          <w:numId w:val="96"/>
        </w:numPr>
        <w:shd w:val="clear" w:color="auto" w:fill="FFFFFF"/>
        <w:tabs>
          <w:tab w:val="left" w:pos="806"/>
        </w:tabs>
        <w:autoSpaceDE w:val="0"/>
        <w:autoSpaceDN w:val="0"/>
        <w:adjustRightInd w:val="0"/>
        <w:spacing w:after="0" w:line="240" w:lineRule="auto"/>
        <w:ind w:left="670"/>
        <w:jc w:val="both"/>
        <w:rPr>
          <w:rFonts w:ascii="Times New Roman" w:hAnsi="Times New Roman"/>
          <w:noProof/>
          <w:color w:val="000000"/>
          <w:sz w:val="28"/>
          <w:szCs w:val="28"/>
        </w:rPr>
      </w:pPr>
      <w:r w:rsidRPr="0095462C">
        <w:rPr>
          <w:rFonts w:ascii="Times New Roman" w:hAnsi="Times New Roman"/>
          <w:noProof/>
          <w:color w:val="000000"/>
          <w:spacing w:val="8"/>
          <w:sz w:val="28"/>
          <w:szCs w:val="28"/>
        </w:rPr>
        <w:t>жоба инвесторлар сенімін ақтайтындай көрсеткіштері болады;</w:t>
      </w:r>
    </w:p>
    <w:p w:rsidR="007B640D" w:rsidRPr="0095462C" w:rsidRDefault="007B640D" w:rsidP="00DF43B3">
      <w:pPr>
        <w:widowControl w:val="0"/>
        <w:numPr>
          <w:ilvl w:val="0"/>
          <w:numId w:val="99"/>
        </w:numPr>
        <w:shd w:val="clear" w:color="auto" w:fill="FFFFFF"/>
        <w:tabs>
          <w:tab w:val="left" w:pos="806"/>
        </w:tabs>
        <w:autoSpaceDE w:val="0"/>
        <w:autoSpaceDN w:val="0"/>
        <w:adjustRightInd w:val="0"/>
        <w:spacing w:after="0" w:line="240" w:lineRule="auto"/>
        <w:ind w:firstLine="540"/>
        <w:jc w:val="both"/>
        <w:rPr>
          <w:rFonts w:ascii="Times New Roman" w:hAnsi="Times New Roman"/>
          <w:noProof/>
          <w:color w:val="000000"/>
          <w:sz w:val="28"/>
          <w:szCs w:val="28"/>
          <w:lang w:val="kk-KZ"/>
        </w:rPr>
      </w:pPr>
      <w:r w:rsidRPr="0095462C">
        <w:rPr>
          <w:rFonts w:ascii="Times New Roman" w:hAnsi="Times New Roman"/>
          <w:noProof/>
          <w:color w:val="000000"/>
          <w:spacing w:val="8"/>
          <w:sz w:val="28"/>
          <w:szCs w:val="28"/>
          <w:lang w:val="kk-KZ"/>
        </w:rPr>
        <w:t xml:space="preserve"> құнсыздану мен пайыздық қойылымның нақты болжамы жасалынған.</w:t>
      </w:r>
      <w:r w:rsidRPr="0095462C">
        <w:rPr>
          <w:rFonts w:ascii="Times New Roman" w:hAnsi="Times New Roman"/>
          <w:noProof/>
          <w:color w:val="000000"/>
          <w:spacing w:val="4"/>
          <w:sz w:val="28"/>
          <w:szCs w:val="28"/>
          <w:lang w:val="kk-KZ"/>
        </w:rPr>
        <w:t xml:space="preserve">Жобалық </w:t>
      </w:r>
      <w:r w:rsidRPr="0095462C">
        <w:rPr>
          <w:rFonts w:ascii="Times New Roman" w:hAnsi="Times New Roman"/>
          <w:noProof/>
          <w:color w:val="000000"/>
          <w:spacing w:val="11"/>
          <w:sz w:val="28"/>
          <w:szCs w:val="28"/>
          <w:lang w:val="kk-KZ"/>
        </w:rPr>
        <w:t xml:space="preserve">несиелеу кезде жетістікті қамтамасыз ететін бес негізғі принципті атауға </w:t>
      </w:r>
      <w:r w:rsidRPr="0095462C">
        <w:rPr>
          <w:rFonts w:ascii="Times New Roman" w:hAnsi="Times New Roman"/>
          <w:noProof/>
          <w:color w:val="000000"/>
          <w:spacing w:val="-39"/>
          <w:sz w:val="28"/>
          <w:szCs w:val="28"/>
          <w:lang w:val="kk-KZ"/>
        </w:rPr>
        <w:t>болады:</w:t>
      </w:r>
    </w:p>
    <w:p w:rsidR="007B640D" w:rsidRPr="0095462C" w:rsidRDefault="007B640D" w:rsidP="007B640D">
      <w:pPr>
        <w:shd w:val="clear" w:color="auto" w:fill="FFFFFF"/>
        <w:tabs>
          <w:tab w:val="left" w:pos="871"/>
        </w:tabs>
        <w:spacing w:after="0" w:line="240" w:lineRule="auto"/>
        <w:ind w:firstLine="540"/>
        <w:jc w:val="both"/>
        <w:rPr>
          <w:rFonts w:ascii="Times New Roman" w:hAnsi="Times New Roman"/>
          <w:sz w:val="28"/>
          <w:szCs w:val="28"/>
          <w:lang w:val="kk-KZ"/>
        </w:rPr>
      </w:pPr>
      <w:r w:rsidRPr="0095462C">
        <w:rPr>
          <w:rFonts w:ascii="Times New Roman" w:hAnsi="Times New Roman"/>
          <w:noProof/>
          <w:color w:val="000000"/>
          <w:sz w:val="28"/>
          <w:szCs w:val="28"/>
          <w:lang w:val="kk-KZ"/>
        </w:rPr>
        <w:t xml:space="preserve"> -</w:t>
      </w:r>
      <w:r w:rsidRPr="0095462C">
        <w:rPr>
          <w:rFonts w:ascii="Times New Roman" w:hAnsi="Times New Roman"/>
          <w:noProof/>
          <w:color w:val="000000"/>
          <w:sz w:val="28"/>
          <w:szCs w:val="28"/>
          <w:lang w:val="kk-KZ"/>
        </w:rPr>
        <w:tab/>
      </w:r>
      <w:r w:rsidRPr="0095462C">
        <w:rPr>
          <w:rFonts w:ascii="Times New Roman" w:hAnsi="Times New Roman"/>
          <w:noProof/>
          <w:color w:val="000000"/>
          <w:spacing w:val="5"/>
          <w:sz w:val="28"/>
          <w:szCs w:val="28"/>
          <w:lang w:val="kk-KZ"/>
        </w:rPr>
        <w:t>инвестициялық жобаның өміршеңдігі;</w:t>
      </w:r>
    </w:p>
    <w:p w:rsidR="007B640D" w:rsidRPr="0095462C" w:rsidRDefault="007B640D" w:rsidP="007B640D">
      <w:pPr>
        <w:shd w:val="clear" w:color="auto" w:fill="FFFFFF"/>
        <w:tabs>
          <w:tab w:val="left" w:pos="972"/>
        </w:tabs>
        <w:spacing w:after="0" w:line="240" w:lineRule="auto"/>
        <w:ind w:firstLine="324"/>
        <w:jc w:val="both"/>
        <w:rPr>
          <w:rFonts w:ascii="Times New Roman" w:hAnsi="Times New Roman"/>
          <w:sz w:val="28"/>
          <w:szCs w:val="28"/>
          <w:lang w:val="kk-KZ"/>
        </w:rPr>
      </w:pPr>
      <w:r w:rsidRPr="0095462C">
        <w:rPr>
          <w:rFonts w:ascii="Times New Roman" w:hAnsi="Times New Roman"/>
          <w:noProof/>
          <w:color w:val="000000"/>
          <w:sz w:val="28"/>
          <w:szCs w:val="28"/>
          <w:lang w:val="kk-KZ"/>
        </w:rPr>
        <w:t xml:space="preserve">    -</w:t>
      </w:r>
      <w:r w:rsidRPr="0095462C">
        <w:rPr>
          <w:rFonts w:ascii="Times New Roman" w:hAnsi="Times New Roman"/>
          <w:noProof/>
          <w:color w:val="000000"/>
          <w:sz w:val="28"/>
          <w:szCs w:val="28"/>
          <w:lang w:val="kk-KZ"/>
        </w:rPr>
        <w:tab/>
      </w:r>
      <w:r w:rsidRPr="0095462C">
        <w:rPr>
          <w:rFonts w:ascii="Times New Roman" w:hAnsi="Times New Roman"/>
          <w:noProof/>
          <w:color w:val="000000"/>
          <w:spacing w:val="8"/>
          <w:sz w:val="28"/>
          <w:szCs w:val="28"/>
          <w:lang w:val="kk-KZ"/>
        </w:rPr>
        <w:t xml:space="preserve">тәжірибелі   және   сенімге   ие  серіктердің  жобаны  іске  асыруға </w:t>
      </w:r>
      <w:r w:rsidRPr="0095462C">
        <w:rPr>
          <w:rFonts w:ascii="Times New Roman" w:hAnsi="Times New Roman"/>
          <w:noProof/>
          <w:color w:val="000000"/>
          <w:spacing w:val="-38"/>
          <w:sz w:val="28"/>
          <w:szCs w:val="28"/>
          <w:lang w:val="kk-KZ"/>
        </w:rPr>
        <w:t>катысуы;</w:t>
      </w:r>
      <w:r w:rsidRPr="0095462C">
        <w:rPr>
          <w:rFonts w:ascii="Times New Roman" w:hAnsi="Times New Roman"/>
          <w:noProof/>
          <w:color w:val="000000"/>
          <w:spacing w:val="7"/>
          <w:sz w:val="28"/>
          <w:szCs w:val="28"/>
          <w:lang w:val="kk-KZ"/>
        </w:rPr>
        <w:t xml:space="preserve">жобаның барлық тәуекелдерін есепке алу және үлестіру. </w:t>
      </w:r>
    </w:p>
    <w:p w:rsidR="007B640D" w:rsidRPr="0095462C" w:rsidRDefault="007B640D" w:rsidP="007B640D">
      <w:pPr>
        <w:shd w:val="clear" w:color="auto" w:fill="FFFFFF"/>
        <w:spacing w:after="0" w:line="240" w:lineRule="auto"/>
        <w:ind w:left="22" w:firstLine="511"/>
        <w:jc w:val="both"/>
        <w:rPr>
          <w:rFonts w:ascii="Times New Roman" w:hAnsi="Times New Roman"/>
          <w:sz w:val="28"/>
          <w:szCs w:val="28"/>
          <w:lang w:val="kk-KZ"/>
        </w:rPr>
      </w:pPr>
      <w:r w:rsidRPr="0095462C">
        <w:rPr>
          <w:rFonts w:ascii="Times New Roman" w:hAnsi="Times New Roman"/>
          <w:noProof/>
          <w:color w:val="000000"/>
          <w:spacing w:val="1"/>
          <w:sz w:val="28"/>
          <w:szCs w:val="28"/>
          <w:lang w:val="kk-KZ"/>
        </w:rPr>
        <w:t xml:space="preserve">  Инвестициялау (инвестициялық үрдіс) - бұл қарапайым және өндіріс </w:t>
      </w:r>
      <w:r w:rsidRPr="0095462C">
        <w:rPr>
          <w:rFonts w:ascii="Times New Roman" w:hAnsi="Times New Roman"/>
          <w:noProof/>
          <w:color w:val="000000"/>
          <w:spacing w:val="-1"/>
          <w:sz w:val="28"/>
          <w:szCs w:val="28"/>
          <w:lang w:val="kk-KZ"/>
        </w:rPr>
        <w:t xml:space="preserve">қаражаттарын қалпына келтіруді ұлғайту процесі. Кәсіпорынның негізгі қоры, </w:t>
      </w:r>
      <w:r w:rsidRPr="0095462C">
        <w:rPr>
          <w:rFonts w:ascii="Times New Roman" w:hAnsi="Times New Roman"/>
          <w:noProof/>
          <w:color w:val="000000"/>
          <w:spacing w:val="8"/>
          <w:sz w:val="28"/>
          <w:szCs w:val="28"/>
          <w:lang w:val="kk-KZ"/>
        </w:rPr>
        <w:t xml:space="preserve">машиналар мен құрал-жабдықтар ескіріп, табиғи және сапалық тозуға </w:t>
      </w:r>
      <w:r w:rsidRPr="0095462C">
        <w:rPr>
          <w:rFonts w:ascii="Times New Roman" w:hAnsi="Times New Roman"/>
          <w:noProof/>
          <w:color w:val="000000"/>
          <w:spacing w:val="-2"/>
          <w:sz w:val="28"/>
          <w:szCs w:val="28"/>
          <w:lang w:val="kk-KZ"/>
        </w:rPr>
        <w:t xml:space="preserve">ұшырайды, олар өндірістік процесс барысында ұдайы ауыстырылып отырады. </w:t>
      </w:r>
      <w:r w:rsidRPr="0095462C">
        <w:rPr>
          <w:rFonts w:ascii="Times New Roman" w:hAnsi="Times New Roman"/>
          <w:noProof/>
          <w:color w:val="000000"/>
          <w:spacing w:val="-1"/>
          <w:sz w:val="28"/>
          <w:szCs w:val="28"/>
          <w:lang w:val="kk-KZ"/>
        </w:rPr>
        <w:t xml:space="preserve">Кәсіпорынның дамуы оның тиімділігінің ұдайы артып отыруы өндіріске жаңа </w:t>
      </w:r>
      <w:r w:rsidRPr="0095462C">
        <w:rPr>
          <w:rFonts w:ascii="Times New Roman" w:hAnsi="Times New Roman"/>
          <w:noProof/>
          <w:color w:val="000000"/>
          <w:spacing w:val="-2"/>
          <w:sz w:val="28"/>
          <w:szCs w:val="28"/>
          <w:lang w:val="kk-KZ"/>
        </w:rPr>
        <w:t>үлгідегі техника мен технологияны тартуға, оны техникалық жағынан қайта жарақтану мен қайта құруды жүргізумен тікелей байланысты.</w:t>
      </w:r>
    </w:p>
    <w:p w:rsidR="007B640D" w:rsidRPr="0095462C" w:rsidRDefault="007B640D" w:rsidP="007B640D">
      <w:pPr>
        <w:spacing w:after="0" w:line="240" w:lineRule="auto"/>
        <w:ind w:firstLine="540"/>
        <w:jc w:val="both"/>
        <w:rPr>
          <w:rFonts w:ascii="Times New Roman" w:hAnsi="Times New Roman"/>
          <w:sz w:val="28"/>
          <w:szCs w:val="28"/>
          <w:lang w:val="kk-KZ"/>
        </w:rPr>
      </w:pPr>
    </w:p>
    <w:p w:rsidR="007B640D" w:rsidRPr="003C662C" w:rsidRDefault="007B640D" w:rsidP="007B640D">
      <w:pPr>
        <w:tabs>
          <w:tab w:val="left" w:pos="851"/>
          <w:tab w:val="left" w:pos="993"/>
        </w:tabs>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en-US"/>
        </w:rPr>
        <w:t>13</w:t>
      </w:r>
      <w:r w:rsidRPr="003C662C">
        <w:rPr>
          <w:rFonts w:ascii="Times New Roman" w:hAnsi="Times New Roman"/>
          <w:b/>
          <w:i/>
          <w:sz w:val="28"/>
          <w:szCs w:val="28"/>
          <w:lang w:val="kk-KZ"/>
        </w:rPr>
        <w:t xml:space="preserve">.4. </w:t>
      </w:r>
      <w:r w:rsidRPr="003C662C">
        <w:rPr>
          <w:rFonts w:ascii="Times New Roman" w:hAnsi="Times New Roman"/>
          <w:b/>
          <w:i/>
          <w:noProof/>
          <w:spacing w:val="-1"/>
          <w:sz w:val="28"/>
          <w:szCs w:val="28"/>
          <w:lang w:val="kk-KZ"/>
        </w:rPr>
        <w:t xml:space="preserve">Кәсіпкерліктегі лизингтік    және факторинг </w:t>
      </w:r>
      <w:r w:rsidRPr="003C662C">
        <w:rPr>
          <w:rFonts w:ascii="Times New Roman" w:hAnsi="Times New Roman"/>
          <w:b/>
          <w:i/>
          <w:noProof/>
          <w:spacing w:val="-2"/>
          <w:sz w:val="28"/>
          <w:szCs w:val="28"/>
          <w:lang w:val="kk-KZ"/>
        </w:rPr>
        <w:t>операциялары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«Лизинг» термині алғаш рет Батыс Еуропаның «Белин»телефон компаниясы 1877 жылы тұтынушыларға телефон аппараттарын сатпай, оларды уақытша пайдалануға беру туралы қабылданған шешімі себеп болған.</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«Лизинг» - ағылшын тілінен аударылғанда «Leosina» және «Leose» деген сөзінен шыққан, аударғанда «жалға беру» және «жалға алу» деген мағынаны білдіреді.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Лизинг жөніндегі қазіргі түсініктер, ең алдымен, мүлікті уақытша пайдалануға беру, берілген мүлікті сату, сатып алуды іске асыру және зайымды рәсімдеу кезінде жасалынатын мүлікті арендалық келісім – шарт сипатымен анықталады. Сонымен қатар, лизинг құрал – жабдықтар жалға беруші фирмалар үшін де, жалға алушы фирмалар үшін де, әсіресе ол өндірістік техникалық дамуының жалғыз мүмкіндігі болып табылатын орташа және шағын  кәсіпорындар үшін тиімді болып табылады. Лизинг уақыты қолданылатын еңбек құралдарының қызмет атқару мерзімінің 40-90 пайызын құрайды және иемдену шкотында болмайды. Жапонияда жыл сайынғы лизингтік операциялардың өсу көлемі 30% құрайды.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Экономикалық категория ретінде лизинг машиналарды, құрал-жабдықтарды, көлік құралдарын, өндірістік сипаттағы құрылғылардың ұзақ мерзімге жалға берілу негізіндегі қатынастарды білдіреді. Лизинг қажетті құрал жабдықтарды көп ақшалай қаражат шығындарынсыз-ақ белгілі бір мерзімге жалға алуға мүмкіндік беруі. Машиналарды құрал-жабдықтар ЭЕМ-ді жалға алу өндірісі құралдарының моральдық тозуымен байланысты жоғалтуларды болдырмайды.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Лизингтік компания құрал – жабдықты сатып алып, жалға алушы фирмаға 5-8 жыл мерзімге жалға береді. Ол өз кезегінде мүлікті қолдана отырып, біртіндеп қарызын өтейді.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Дәстүрлі   жалға алумен салыстырғанда лизингтік операциялардың ерекшелігі қандай? Біріншіден, мәміле нысаны лизинг беруші емес, өз есебінен құрал жабдықты иеленетін лизинг алушы таңдайды. Екіншіден, лизинг мерзімі құрал-жабдықтың физикалық тозу мерзімінен (1-20 жыл) аз және салықтық амортизация мерзіміне (3-7 жыл) жақын. Үшіншіден келісім шарттың мерзімі аяқталғаннан кейін тұтынушы жеңілдетілген ставкамен жыл мерзімін ұзарта алады немесе қалдық құнымен сатып алады. Төртіншіден, әдетте лизинг беруші қаржылық мекеме – лизингтік компания болып табылады.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Жалдық төлемдер ай сайын, әр тоқсан немесе жарты жыл сайын жүзеге асырылады.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Жалпы лизингтік саланық дамуы экономикалық дамуға бірнеше бағыттар бойынша әсер етеді. Ол шағын және орта кәсіпорындарға өз өндірісін құру мен жетілдіруге мүмкіндік бере отырып, шағын және орта бизнестің одан әрі дамуына көмектеседі. Лизинг алушы мен лизинг беруші арасындағы қатынастарды ұйымдастыру ерекшеліктеріне орай тура және жанама лизингті бөліп қарастыруға болады. Тура лизинг жайында лизинг беруші мүлікті дайындаушы және мүлік иесі болады, ал жанама лизинг жалға беру үшінші тұрақтылық арқылы жүзеге асырылғанда көрініс табады. Несие беру әдісі бойынша ол жедел және қалпына келетін лизинг болып бөлінеді. Жедел лизинг кезінде жалға беру бір мезгілде жүзеге асырылды, ал қалпына келетін лизингте келісім шарт мерзімі аяқталысымен қалпына келеді.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Лизинг объектісі болып нарықта еркін айналуға тиым салынған негізгі құралдардың жіктелуіне жататын кез-келген жылжымалы  және жылжымайтын мүліктер болып табылады. Лизинг келісімге қатысушылар ретінде лизингке беруші қарастырылады. Лизинг беруші және лизингке берілетін мүлікті сатушы ретінде көрінетін жеке кәсіпкерлік қызметпен айналысатын жеке және заңды тұлғалар табылады.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Қазіргі кезде қызмет көрсететін лизингтік компаниялардың арасында «Лизинг центр» ЖШС, «Жалын - лизинг» ЖАҚ, «Спутник» ЖШС, «Алматы - техлизинг» ЖШС, «Алмаз Интернешнл трейдинг компания» ЖАҚ, «Каз техлизинг» ОК, «Инвестлизинг» ААҚ, «Астана-инвест» ААҚ, «Агро-лизинг» ЖАҚ сияқты компанияларды ерекше атап өтуге болады.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Лизингілік компаниялардың қызметі мәміленің объектісіне деген меншік құқығына байланысты диллерлік және брокерлік болып бөлінеді. Брокерлер мәміленің шарттарын орындау үрдісінде объектіге деген меншік құқығына ие болмайды. Олардың қызметтері мәмілені жасауға қажетті жақтардың мәліметтері, мәміле бойынша кеңес беру қызметін көрсету және оның лизингілік сипатты мақұлдауы болып табылады.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Лизингілік келісім – шартқа қатысатын брокерлер, жақтардың лизингілік мәміле шарттарына келіспеген жағдайда жауапкершілікті көтереді. Дилерлер мүлікті өзіндік  қаржы немесе заемдық қаржы есебінен басқа біреуге лизингке беруге сатып алады және осы объектінің меншік иесі ретінде қатысады.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lastRenderedPageBreak/>
        <w:t>Лизингілік мәміледе үш субъект қатысады. Олардың біріншісі болып мүлік иесі, яғни мүлікті лизингілік келісімнің шарттарына сәйкес пайдалануға беруші лизингберуші болып табылады. Лизингберуші жарғысында бұл қызмет түрі қарастырылған банк мекемелері; лизингілік операцияларды жүзеге асыру үшін арнайы құрылған қаржының лизингілік компаниялар, (бұл компаниялардың негізгі және нақты жалғыз ғана қызметі болып мүліктің төлемі табылады, яғни мәмілені қаржыландыру); мамандандырылған лизингілік компаниялар (бұлар мәмілені қаржылық қамтамасыз етуге қосымша қаржылық түрге, қосымша қаржылық емес түрдегі қызметтер кешені де өз мойнына алады, яғни мүлікті жөндеу және оны күтіп ұстау, тозған бөліктерін ауыстыру, оны пайдалану жөнінде консультациялар және т.б.); кәсіпкерлік сферасы жарғысында тыйым салынбаған және қаржыландыру көздері бар және лизингілік операциялар жүргізуге лицензиялар бар кезде келген фирма кәсіпорын бола алады.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Екінші қатысушы мүлікті пайдаланушы – лизингалушы, ол меншік формасына байланыссыз кез келген заңды тұлға бола алады. Мемлекеттік кәсіпорындар, кооперативті, кішігірім кәсіпорындар, акционерлік қоғам, серіктестік қоғам, серіктестік және т.б.</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Лизингілік мәміленің үшінші қатысушысы – лизингберуші лизингілік мәміледе субъектілердің өзара қарым-қатынастары келесі схема бойынша құрылады : болашақ лизенгалушы, ол мүліктің белгілі бір түрін таңдап, тауар өндірушілермен келісіп өзіне қажетті қондырғына табады.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Лизингалушыға лизингілік мәмілелерді іске асыру үшін әртүрлі көп қызметтерге көрсетіледі. Лизингберушіге көрсетілген бұл қызметткерге мыналар жатады: лизинг объектісін пайдалану, жеріне жеткізу, лизингке берілген жабдықтарды монтаждау және жүктеу, оның техникалық қызмет көрсетуін және ағымды жөндеу. Сонымен қатар, мәмілелердің рәсімдеу бойынша кеңес беру қызметері: салықтың жеңілдіктерді және лизингілік мүліктердің амортизациясын жеделдету механизімін қолдану, лизингілік мәмілелердің тәуекелдерін төмендету және олармен болған жоғалтуларды өтеу және т.б. лизингілік төлемдерді есептеу үшін есептеулердің ең қарапайым және кең таралған әдісін қолдануға болады.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Лизингалушы, сонымен бірге шығындарды болдырмауға ұмтылады. Бұл шығындар жалға алынған жабдықтарды, оның моральды тозуының тездетілуіне байланысты пайдаланғанда; онда өндірілген өнімнің бағасының төмендеуінен осы жабдықтың бұзылуынан тұрып қалу мен жөндеуден болған өндірістік емес шығындардың көбеюінен болады. Сондықтан, егер жалға алынған жабдықты пайдаланудан түскен пайда оның бастапқы құнын өтемесе, ол оперативті лшизингті қалайды.</w:t>
      </w:r>
    </w:p>
    <w:p w:rsidR="007B640D" w:rsidRPr="0095462C" w:rsidRDefault="007B640D" w:rsidP="007B640D">
      <w:pPr>
        <w:spacing w:after="0" w:line="240" w:lineRule="auto"/>
        <w:ind w:firstLine="709"/>
        <w:jc w:val="both"/>
        <w:rPr>
          <w:rFonts w:ascii="Times New Roman" w:hAnsi="Times New Roman"/>
          <w:b/>
          <w:sz w:val="28"/>
          <w:szCs w:val="28"/>
          <w:lang w:val="kk-KZ"/>
        </w:rPr>
      </w:pPr>
    </w:p>
    <w:p w:rsidR="007B640D" w:rsidRPr="003C662C" w:rsidRDefault="007B640D" w:rsidP="003C662C">
      <w:pPr>
        <w:spacing w:after="0" w:line="240" w:lineRule="auto"/>
        <w:ind w:firstLine="709"/>
        <w:jc w:val="center"/>
        <w:rPr>
          <w:rFonts w:ascii="Times New Roman" w:hAnsi="Times New Roman"/>
          <w:b/>
          <w:i/>
          <w:sz w:val="28"/>
          <w:szCs w:val="28"/>
          <w:lang w:val="kk-KZ"/>
        </w:rPr>
      </w:pPr>
      <w:r w:rsidRPr="003C662C">
        <w:rPr>
          <w:rFonts w:ascii="Times New Roman" w:hAnsi="Times New Roman"/>
          <w:b/>
          <w:i/>
          <w:sz w:val="28"/>
          <w:szCs w:val="28"/>
          <w:lang w:val="kk-KZ"/>
        </w:rPr>
        <w:t>Өзін өзі бақылау сұрақтары:</w:t>
      </w:r>
    </w:p>
    <w:p w:rsidR="007B640D" w:rsidRPr="0095462C" w:rsidRDefault="007B640D" w:rsidP="00DF43B3">
      <w:pPr>
        <w:pStyle w:val="af4"/>
        <w:numPr>
          <w:ilvl w:val="0"/>
          <w:numId w:val="94"/>
        </w:numPr>
        <w:spacing w:after="0" w:line="240" w:lineRule="auto"/>
        <w:ind w:left="1134" w:hanging="425"/>
        <w:jc w:val="both"/>
        <w:rPr>
          <w:rFonts w:ascii="Times New Roman" w:hAnsi="Times New Roman"/>
          <w:bCs/>
          <w:color w:val="000000"/>
          <w:sz w:val="28"/>
          <w:szCs w:val="28"/>
          <w:shd w:val="clear" w:color="auto" w:fill="FFFFFF"/>
          <w:lang w:val="kk-KZ"/>
        </w:rPr>
      </w:pPr>
      <w:r w:rsidRPr="0095462C">
        <w:rPr>
          <w:rFonts w:ascii="Times New Roman" w:hAnsi="Times New Roman"/>
          <w:noProof/>
          <w:color w:val="000000"/>
          <w:sz w:val="28"/>
          <w:szCs w:val="28"/>
          <w:lang w:val="uk-UA"/>
        </w:rPr>
        <w:t xml:space="preserve"> Кәс</w:t>
      </w:r>
      <w:r w:rsidRPr="0095462C">
        <w:rPr>
          <w:rFonts w:ascii="Times New Roman" w:hAnsi="Times New Roman"/>
          <w:noProof/>
          <w:color w:val="000000"/>
          <w:sz w:val="28"/>
          <w:szCs w:val="28"/>
          <w:lang w:val="kk-KZ"/>
        </w:rPr>
        <w:t>i</w:t>
      </w:r>
      <w:r w:rsidRPr="0095462C">
        <w:rPr>
          <w:rFonts w:ascii="Times New Roman" w:hAnsi="Times New Roman"/>
          <w:noProof/>
          <w:color w:val="000000"/>
          <w:sz w:val="28"/>
          <w:szCs w:val="28"/>
          <w:lang w:val="uk-UA"/>
        </w:rPr>
        <w:t>порынның қаржылық ресурстарын тартылу көздер</w:t>
      </w:r>
      <w:r w:rsidRPr="0095462C">
        <w:rPr>
          <w:rFonts w:ascii="Times New Roman" w:hAnsi="Times New Roman"/>
          <w:noProof/>
          <w:color w:val="000000"/>
          <w:sz w:val="28"/>
          <w:szCs w:val="28"/>
          <w:lang w:val="kk-KZ"/>
        </w:rPr>
        <w:t>i</w:t>
      </w:r>
      <w:r w:rsidRPr="0095462C">
        <w:rPr>
          <w:rFonts w:ascii="Times New Roman" w:hAnsi="Times New Roman"/>
          <w:iCs/>
          <w:noProof/>
          <w:color w:val="000000"/>
          <w:spacing w:val="-2"/>
          <w:sz w:val="28"/>
          <w:szCs w:val="28"/>
          <w:lang w:val="kk-KZ"/>
        </w:rPr>
        <w:t>?</w:t>
      </w:r>
    </w:p>
    <w:p w:rsidR="007B640D" w:rsidRPr="0095462C" w:rsidRDefault="007B640D" w:rsidP="00DF43B3">
      <w:pPr>
        <w:pStyle w:val="af4"/>
        <w:numPr>
          <w:ilvl w:val="0"/>
          <w:numId w:val="94"/>
        </w:numPr>
        <w:spacing w:after="0" w:line="240" w:lineRule="auto"/>
        <w:ind w:left="1134" w:hanging="425"/>
        <w:jc w:val="both"/>
        <w:rPr>
          <w:rFonts w:ascii="Times New Roman" w:hAnsi="Times New Roman"/>
          <w:b/>
          <w:sz w:val="28"/>
          <w:szCs w:val="28"/>
        </w:rPr>
      </w:pPr>
      <w:r w:rsidRPr="0095462C">
        <w:rPr>
          <w:rFonts w:ascii="Times New Roman" w:hAnsi="Times New Roman"/>
          <w:sz w:val="28"/>
          <w:szCs w:val="28"/>
          <w:lang w:val="kk-KZ"/>
        </w:rPr>
        <w:t>Лизинг дегеніміз не</w:t>
      </w:r>
      <w:r w:rsidRPr="0095462C">
        <w:rPr>
          <w:rFonts w:ascii="Times New Roman" w:hAnsi="Times New Roman"/>
          <w:iCs/>
          <w:noProof/>
          <w:color w:val="000000"/>
          <w:spacing w:val="4"/>
          <w:sz w:val="28"/>
          <w:szCs w:val="28"/>
          <w:lang w:val="kk-KZ"/>
        </w:rPr>
        <w:t>?</w:t>
      </w:r>
    </w:p>
    <w:p w:rsidR="007B640D" w:rsidRPr="0095462C" w:rsidRDefault="007B640D" w:rsidP="00DF43B3">
      <w:pPr>
        <w:pStyle w:val="af4"/>
        <w:numPr>
          <w:ilvl w:val="0"/>
          <w:numId w:val="94"/>
        </w:numPr>
        <w:shd w:val="clear" w:color="auto" w:fill="FFFFFF"/>
        <w:spacing w:after="0" w:line="240" w:lineRule="auto"/>
        <w:ind w:left="1134" w:hanging="425"/>
        <w:jc w:val="both"/>
        <w:rPr>
          <w:rFonts w:ascii="Times New Roman" w:hAnsi="Times New Roman"/>
          <w:sz w:val="28"/>
          <w:szCs w:val="28"/>
          <w:lang w:val="kk-KZ"/>
        </w:rPr>
      </w:pPr>
      <w:r w:rsidRPr="0095462C">
        <w:rPr>
          <w:rFonts w:ascii="Times New Roman" w:hAnsi="Times New Roman"/>
          <w:sz w:val="28"/>
          <w:szCs w:val="28"/>
          <w:lang w:val="kk-KZ"/>
        </w:rPr>
        <w:t>Лизингілік мәміледе қанша субъект қатысады</w:t>
      </w:r>
      <w:r w:rsidRPr="0095462C">
        <w:rPr>
          <w:rFonts w:ascii="Times New Roman" w:hAnsi="Times New Roman"/>
          <w:noProof/>
          <w:color w:val="000000"/>
          <w:spacing w:val="-2"/>
          <w:sz w:val="28"/>
          <w:szCs w:val="28"/>
          <w:lang w:val="kk-KZ"/>
        </w:rPr>
        <w:t>?</w:t>
      </w:r>
    </w:p>
    <w:p w:rsidR="007B640D" w:rsidRDefault="007B640D" w:rsidP="007B640D">
      <w:pPr>
        <w:spacing w:after="0" w:line="240" w:lineRule="auto"/>
        <w:jc w:val="center"/>
        <w:rPr>
          <w:rFonts w:ascii="Times New Roman" w:hAnsi="Times New Roman"/>
          <w:b/>
          <w:sz w:val="28"/>
          <w:szCs w:val="28"/>
          <w:lang w:val="kk-KZ"/>
        </w:rPr>
      </w:pPr>
    </w:p>
    <w:p w:rsidR="007B640D" w:rsidRDefault="007B640D" w:rsidP="007B640D">
      <w:pPr>
        <w:spacing w:after="0" w:line="240" w:lineRule="auto"/>
        <w:jc w:val="center"/>
        <w:rPr>
          <w:rFonts w:ascii="Times New Roman" w:hAnsi="Times New Roman"/>
          <w:b/>
          <w:sz w:val="28"/>
          <w:szCs w:val="28"/>
          <w:lang w:val="kk-KZ"/>
        </w:rPr>
      </w:pPr>
    </w:p>
    <w:p w:rsidR="007B640D" w:rsidRPr="0095462C" w:rsidRDefault="007B640D" w:rsidP="007B640D">
      <w:pPr>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lastRenderedPageBreak/>
        <w:t>1</w:t>
      </w:r>
      <w:r>
        <w:rPr>
          <w:rFonts w:ascii="Times New Roman" w:hAnsi="Times New Roman"/>
          <w:b/>
          <w:sz w:val="28"/>
          <w:szCs w:val="28"/>
          <w:lang w:val="en-US"/>
        </w:rPr>
        <w:t>4</w:t>
      </w:r>
      <w:r w:rsidRPr="0095462C">
        <w:rPr>
          <w:rFonts w:ascii="Times New Roman" w:hAnsi="Times New Roman"/>
          <w:b/>
          <w:sz w:val="28"/>
          <w:szCs w:val="28"/>
          <w:lang w:val="kk-KZ"/>
        </w:rPr>
        <w:t xml:space="preserve"> тақырып. Кәсіпкерлік қызметтегі тәуекелдер.</w:t>
      </w:r>
    </w:p>
    <w:p w:rsidR="007B640D" w:rsidRPr="007B640D" w:rsidRDefault="007B640D" w:rsidP="007B640D">
      <w:pPr>
        <w:shd w:val="clear" w:color="auto" w:fill="FFFFFF"/>
        <w:spacing w:after="0" w:line="240" w:lineRule="auto"/>
        <w:jc w:val="both"/>
        <w:rPr>
          <w:rFonts w:ascii="Times New Roman" w:hAnsi="Times New Roman"/>
          <w:b/>
          <w:noProof/>
          <w:sz w:val="28"/>
          <w:szCs w:val="28"/>
          <w:lang w:val="en-US"/>
        </w:rPr>
      </w:pPr>
      <w:r w:rsidRPr="00551CB7">
        <w:rPr>
          <w:rFonts w:ascii="Times New Roman" w:hAnsi="Times New Roman"/>
          <w:b/>
          <w:noProof/>
          <w:sz w:val="28"/>
          <w:szCs w:val="28"/>
          <w:lang w:val="kk-KZ"/>
        </w:rPr>
        <w:t>Дәріс 1</w:t>
      </w:r>
      <w:r>
        <w:rPr>
          <w:rFonts w:ascii="Times New Roman" w:hAnsi="Times New Roman"/>
          <w:b/>
          <w:noProof/>
          <w:sz w:val="28"/>
          <w:szCs w:val="28"/>
          <w:lang w:val="en-US"/>
        </w:rPr>
        <w:t>4</w:t>
      </w:r>
    </w:p>
    <w:p w:rsidR="007B640D" w:rsidRPr="0095462C" w:rsidRDefault="007B640D" w:rsidP="007B640D">
      <w:pPr>
        <w:shd w:val="clear" w:color="auto" w:fill="FFFFFF"/>
        <w:spacing w:after="0" w:line="240" w:lineRule="auto"/>
        <w:jc w:val="both"/>
        <w:rPr>
          <w:rFonts w:ascii="Times New Roman" w:hAnsi="Times New Roman"/>
          <w:noProof/>
          <w:sz w:val="28"/>
          <w:szCs w:val="28"/>
          <w:lang w:val="kk-KZ"/>
        </w:rPr>
      </w:pPr>
      <w:r w:rsidRPr="0095462C">
        <w:rPr>
          <w:rFonts w:ascii="Times New Roman" w:hAnsi="Times New Roman"/>
          <w:noProof/>
          <w:sz w:val="28"/>
          <w:szCs w:val="28"/>
          <w:lang w:val="kk-KZ"/>
        </w:rPr>
        <w:t>1</w:t>
      </w:r>
      <w:r>
        <w:rPr>
          <w:rFonts w:ascii="Times New Roman" w:hAnsi="Times New Roman"/>
          <w:noProof/>
          <w:sz w:val="28"/>
          <w:szCs w:val="28"/>
          <w:lang w:val="en-US"/>
        </w:rPr>
        <w:t>4</w:t>
      </w:r>
      <w:r w:rsidRPr="0095462C">
        <w:rPr>
          <w:rFonts w:ascii="Times New Roman" w:hAnsi="Times New Roman"/>
          <w:noProof/>
          <w:sz w:val="28"/>
          <w:szCs w:val="28"/>
          <w:lang w:val="kk-KZ"/>
        </w:rPr>
        <w:t>.1. Тәуекел түсінігі мен түрлері және олардың жіктелінуі.</w:t>
      </w:r>
    </w:p>
    <w:p w:rsidR="007B640D" w:rsidRPr="0095462C" w:rsidRDefault="007B640D" w:rsidP="007B640D">
      <w:pPr>
        <w:spacing w:after="0" w:line="240" w:lineRule="auto"/>
        <w:rPr>
          <w:rFonts w:ascii="Times New Roman" w:hAnsi="Times New Roman"/>
          <w:noProof/>
          <w:sz w:val="28"/>
          <w:szCs w:val="28"/>
          <w:lang w:val="kk-KZ"/>
        </w:rPr>
      </w:pPr>
      <w:r w:rsidRPr="0095462C">
        <w:rPr>
          <w:rFonts w:ascii="Times New Roman" w:hAnsi="Times New Roman"/>
          <w:noProof/>
          <w:sz w:val="28"/>
          <w:szCs w:val="28"/>
          <w:lang w:val="kk-KZ"/>
        </w:rPr>
        <w:t>1</w:t>
      </w:r>
      <w:r>
        <w:rPr>
          <w:rFonts w:ascii="Times New Roman" w:hAnsi="Times New Roman"/>
          <w:noProof/>
          <w:sz w:val="28"/>
          <w:szCs w:val="28"/>
          <w:lang w:val="en-US"/>
        </w:rPr>
        <w:t>4</w:t>
      </w:r>
      <w:r w:rsidRPr="0095462C">
        <w:rPr>
          <w:rFonts w:ascii="Times New Roman" w:hAnsi="Times New Roman"/>
          <w:noProof/>
          <w:sz w:val="28"/>
          <w:szCs w:val="28"/>
          <w:lang w:val="kk-KZ"/>
        </w:rPr>
        <w:t>.2. Кәсіпкерлік тәуекелді туындататын факторлар.</w:t>
      </w:r>
    </w:p>
    <w:p w:rsidR="007B640D" w:rsidRPr="0095462C" w:rsidRDefault="007B640D" w:rsidP="007B640D">
      <w:pPr>
        <w:tabs>
          <w:tab w:val="left" w:pos="851"/>
        </w:tabs>
        <w:spacing w:after="0" w:line="240" w:lineRule="auto"/>
        <w:jc w:val="both"/>
        <w:rPr>
          <w:rFonts w:ascii="Times New Roman" w:hAnsi="Times New Roman"/>
          <w:noProof/>
          <w:sz w:val="28"/>
          <w:szCs w:val="28"/>
          <w:lang w:val="kk-KZ"/>
        </w:rPr>
      </w:pPr>
      <w:r w:rsidRPr="0095462C">
        <w:rPr>
          <w:rFonts w:ascii="Times New Roman" w:hAnsi="Times New Roman"/>
          <w:noProof/>
          <w:sz w:val="28"/>
          <w:szCs w:val="28"/>
          <w:lang w:val="kk-KZ"/>
        </w:rPr>
        <w:t>1</w:t>
      </w:r>
      <w:r>
        <w:rPr>
          <w:rFonts w:ascii="Times New Roman" w:hAnsi="Times New Roman"/>
          <w:noProof/>
          <w:sz w:val="28"/>
          <w:szCs w:val="28"/>
          <w:lang w:val="en-US"/>
        </w:rPr>
        <w:t>4</w:t>
      </w:r>
      <w:r w:rsidRPr="0095462C">
        <w:rPr>
          <w:rFonts w:ascii="Times New Roman" w:hAnsi="Times New Roman"/>
          <w:noProof/>
          <w:sz w:val="28"/>
          <w:szCs w:val="28"/>
          <w:lang w:val="kk-KZ"/>
        </w:rPr>
        <w:t>.3. Кәсіпкерлік тәуекелді бағалау әдістері</w:t>
      </w:r>
    </w:p>
    <w:p w:rsidR="007B640D" w:rsidRPr="0095462C" w:rsidRDefault="007B640D" w:rsidP="007B640D">
      <w:pPr>
        <w:shd w:val="clear" w:color="auto" w:fill="FFFFFF"/>
        <w:spacing w:after="0" w:line="240" w:lineRule="auto"/>
        <w:jc w:val="both"/>
        <w:rPr>
          <w:rFonts w:ascii="Times New Roman" w:hAnsi="Times New Roman"/>
          <w:noProof/>
          <w:sz w:val="28"/>
          <w:szCs w:val="28"/>
          <w:lang w:val="kk-KZ"/>
        </w:rPr>
      </w:pPr>
      <w:r w:rsidRPr="0095462C">
        <w:rPr>
          <w:rFonts w:ascii="Times New Roman" w:hAnsi="Times New Roman"/>
          <w:noProof/>
          <w:sz w:val="28"/>
          <w:szCs w:val="28"/>
          <w:lang w:val="kk-KZ"/>
        </w:rPr>
        <w:t>1</w:t>
      </w:r>
      <w:r>
        <w:rPr>
          <w:rFonts w:ascii="Times New Roman" w:hAnsi="Times New Roman"/>
          <w:noProof/>
          <w:sz w:val="28"/>
          <w:szCs w:val="28"/>
          <w:lang w:val="en-US"/>
        </w:rPr>
        <w:t>4</w:t>
      </w:r>
      <w:r w:rsidRPr="0095462C">
        <w:rPr>
          <w:rFonts w:ascii="Times New Roman" w:hAnsi="Times New Roman"/>
          <w:noProof/>
          <w:sz w:val="28"/>
          <w:szCs w:val="28"/>
          <w:lang w:val="kk-KZ"/>
        </w:rPr>
        <w:t>.4. Кәсіпкерлік тәуекелдің түрлері</w:t>
      </w:r>
    </w:p>
    <w:p w:rsidR="007B640D" w:rsidRPr="0095462C" w:rsidRDefault="007B640D" w:rsidP="007B640D">
      <w:pPr>
        <w:spacing w:after="0" w:line="240" w:lineRule="auto"/>
        <w:rPr>
          <w:rFonts w:ascii="Times New Roman" w:hAnsi="Times New Roman"/>
          <w:iCs/>
          <w:noProof/>
          <w:sz w:val="28"/>
          <w:szCs w:val="28"/>
          <w:lang w:val="kk-KZ"/>
        </w:rPr>
      </w:pPr>
      <w:r w:rsidRPr="0095462C">
        <w:rPr>
          <w:rFonts w:ascii="Times New Roman" w:hAnsi="Times New Roman"/>
          <w:iCs/>
          <w:noProof/>
          <w:sz w:val="28"/>
          <w:szCs w:val="28"/>
          <w:lang w:val="kk-KZ"/>
        </w:rPr>
        <w:t>1</w:t>
      </w:r>
      <w:r>
        <w:rPr>
          <w:rFonts w:ascii="Times New Roman" w:hAnsi="Times New Roman"/>
          <w:iCs/>
          <w:noProof/>
          <w:sz w:val="28"/>
          <w:szCs w:val="28"/>
          <w:lang w:val="en-US"/>
        </w:rPr>
        <w:t>4</w:t>
      </w:r>
      <w:r w:rsidRPr="0095462C">
        <w:rPr>
          <w:rFonts w:ascii="Times New Roman" w:hAnsi="Times New Roman"/>
          <w:iCs/>
          <w:noProof/>
          <w:sz w:val="28"/>
          <w:szCs w:val="28"/>
          <w:lang w:val="kk-KZ"/>
        </w:rPr>
        <w:t>.5. Тәуекелдерді басқару әдістері.</w:t>
      </w:r>
    </w:p>
    <w:p w:rsidR="007B640D" w:rsidRDefault="007B640D" w:rsidP="007B640D">
      <w:pPr>
        <w:tabs>
          <w:tab w:val="left" w:pos="851"/>
        </w:tabs>
        <w:spacing w:after="0" w:line="240" w:lineRule="auto"/>
        <w:jc w:val="both"/>
        <w:rPr>
          <w:rFonts w:ascii="Times New Roman" w:hAnsi="Times New Roman"/>
          <w:iCs/>
          <w:noProof/>
          <w:sz w:val="28"/>
          <w:szCs w:val="28"/>
          <w:lang w:val="en-US"/>
        </w:rPr>
      </w:pPr>
      <w:r w:rsidRPr="0095462C">
        <w:rPr>
          <w:rFonts w:ascii="Times New Roman" w:hAnsi="Times New Roman"/>
          <w:iCs/>
          <w:noProof/>
          <w:sz w:val="28"/>
          <w:szCs w:val="28"/>
          <w:lang w:val="kk-KZ"/>
        </w:rPr>
        <w:t>1</w:t>
      </w:r>
      <w:r>
        <w:rPr>
          <w:rFonts w:ascii="Times New Roman" w:hAnsi="Times New Roman"/>
          <w:iCs/>
          <w:noProof/>
          <w:sz w:val="28"/>
          <w:szCs w:val="28"/>
          <w:lang w:val="en-US"/>
        </w:rPr>
        <w:t>4</w:t>
      </w:r>
      <w:r w:rsidRPr="0095462C">
        <w:rPr>
          <w:rFonts w:ascii="Times New Roman" w:hAnsi="Times New Roman"/>
          <w:iCs/>
          <w:noProof/>
          <w:sz w:val="28"/>
          <w:szCs w:val="28"/>
          <w:lang w:val="kk-KZ"/>
        </w:rPr>
        <w:t>.6. Тәуекелдерді төмендету тәсілдері</w:t>
      </w:r>
    </w:p>
    <w:p w:rsidR="003C662C" w:rsidRPr="003C662C" w:rsidRDefault="003C662C" w:rsidP="007B640D">
      <w:pPr>
        <w:tabs>
          <w:tab w:val="left" w:pos="851"/>
        </w:tabs>
        <w:spacing w:after="0" w:line="240" w:lineRule="auto"/>
        <w:jc w:val="both"/>
        <w:rPr>
          <w:rFonts w:ascii="Times New Roman" w:hAnsi="Times New Roman"/>
          <w:noProof/>
          <w:sz w:val="28"/>
          <w:szCs w:val="28"/>
          <w:lang w:val="en-US"/>
        </w:rPr>
      </w:pPr>
    </w:p>
    <w:p w:rsidR="007B640D" w:rsidRPr="003C662C" w:rsidRDefault="007B640D" w:rsidP="007B640D">
      <w:pPr>
        <w:shd w:val="clear" w:color="auto" w:fill="FFFFFF"/>
        <w:spacing w:after="0" w:line="240" w:lineRule="auto"/>
        <w:jc w:val="center"/>
        <w:rPr>
          <w:rFonts w:ascii="Times New Roman" w:hAnsi="Times New Roman"/>
          <w:b/>
          <w:i/>
          <w:noProof/>
          <w:sz w:val="28"/>
          <w:szCs w:val="28"/>
          <w:lang w:val="kk-KZ"/>
        </w:rPr>
      </w:pPr>
      <w:r w:rsidRPr="003C662C">
        <w:rPr>
          <w:rFonts w:ascii="Times New Roman" w:hAnsi="Times New Roman"/>
          <w:b/>
          <w:i/>
          <w:noProof/>
          <w:sz w:val="28"/>
          <w:szCs w:val="28"/>
          <w:lang w:val="kk-KZ"/>
        </w:rPr>
        <w:t>1</w:t>
      </w:r>
      <w:r w:rsidRPr="003C662C">
        <w:rPr>
          <w:rFonts w:ascii="Times New Roman" w:hAnsi="Times New Roman"/>
          <w:b/>
          <w:i/>
          <w:noProof/>
          <w:sz w:val="28"/>
          <w:szCs w:val="28"/>
          <w:lang w:val="en-US"/>
        </w:rPr>
        <w:t>4</w:t>
      </w:r>
      <w:r w:rsidRPr="003C662C">
        <w:rPr>
          <w:rFonts w:ascii="Times New Roman" w:hAnsi="Times New Roman"/>
          <w:b/>
          <w:i/>
          <w:noProof/>
          <w:sz w:val="28"/>
          <w:szCs w:val="28"/>
          <w:lang w:val="kk-KZ"/>
        </w:rPr>
        <w:t>.1. Тәуекел түсінігі мен түрлері және олардың жіктелінуі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Нарық жағдайында тәуекел кәсіпкерліктің шешуші элементі. Тәуекелдің ерекшеліктері кәсіпкерлік істе белгісіздік, күтпегендік, сенбеушілік болжамдылық жетістікке жетуге кедергі болуы мүмкін. «Кәсіпкерлік іс туралы» заңда жазылғандай кәсіпкерлік іс өз тәуекелділігіне, кәсіпорынның ұйымдастыру құқықтық формасы шегіндегі мүліктік жауапкершілігіне негізделген.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Нарық жағдайында тәуекелділікті бәсеңдету үшін бірнеше әдістер бар: кәсіпкерлік жоба жасауға істі жетік білетін кеңесшілерді, мамандарды тарту; жобалау алдындағы мүмкін болатын қиындықтарды жете білу; өндірілетін өнімге сұранысты болжау; тәуекелділікті жобаға қатынасушылардың өзара бөлісуі; сақтандыру; болжамсыз шығындарды жабуға керекті қаражатты кезекке ұстау.</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Тәуекелдің жұмыс тапсырушы мен жұмысты орындаушы арасындағы бөлінуінің жалпы концептуалды моделін.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Тәуекелділіктің бірнеше түрі бар: өндірістік, коммерциялық, қаржылық, инвестициялық, нарықтық.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Өндірістік тәуекел. Бұл өнімді өндірумен және оны өткізумен байланысты. Бұл тәуекелге өнімнің өнімнің белгіленген көлемінің өзгеруі және өткізу қарқыны, материалдық және еңбек шығындарының артық жұмсалуы. Нарықтағы баға деңгейінің кемуі, брак, рекламация т.б. себептер тікелей ықпал жасайды.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Коммерциялық тәуекел – бұл кәсіпкердің сатып алған өнімді нарықта өткізуінде пайда болады. Коммерциялық келісім жағдайында бағаның төмендеуін, тауар өткізуде кездесетін қосымша шығындарды ескеру керек.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Қаржылық тәуекел – қаржылық кәсіпкерлік ісінде кездеседі. Мысалы, қаржылық келісім тәуекелділік шарттасушылардың бір жағының төлем қабілеттілігінің кемдігінен пайда болуы, т.б.</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Инвестициялық тәуекел – бұл кәсіпорынның өзінің және сатып алған құнды қағаздарының құнсыздануы арқылы болуы мүмкін.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Нарықтық тәуекел – бұл ұлттық ақша бірлігінің нарықтағы процент ставкасының немесе шет ел келісім серіктестіктерінің валюта курсының өзгеруімен байланысты. </w:t>
      </w:r>
    </w:p>
    <w:p w:rsidR="007B640D" w:rsidRPr="0095462C" w:rsidRDefault="007B640D" w:rsidP="007B640D">
      <w:pPr>
        <w:spacing w:after="0" w:line="240" w:lineRule="auto"/>
        <w:ind w:firstLine="540"/>
        <w:jc w:val="both"/>
        <w:rPr>
          <w:rFonts w:ascii="Times New Roman" w:hAnsi="Times New Roman"/>
          <w:sz w:val="28"/>
          <w:szCs w:val="28"/>
          <w:lang w:val="kk-KZ"/>
        </w:rPr>
      </w:pPr>
    </w:p>
    <w:p w:rsidR="007B640D" w:rsidRPr="003C662C" w:rsidRDefault="007B640D" w:rsidP="007B640D">
      <w:pPr>
        <w:spacing w:after="0" w:line="240" w:lineRule="auto"/>
        <w:jc w:val="center"/>
        <w:rPr>
          <w:rFonts w:ascii="Times New Roman" w:hAnsi="Times New Roman"/>
          <w:b/>
          <w:i/>
          <w:noProof/>
          <w:sz w:val="28"/>
          <w:szCs w:val="28"/>
          <w:lang w:val="kk-KZ"/>
        </w:rPr>
      </w:pPr>
      <w:r w:rsidRPr="003C662C">
        <w:rPr>
          <w:rFonts w:ascii="Times New Roman" w:hAnsi="Times New Roman"/>
          <w:b/>
          <w:i/>
          <w:noProof/>
          <w:sz w:val="28"/>
          <w:szCs w:val="28"/>
          <w:lang w:val="kk-KZ"/>
        </w:rPr>
        <w:t>1</w:t>
      </w:r>
      <w:r w:rsidRPr="003C662C">
        <w:rPr>
          <w:rFonts w:ascii="Times New Roman" w:hAnsi="Times New Roman"/>
          <w:b/>
          <w:i/>
          <w:noProof/>
          <w:sz w:val="28"/>
          <w:szCs w:val="28"/>
          <w:lang w:val="en-US"/>
        </w:rPr>
        <w:t>4</w:t>
      </w:r>
      <w:r w:rsidRPr="003C662C">
        <w:rPr>
          <w:rFonts w:ascii="Times New Roman" w:hAnsi="Times New Roman"/>
          <w:b/>
          <w:i/>
          <w:noProof/>
          <w:sz w:val="28"/>
          <w:szCs w:val="28"/>
          <w:lang w:val="kk-KZ"/>
        </w:rPr>
        <w:t>.2. Кәсіпкерлік тәуекелді туындататын факторлар.</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Ойлаған жобаны іске асыру мақсатында потенциалды серіктестіктерді неғұрлым көп тарту үшін тәуекел талдау жасайды.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Тәуекелді талдаудың схемасы:</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Нақты тәуекел түрлерінің ішкі және сыртқы факторларының ықпалдарын айқындау.</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Айқындалған факторларды талдау.</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 xml:space="preserve">Нақты тәуекел түрін қаржы жағынан екі тәсілмен бағалау: </w:t>
      </w:r>
    </w:p>
    <w:p w:rsidR="007B640D" w:rsidRPr="0095462C" w:rsidRDefault="007B640D" w:rsidP="007B640D">
      <w:pPr>
        <w:tabs>
          <w:tab w:val="left" w:pos="900"/>
          <w:tab w:val="left" w:pos="108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а) қаржылық тұрақтылығын, дәулетін анықтау; </w:t>
      </w:r>
    </w:p>
    <w:p w:rsidR="007B640D" w:rsidRPr="0095462C" w:rsidRDefault="007B640D" w:rsidP="007B640D">
      <w:pPr>
        <w:tabs>
          <w:tab w:val="left" w:pos="900"/>
          <w:tab w:val="left" w:pos="108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б) жұмсалатын қаражаттың экономикалық тиімділігін анықтау.</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Тәуекелдің жорамал деңгейін анықтау.</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Бөлек операцияларының тәуекелдерінің жорамал деңгейін талдау.</w:t>
      </w:r>
    </w:p>
    <w:p w:rsidR="007B640D" w:rsidRPr="0095462C" w:rsidRDefault="007B640D" w:rsidP="00DF43B3">
      <w:pPr>
        <w:numPr>
          <w:ilvl w:val="0"/>
          <w:numId w:val="101"/>
        </w:numPr>
        <w:tabs>
          <w:tab w:val="clear" w:pos="1848"/>
          <w:tab w:val="left" w:pos="900"/>
          <w:tab w:val="left"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Тәуекелді бәсендету үшін шаралар жасақтау.</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Екінші басты мәселе тәуекелден келетін зияндар түрлерін анықтау.</w:t>
      </w:r>
    </w:p>
    <w:p w:rsidR="007B640D" w:rsidRPr="0095462C" w:rsidRDefault="007B640D" w:rsidP="00DF43B3">
      <w:pPr>
        <w:numPr>
          <w:ilvl w:val="0"/>
          <w:numId w:val="102"/>
        </w:numPr>
        <w:tabs>
          <w:tab w:val="clear" w:pos="1743"/>
          <w:tab w:val="num"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Материалдық зиян – бұл жобада қаралмаған өндірістік шығындар, немесе тікелей материалдық объектілерді, өнімдерді, материалдарды, шикізаттарды жоғалту.</w:t>
      </w:r>
    </w:p>
    <w:p w:rsidR="007B640D" w:rsidRPr="0095462C" w:rsidRDefault="007B640D" w:rsidP="00DF43B3">
      <w:pPr>
        <w:numPr>
          <w:ilvl w:val="0"/>
          <w:numId w:val="102"/>
        </w:numPr>
        <w:tabs>
          <w:tab w:val="clear" w:pos="1743"/>
          <w:tab w:val="num"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Еңбек зияны – жұмыс уақытын жою, кехдейсоқ немесе болжамсыз себептермен болған жағдайда.</w:t>
      </w:r>
    </w:p>
    <w:p w:rsidR="007B640D" w:rsidRPr="0095462C" w:rsidRDefault="007B640D" w:rsidP="00DF43B3">
      <w:pPr>
        <w:numPr>
          <w:ilvl w:val="0"/>
          <w:numId w:val="102"/>
        </w:numPr>
        <w:tabs>
          <w:tab w:val="clear" w:pos="1743"/>
          <w:tab w:val="num"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Қаржылық зиян – бұл тікелей ақшалай зиянмен байланысты: төлемдер, айыптар, уақыты озған несиелерді төлеу, қосымша салықтар т.б.</w:t>
      </w:r>
    </w:p>
    <w:p w:rsidR="007B640D" w:rsidRPr="0095462C" w:rsidRDefault="007B640D" w:rsidP="00DF43B3">
      <w:pPr>
        <w:numPr>
          <w:ilvl w:val="0"/>
          <w:numId w:val="102"/>
        </w:numPr>
        <w:tabs>
          <w:tab w:val="clear" w:pos="1743"/>
          <w:tab w:val="num"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 xml:space="preserve">Уақытты жою – бұл егер кәсіпкерлік іс жобалы уақыттан кейін қалатын болса пайда болады. </w:t>
      </w:r>
    </w:p>
    <w:p w:rsidR="007B640D" w:rsidRPr="0095462C" w:rsidRDefault="007B640D" w:rsidP="00DF43B3">
      <w:pPr>
        <w:numPr>
          <w:ilvl w:val="0"/>
          <w:numId w:val="102"/>
        </w:numPr>
        <w:tabs>
          <w:tab w:val="clear" w:pos="1743"/>
          <w:tab w:val="num" w:pos="108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Арнайы зиян түрлері – бұл зияндар адам денсаулығына және адам өміріне, қоршаған ортаға, кәсіпкердің беделіне кесел келтіретін жағдайлар.</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Саяси факторларға байланысты: іскерлік белсенділіктің бәсеңдеуі, еңбек және орындау тәртібінің деңгейінің бәсеңдеуі, төлем мен өзара есептесудің бұзылуы, салық ставкасының тұрақсыздығы т.б.</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Қандай болмасын кәсіпорын, өндірістік, коммерциялық, басқа қызметтермен байланысты тәуекелді ала жүреді. Қандай болмасын кәсіпкер өзінің қабылдаған басқару шешімдері бойынша жауап береді. Тәуекел факторы кәсіпкердің қаржылық және материалдық ресурстарын үнемдеуге, коммерциялық мәмілелерге, жаңа жобалар тиімділігін есептеулерге аса көңіл аударуына мүмкіндік береді. Кәсіпкерлік қызметте тәуекел факторы экономикалық тұрақсыздық.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Жіктелуі бойынша тәуекелдің келесі аймақтарын ажыратады.  </w:t>
      </w:r>
    </w:p>
    <w:p w:rsidR="007B640D" w:rsidRPr="0095462C" w:rsidRDefault="007B640D" w:rsidP="00DF43B3">
      <w:pPr>
        <w:numPr>
          <w:ilvl w:val="0"/>
          <w:numId w:val="100"/>
        </w:numPr>
        <w:tabs>
          <w:tab w:val="clear" w:pos="660"/>
          <w:tab w:val="num" w:pos="0"/>
          <w:tab w:val="left" w:pos="90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тәуекелсіз зона;</w:t>
      </w:r>
    </w:p>
    <w:p w:rsidR="007B640D" w:rsidRPr="0095462C" w:rsidRDefault="007B640D" w:rsidP="00DF43B3">
      <w:pPr>
        <w:numPr>
          <w:ilvl w:val="0"/>
          <w:numId w:val="100"/>
        </w:numPr>
        <w:tabs>
          <w:tab w:val="clear" w:pos="660"/>
          <w:tab w:val="num" w:pos="0"/>
          <w:tab w:val="left" w:pos="90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тәуекелді болжау зонасы;</w:t>
      </w:r>
    </w:p>
    <w:p w:rsidR="007B640D" w:rsidRPr="0095462C" w:rsidRDefault="007B640D" w:rsidP="00DF43B3">
      <w:pPr>
        <w:numPr>
          <w:ilvl w:val="0"/>
          <w:numId w:val="100"/>
        </w:numPr>
        <w:tabs>
          <w:tab w:val="clear" w:pos="660"/>
          <w:tab w:val="num" w:pos="0"/>
          <w:tab w:val="left" w:pos="90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сын тәуекел зонасы;</w:t>
      </w:r>
    </w:p>
    <w:p w:rsidR="007B640D" w:rsidRPr="0095462C" w:rsidRDefault="007B640D" w:rsidP="00DF43B3">
      <w:pPr>
        <w:numPr>
          <w:ilvl w:val="0"/>
          <w:numId w:val="100"/>
        </w:numPr>
        <w:tabs>
          <w:tab w:val="clear" w:pos="660"/>
          <w:tab w:val="num" w:pos="0"/>
          <w:tab w:val="left" w:pos="900"/>
        </w:tabs>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апатты тәуекел зонасы.</w:t>
      </w:r>
    </w:p>
    <w:p w:rsidR="007B640D" w:rsidRPr="00260B7C" w:rsidRDefault="007B640D" w:rsidP="007B640D">
      <w:pPr>
        <w:spacing w:after="0" w:line="240" w:lineRule="auto"/>
        <w:ind w:firstLine="540"/>
        <w:jc w:val="both"/>
        <w:rPr>
          <w:rFonts w:ascii="Times New Roman" w:hAnsi="Times New Roman" w:cs="Times New Roman"/>
          <w:sz w:val="28"/>
          <w:szCs w:val="28"/>
          <w:lang w:val="kk-KZ"/>
        </w:rPr>
      </w:pPr>
      <w:r w:rsidRPr="00260B7C">
        <w:rPr>
          <w:rFonts w:ascii="Times New Roman" w:hAnsi="Times New Roman" w:cs="Times New Roman"/>
          <w:sz w:val="28"/>
          <w:szCs w:val="28"/>
          <w:lang w:val="kk-KZ"/>
        </w:rPr>
        <w:t xml:space="preserve">Шығындар болмайтын, салада болуы мүмкіндігі күтілмейтін немесе    </w:t>
      </w:r>
      <w:r w:rsidRPr="00260B7C">
        <w:rPr>
          <w:rFonts w:ascii="Times New Roman" w:hAnsi="Times New Roman" w:cs="Times New Roman"/>
          <w:b/>
          <w:i/>
          <w:sz w:val="28"/>
          <w:szCs w:val="28"/>
          <w:lang w:val="kk-KZ"/>
        </w:rPr>
        <w:t>ноль деңгейдегі шығындар болатын тәуекелсіз аймағы</w:t>
      </w:r>
      <w:r w:rsidRPr="00260B7C">
        <w:rPr>
          <w:rFonts w:ascii="Times New Roman" w:hAnsi="Times New Roman" w:cs="Times New Roman"/>
          <w:sz w:val="28"/>
          <w:szCs w:val="28"/>
          <w:lang w:val="kk-KZ"/>
        </w:rPr>
        <w:t>.</w:t>
      </w:r>
    </w:p>
    <w:p w:rsidR="007B640D" w:rsidRPr="00260B7C" w:rsidRDefault="007B640D" w:rsidP="007B640D">
      <w:pPr>
        <w:pStyle w:val="21"/>
        <w:ind w:firstLine="540"/>
        <w:rPr>
          <w:rFonts w:ascii="Times New Roman" w:hAnsi="Times New Roman"/>
          <w:szCs w:val="28"/>
          <w:lang w:val="kk-KZ"/>
        </w:rPr>
      </w:pPr>
      <w:r w:rsidRPr="00260B7C">
        <w:rPr>
          <w:rFonts w:ascii="Times New Roman" w:hAnsi="Times New Roman"/>
          <w:szCs w:val="28"/>
          <w:lang w:val="kk-KZ"/>
        </w:rPr>
        <w:t xml:space="preserve">Шығындар болатын, бірақта ол шығындар күткен пайдадан аз мөлшерде болатын аймақ – </w:t>
      </w:r>
      <w:r w:rsidRPr="00260B7C">
        <w:rPr>
          <w:rFonts w:ascii="Times New Roman" w:hAnsi="Times New Roman"/>
          <w:i/>
          <w:szCs w:val="28"/>
          <w:lang w:val="kk-KZ"/>
        </w:rPr>
        <w:t>тәуекелді болжау аймағы</w:t>
      </w:r>
      <w:r w:rsidRPr="00260B7C">
        <w:rPr>
          <w:rFonts w:ascii="Times New Roman" w:hAnsi="Times New Roman"/>
          <w:szCs w:val="28"/>
          <w:lang w:val="kk-KZ"/>
        </w:rPr>
        <w:t>.</w:t>
      </w:r>
    </w:p>
    <w:p w:rsidR="007B640D" w:rsidRPr="00260B7C" w:rsidRDefault="007B640D" w:rsidP="007B640D">
      <w:pPr>
        <w:spacing w:after="0" w:line="240" w:lineRule="auto"/>
        <w:ind w:firstLine="540"/>
        <w:jc w:val="both"/>
        <w:rPr>
          <w:rFonts w:ascii="Times New Roman" w:hAnsi="Times New Roman" w:cs="Times New Roman"/>
          <w:sz w:val="28"/>
          <w:szCs w:val="28"/>
          <w:lang w:val="kk-KZ"/>
        </w:rPr>
      </w:pPr>
      <w:r w:rsidRPr="00260B7C">
        <w:rPr>
          <w:rFonts w:ascii="Times New Roman" w:hAnsi="Times New Roman" w:cs="Times New Roman"/>
          <w:b/>
          <w:i/>
          <w:sz w:val="28"/>
          <w:szCs w:val="28"/>
          <w:lang w:val="kk-KZ"/>
        </w:rPr>
        <w:t>Сын тәуекел аймағы</w:t>
      </w:r>
      <w:r w:rsidRPr="00260B7C">
        <w:rPr>
          <w:rFonts w:ascii="Times New Roman" w:hAnsi="Times New Roman" w:cs="Times New Roman"/>
          <w:sz w:val="28"/>
          <w:szCs w:val="28"/>
          <w:lang w:val="kk-KZ"/>
        </w:rPr>
        <w:t xml:space="preserve"> – шығындар күткен пайда мөлшерінен көп болатын, кейде есепті табыстың соммасына дейін болатын шығындар мөлшері.</w:t>
      </w:r>
    </w:p>
    <w:p w:rsidR="007B640D" w:rsidRPr="0095462C" w:rsidRDefault="007B640D" w:rsidP="007B640D">
      <w:pPr>
        <w:spacing w:after="0" w:line="240" w:lineRule="auto"/>
        <w:ind w:firstLine="540"/>
        <w:jc w:val="both"/>
        <w:rPr>
          <w:rFonts w:ascii="Times New Roman" w:hAnsi="Times New Roman"/>
          <w:sz w:val="28"/>
          <w:szCs w:val="28"/>
          <w:lang w:val="kk-KZ"/>
        </w:rPr>
      </w:pPr>
      <w:r w:rsidRPr="00260B7C">
        <w:rPr>
          <w:rFonts w:ascii="Times New Roman" w:hAnsi="Times New Roman" w:cs="Times New Roman"/>
          <w:b/>
          <w:i/>
          <w:sz w:val="28"/>
          <w:szCs w:val="28"/>
          <w:lang w:val="kk-KZ"/>
        </w:rPr>
        <w:lastRenderedPageBreak/>
        <w:t>Апатты тәеукел аймағы</w:t>
      </w:r>
      <w:r w:rsidRPr="00260B7C">
        <w:rPr>
          <w:rFonts w:ascii="Times New Roman" w:hAnsi="Times New Roman" w:cs="Times New Roman"/>
          <w:sz w:val="28"/>
          <w:szCs w:val="28"/>
          <w:lang w:val="kk-KZ"/>
        </w:rPr>
        <w:t xml:space="preserve"> - өзінің</w:t>
      </w:r>
      <w:r w:rsidRPr="0095462C">
        <w:rPr>
          <w:rFonts w:ascii="Times New Roman" w:hAnsi="Times New Roman"/>
          <w:sz w:val="28"/>
          <w:szCs w:val="28"/>
          <w:lang w:val="kk-KZ"/>
        </w:rPr>
        <w:t xml:space="preserve"> шығын шөлшерінен сын тәуекел деңгейінен асатын, көп шығындар мөлшерінде болуы мүмкін кей жағдайда кәсіпорынның мүлік мөлшерінің көп болуыда мүмкін.</w:t>
      </w:r>
    </w:p>
    <w:p w:rsidR="007B640D" w:rsidRPr="0095462C" w:rsidRDefault="007B640D" w:rsidP="007B640D">
      <w:pPr>
        <w:spacing w:after="0" w:line="240" w:lineRule="auto"/>
        <w:ind w:firstLine="540"/>
        <w:jc w:val="both"/>
        <w:rPr>
          <w:rFonts w:ascii="Times New Roman" w:hAnsi="Times New Roman"/>
          <w:b/>
          <w:bCs/>
          <w:sz w:val="28"/>
          <w:szCs w:val="28"/>
          <w:lang w:val="kk-KZ"/>
        </w:rPr>
      </w:pPr>
      <w:r w:rsidRPr="0095462C">
        <w:rPr>
          <w:rFonts w:ascii="Times New Roman" w:hAnsi="Times New Roman"/>
          <w:b/>
          <w:bCs/>
          <w:sz w:val="28"/>
          <w:szCs w:val="28"/>
          <w:lang w:val="kk-KZ"/>
        </w:rPr>
        <w:t>Тәуекелдің мөлшері:</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Кредиттік тәуекел</w:t>
      </w:r>
      <w:r w:rsidRPr="0095462C">
        <w:rPr>
          <w:rFonts w:ascii="Times New Roman" w:hAnsi="Times New Roman"/>
          <w:sz w:val="28"/>
          <w:szCs w:val="28"/>
          <w:lang w:val="kk-KZ"/>
        </w:rPr>
        <w:t xml:space="preserve"> – 3 кредит алушының өзіне тиісті негізгі бережағын және процентті төлемеу қауіпсіздігі.</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Проценттік тәуекел</w:t>
      </w:r>
      <w:r w:rsidRPr="0095462C">
        <w:rPr>
          <w:rFonts w:ascii="Times New Roman" w:hAnsi="Times New Roman"/>
          <w:sz w:val="28"/>
          <w:szCs w:val="28"/>
          <w:lang w:val="kk-KZ"/>
        </w:rPr>
        <w:t xml:space="preserve"> – коммерциялық банктер, кредиттік мәмлелер, инфляциялық институттардың проценттік, оларға тартылған қаржыдан, белгіленген мөлшері берілген кредит көлемінен асып түсуіне байланысты шығындар, акция бойынша, девиденттің мөлшерінің өзгеруіне байланысты инвесторлар шығындары, облигация, құңды қағаздар, сертификаттар бойынша процент мөлшерінің көбейуінен пайда болған шығындар.</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Инфляциялық тәуекел</w:t>
      </w:r>
      <w:r w:rsidRPr="0095462C">
        <w:rPr>
          <w:rFonts w:ascii="Times New Roman" w:hAnsi="Times New Roman"/>
          <w:sz w:val="28"/>
          <w:szCs w:val="28"/>
          <w:lang w:val="kk-KZ"/>
        </w:rPr>
        <w:t xml:space="preserve"> – инфляциялық өсуіне байланысты алып отырған ақшалай пайданың сатып алушылар сұранысынан тез өсіп, құнсыздануына байланысты тәуекел.</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Дефляциялық тәуекел</w:t>
      </w:r>
      <w:r w:rsidRPr="0095462C">
        <w:rPr>
          <w:rFonts w:ascii="Times New Roman" w:hAnsi="Times New Roman"/>
          <w:sz w:val="28"/>
          <w:szCs w:val="28"/>
          <w:lang w:val="kk-KZ"/>
        </w:rPr>
        <w:t xml:space="preserve"> – дефляция көтерілген жағдайда баға деңгейі төмендейді, кәсіпкерлердің экономикалық жағдайы төмендеп, пайдалары азаюдағы тәуекел.</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Валюталықтәуекел</w:t>
      </w:r>
      <w:r w:rsidRPr="0095462C">
        <w:rPr>
          <w:rFonts w:ascii="Times New Roman" w:hAnsi="Times New Roman"/>
          <w:sz w:val="28"/>
          <w:szCs w:val="28"/>
          <w:lang w:val="kk-KZ"/>
        </w:rPr>
        <w:t xml:space="preserve"> – бір шет ел валютасының басқа ел валютасына қарағанда курсының өзгеруіне сыртқы экономикалық, кредиттік, валюталық операциялар өткізудегі осымен байланысты валюталық шығындар болу қауіпсіздігі.</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Жойылу тәуекелі</w:t>
      </w:r>
      <w:r w:rsidRPr="0095462C">
        <w:rPr>
          <w:rFonts w:ascii="Times New Roman" w:hAnsi="Times New Roman"/>
          <w:sz w:val="28"/>
          <w:szCs w:val="28"/>
          <w:lang w:val="kk-KZ"/>
        </w:rPr>
        <w:t xml:space="preserve"> – құнды қағаздар немесе басқалай тауалар өткізгенде, олардың сапасына және тұтынушылық бағасына байланысты мүмкін болатын шығындар.</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Мүмкіншілікті жіберу тәуекелі</w:t>
      </w:r>
      <w:r w:rsidRPr="0095462C">
        <w:rPr>
          <w:rFonts w:ascii="Times New Roman" w:hAnsi="Times New Roman"/>
          <w:sz w:val="28"/>
          <w:szCs w:val="28"/>
          <w:lang w:val="kk-KZ"/>
        </w:rPr>
        <w:t xml:space="preserve"> – қаржылық зиян шегіп ала алмаған жағдайдағы, қандай болмасын іске аспаған жағдайда (мысалы сақтандыру, инвестициялау) болатын тәуекел.</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Табысты төмендету тәуекелі</w:t>
      </w:r>
      <w:r w:rsidRPr="0095462C">
        <w:rPr>
          <w:rFonts w:ascii="Times New Roman" w:hAnsi="Times New Roman"/>
          <w:sz w:val="28"/>
          <w:szCs w:val="28"/>
          <w:lang w:val="kk-KZ"/>
        </w:rPr>
        <w:t xml:space="preserve"> – портфельдік инвестиция, салым, кредиттер бойынша процент мөлшерінің төмендеуінен пайда болатын тәуекел.</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b/>
          <w:i/>
          <w:sz w:val="28"/>
          <w:szCs w:val="28"/>
          <w:lang w:val="kk-KZ"/>
        </w:rPr>
        <w:t>Таза қаржылық шығындар тәуекелі</w:t>
      </w:r>
      <w:r w:rsidRPr="0095462C">
        <w:rPr>
          <w:rFonts w:ascii="Times New Roman" w:hAnsi="Times New Roman"/>
          <w:sz w:val="28"/>
          <w:szCs w:val="28"/>
          <w:lang w:val="kk-KZ"/>
        </w:rPr>
        <w:t xml:space="preserve"> – инвестициялық жобаның іске асыруына немесе жартылай іске асуына байланысты тәуекел.</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Кәсіпорын тәуекелдері қысқа және ұзақ мерзімді болып бөлінеді.</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Ұзақ мерзімді тәуекел кәсіпорын болашақтағы дамуымен байланысты болады, оған өндірістік дамуға кеткен дәлелсіз  аз мөлшеріндегі төлемдер, кадрлық саясатты көтеруге кеткен шығындар.</w:t>
      </w:r>
    </w:p>
    <w:p w:rsidR="007B640D" w:rsidRPr="0095462C" w:rsidRDefault="007B640D" w:rsidP="007B640D">
      <w:pPr>
        <w:tabs>
          <w:tab w:val="left" w:pos="162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Қысқа мерзімді тәуекел міндетті емес контрагенттер таңдауға, нарық конъюктурасындағы есептеуді ұйымдастырудағы тиімсіз формаларын таңдаудағы шығындар.</w:t>
      </w:r>
    </w:p>
    <w:p w:rsidR="007B640D" w:rsidRDefault="007B640D" w:rsidP="007B640D">
      <w:pPr>
        <w:tabs>
          <w:tab w:val="left" w:pos="851"/>
        </w:tabs>
        <w:spacing w:after="0" w:line="240" w:lineRule="auto"/>
        <w:jc w:val="center"/>
        <w:rPr>
          <w:rFonts w:ascii="Times New Roman" w:hAnsi="Times New Roman"/>
          <w:b/>
          <w:noProof/>
          <w:sz w:val="28"/>
          <w:szCs w:val="28"/>
          <w:lang w:val="kk-KZ"/>
        </w:rPr>
      </w:pPr>
    </w:p>
    <w:p w:rsidR="007B640D" w:rsidRPr="003C662C" w:rsidRDefault="007B640D" w:rsidP="007B640D">
      <w:pPr>
        <w:tabs>
          <w:tab w:val="left" w:pos="851"/>
        </w:tabs>
        <w:spacing w:after="0" w:line="240" w:lineRule="auto"/>
        <w:jc w:val="center"/>
        <w:rPr>
          <w:rFonts w:ascii="Times New Roman" w:hAnsi="Times New Roman"/>
          <w:b/>
          <w:i/>
          <w:noProof/>
          <w:sz w:val="28"/>
          <w:szCs w:val="28"/>
          <w:lang w:val="kk-KZ"/>
        </w:rPr>
      </w:pPr>
      <w:r w:rsidRPr="003C662C">
        <w:rPr>
          <w:rFonts w:ascii="Times New Roman" w:hAnsi="Times New Roman"/>
          <w:b/>
          <w:i/>
          <w:noProof/>
          <w:sz w:val="28"/>
          <w:szCs w:val="28"/>
          <w:lang w:val="kk-KZ"/>
        </w:rPr>
        <w:t>1</w:t>
      </w:r>
      <w:r w:rsidR="00260B7C" w:rsidRPr="003C662C">
        <w:rPr>
          <w:rFonts w:ascii="Times New Roman" w:hAnsi="Times New Roman"/>
          <w:b/>
          <w:i/>
          <w:noProof/>
          <w:sz w:val="28"/>
          <w:szCs w:val="28"/>
          <w:lang w:val="en-US"/>
        </w:rPr>
        <w:t>4</w:t>
      </w:r>
      <w:r w:rsidRPr="003C662C">
        <w:rPr>
          <w:rFonts w:ascii="Times New Roman" w:hAnsi="Times New Roman"/>
          <w:b/>
          <w:i/>
          <w:noProof/>
          <w:sz w:val="28"/>
          <w:szCs w:val="28"/>
          <w:lang w:val="kk-KZ"/>
        </w:rPr>
        <w:t>.3. Кәсіпкерлік тәуекелді бағалау әдістері</w:t>
      </w:r>
    </w:p>
    <w:p w:rsidR="007B640D" w:rsidRPr="0095462C" w:rsidRDefault="007B640D" w:rsidP="007B640D">
      <w:pPr>
        <w:tabs>
          <w:tab w:val="left" w:pos="36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Кәсіпкерлік тәуекелді бағалау үшін келесі әдістерді пайдаланады: статистикалық: эксперттік: есептеу-аналитикалық. Статистикалық әдіс белгілі бір кәсіпорында немесе соған ұқсас кәсіпорындарда мүмкіндік жағдайларды, тәуекел көлемін анықтау мақсатында жоғалтулар мен кіріс статистикасын оқып </w:t>
      </w:r>
      <w:r w:rsidRPr="0095462C">
        <w:rPr>
          <w:rFonts w:ascii="Times New Roman" w:hAnsi="Times New Roman"/>
          <w:sz w:val="28"/>
          <w:szCs w:val="28"/>
          <w:lang w:val="kk-KZ"/>
        </w:rPr>
        <w:lastRenderedPageBreak/>
        <w:t xml:space="preserve">білу. Мүмкіндік дегеніміз белгілі бір нәтиже алу мүмкінділігі. Мысалы: жаңа тауардың нарыққа сәтті енуі. </w:t>
      </w:r>
    </w:p>
    <w:p w:rsidR="007B640D" w:rsidRPr="0095462C" w:rsidRDefault="007B640D" w:rsidP="007B640D">
      <w:pPr>
        <w:tabs>
          <w:tab w:val="left" w:pos="36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Тәуекел көлемі 2 көрсеткішпен сипатталады: орташа күтілген мағына мен мүмкін болу қорытындысының ауытқымалылығы. </w:t>
      </w:r>
    </w:p>
    <w:p w:rsidR="007B640D" w:rsidRPr="0095462C" w:rsidRDefault="007B640D" w:rsidP="007B640D">
      <w:pPr>
        <w:tabs>
          <w:tab w:val="left" w:pos="36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Орташа күтілген мағына белгісіз жағдайлармен байланысты, мүмкін болушы қорытындылардың орташа есептелген көлемі түрінде анықталады.</w:t>
      </w:r>
    </w:p>
    <w:p w:rsidR="007B640D" w:rsidRPr="0095462C" w:rsidRDefault="007B640D" w:rsidP="007B640D">
      <w:pPr>
        <w:tabs>
          <w:tab w:val="left" w:pos="36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Эксперттік бағалау әдісі эксперт - мамандардың тәуекелдің болу мүмкіндігі жөнінде пікірлесуде негізделген. Эксперттің білімі мен тәжірибесі негізінде берілген сипаттамалар көп жағдайда нақты баға береді. Эксперттық әдіс көбінесе көп мөлшерде уақытша және еңбек ш ығындарын жұмсамай аяқ басқару шешім қабылдау үшін ақпарат алуға мүмкіншілік береді. </w:t>
      </w:r>
    </w:p>
    <w:p w:rsidR="007B640D" w:rsidRPr="0095462C" w:rsidRDefault="007B640D" w:rsidP="007B640D">
      <w:pPr>
        <w:tabs>
          <w:tab w:val="left" w:pos="360"/>
        </w:tabs>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Есептеу аналитикалық әдіс жаңа жобаның тәуекелдерін талдауда көбінесе пайдаланады. Жоба тірі организм ретінде өзінің арнайы даму сатыларымен қарастырылады. Жобаның өмірлік циклі келесі этаптардан тұрады: өндеу этапы, нарыққа шығару этапы, өсу этапы және құлау этапы. Жобаның өмірлік циклін зерттей отырып әрбір бір этаптары жөнініде ақпарат алуға, кейінгі керек емес себептерді анықтауға, тәуекел дәрежесін бағалауға болады. Бірақта тәжірибеде ондай қажетті ақпарат жинау өте қиын.</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Кәсіпкерлік қызметті жүргізу барысында көп жағдайлар анықталмаған сипатта болады. Оның негізгі бағыттары тауар өндіру, сату, өткізу кезеңдерінде кәсіпкер зиян көруі немесе материалдық, қаржылық зардап шегуі мүмкін. Бұл тәуекелдікті анықтайды. Кәсіпкер өз қызметін бастамас бұрын тәуекелдік деңгейін анықтап, шешім қабылдауы қажет.</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r>
    </w:p>
    <w:p w:rsidR="007B640D" w:rsidRPr="003C662C" w:rsidRDefault="007B640D" w:rsidP="007B640D">
      <w:pPr>
        <w:shd w:val="clear" w:color="auto" w:fill="FFFFFF"/>
        <w:spacing w:after="0" w:line="240" w:lineRule="auto"/>
        <w:jc w:val="center"/>
        <w:rPr>
          <w:rFonts w:ascii="Times New Roman" w:hAnsi="Times New Roman"/>
          <w:b/>
          <w:i/>
          <w:noProof/>
          <w:sz w:val="28"/>
          <w:szCs w:val="28"/>
          <w:lang w:val="kk-KZ"/>
        </w:rPr>
      </w:pPr>
      <w:r w:rsidRPr="003C662C">
        <w:rPr>
          <w:rFonts w:ascii="Times New Roman" w:hAnsi="Times New Roman"/>
          <w:b/>
          <w:i/>
          <w:noProof/>
          <w:sz w:val="28"/>
          <w:szCs w:val="28"/>
          <w:lang w:val="kk-KZ"/>
        </w:rPr>
        <w:t>1</w:t>
      </w:r>
      <w:r w:rsidR="00260B7C" w:rsidRPr="003C662C">
        <w:rPr>
          <w:rFonts w:ascii="Times New Roman" w:hAnsi="Times New Roman"/>
          <w:b/>
          <w:i/>
          <w:noProof/>
          <w:sz w:val="28"/>
          <w:szCs w:val="28"/>
          <w:lang w:val="en-US"/>
        </w:rPr>
        <w:t>4</w:t>
      </w:r>
      <w:r w:rsidRPr="003C662C">
        <w:rPr>
          <w:rFonts w:ascii="Times New Roman" w:hAnsi="Times New Roman"/>
          <w:b/>
          <w:i/>
          <w:noProof/>
          <w:sz w:val="28"/>
          <w:szCs w:val="28"/>
          <w:lang w:val="kk-KZ"/>
        </w:rPr>
        <w:t>.4. Кәсіпкерлік тәуекелдің түрлері</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Кәсіпкерлік тәуекелдік деп – кәсіпкердің болашақта өз ресурстарын, табысынан, қаржысынан айырылу мүмкіндігін көрсетеді. Кәсіпкерліктәуекелдіктіңкелесібөлінутүрлеріқарастырылады.</w:t>
      </w:r>
    </w:p>
    <w:p w:rsidR="007B640D" w:rsidRPr="0095462C" w:rsidRDefault="007B640D" w:rsidP="007B640D">
      <w:pPr>
        <w:spacing w:after="0" w:line="240" w:lineRule="auto"/>
        <w:rPr>
          <w:rFonts w:ascii="Times New Roman" w:hAnsi="Times New Roman"/>
          <w:sz w:val="28"/>
          <w:szCs w:val="28"/>
          <w:lang w:val="kk-KZ"/>
        </w:rPr>
      </w:pPr>
    </w:p>
    <w:tbl>
      <w:tblPr>
        <w:tblStyle w:val="ab"/>
        <w:tblW w:w="0" w:type="auto"/>
        <w:tblLook w:val="01E0"/>
      </w:tblPr>
      <w:tblGrid>
        <w:gridCol w:w="484"/>
        <w:gridCol w:w="4680"/>
        <w:gridCol w:w="4603"/>
      </w:tblGrid>
      <w:tr w:rsidR="007B640D" w:rsidRPr="0095462C" w:rsidTr="007B640D">
        <w:tc>
          <w:tcPr>
            <w:tcW w:w="288" w:type="dxa"/>
          </w:tcPr>
          <w:p w:rsidR="007B640D" w:rsidRPr="0095462C" w:rsidRDefault="007B640D" w:rsidP="007B640D">
            <w:pPr>
              <w:rPr>
                <w:sz w:val="28"/>
                <w:szCs w:val="28"/>
              </w:rPr>
            </w:pPr>
            <w:r w:rsidRPr="0095462C">
              <w:rPr>
                <w:sz w:val="28"/>
                <w:szCs w:val="28"/>
              </w:rPr>
              <w:t>№</w:t>
            </w:r>
          </w:p>
        </w:tc>
        <w:tc>
          <w:tcPr>
            <w:tcW w:w="4680" w:type="dxa"/>
          </w:tcPr>
          <w:p w:rsidR="007B640D" w:rsidRPr="0095462C" w:rsidRDefault="007B640D" w:rsidP="007B640D">
            <w:pPr>
              <w:jc w:val="center"/>
              <w:rPr>
                <w:sz w:val="28"/>
                <w:szCs w:val="28"/>
              </w:rPr>
            </w:pPr>
            <w:r w:rsidRPr="0095462C">
              <w:rPr>
                <w:sz w:val="28"/>
                <w:szCs w:val="28"/>
              </w:rPr>
              <w:t>Бөліну түрлері</w:t>
            </w:r>
          </w:p>
        </w:tc>
        <w:tc>
          <w:tcPr>
            <w:tcW w:w="4603" w:type="dxa"/>
          </w:tcPr>
          <w:p w:rsidR="007B640D" w:rsidRPr="0095462C" w:rsidRDefault="007B640D" w:rsidP="007B640D">
            <w:pPr>
              <w:jc w:val="center"/>
              <w:rPr>
                <w:sz w:val="28"/>
                <w:szCs w:val="28"/>
              </w:rPr>
            </w:pPr>
            <w:r w:rsidRPr="0095462C">
              <w:rPr>
                <w:sz w:val="28"/>
                <w:szCs w:val="28"/>
              </w:rPr>
              <w:t>Тәуекелдік түрлері</w:t>
            </w:r>
          </w:p>
        </w:tc>
      </w:tr>
      <w:tr w:rsidR="007B640D" w:rsidRPr="0095462C" w:rsidTr="007B640D">
        <w:tc>
          <w:tcPr>
            <w:tcW w:w="288" w:type="dxa"/>
          </w:tcPr>
          <w:p w:rsidR="007B640D" w:rsidRPr="0095462C" w:rsidRDefault="007B640D" w:rsidP="007B640D">
            <w:pPr>
              <w:rPr>
                <w:sz w:val="28"/>
                <w:szCs w:val="28"/>
              </w:rPr>
            </w:pPr>
            <w:r w:rsidRPr="0095462C">
              <w:rPr>
                <w:sz w:val="28"/>
                <w:szCs w:val="28"/>
              </w:rPr>
              <w:t>1.</w:t>
            </w:r>
          </w:p>
          <w:p w:rsidR="007B640D" w:rsidRPr="0095462C" w:rsidRDefault="007B640D" w:rsidP="007B640D">
            <w:pPr>
              <w:rPr>
                <w:sz w:val="28"/>
                <w:szCs w:val="28"/>
              </w:rPr>
            </w:pPr>
          </w:p>
          <w:p w:rsidR="007B640D" w:rsidRPr="0095462C" w:rsidRDefault="007B640D" w:rsidP="007B640D">
            <w:pPr>
              <w:rPr>
                <w:sz w:val="28"/>
                <w:szCs w:val="28"/>
              </w:rPr>
            </w:pPr>
            <w:r w:rsidRPr="0095462C">
              <w:rPr>
                <w:sz w:val="28"/>
                <w:szCs w:val="28"/>
              </w:rPr>
              <w:t>2.</w:t>
            </w:r>
          </w:p>
          <w:p w:rsidR="007B640D" w:rsidRPr="0095462C" w:rsidRDefault="007B640D" w:rsidP="007B640D">
            <w:pPr>
              <w:rPr>
                <w:sz w:val="28"/>
                <w:szCs w:val="28"/>
              </w:rPr>
            </w:pPr>
            <w:r w:rsidRPr="0095462C">
              <w:rPr>
                <w:sz w:val="28"/>
                <w:szCs w:val="28"/>
              </w:rPr>
              <w:t>3.</w:t>
            </w:r>
          </w:p>
          <w:p w:rsidR="007B640D" w:rsidRPr="0095462C" w:rsidRDefault="007B640D" w:rsidP="007B640D">
            <w:pPr>
              <w:rPr>
                <w:sz w:val="28"/>
                <w:szCs w:val="28"/>
              </w:rPr>
            </w:pPr>
            <w:r w:rsidRPr="0095462C">
              <w:rPr>
                <w:sz w:val="28"/>
                <w:szCs w:val="28"/>
              </w:rPr>
              <w:t>4.</w:t>
            </w:r>
          </w:p>
          <w:p w:rsidR="007B640D" w:rsidRPr="0095462C" w:rsidRDefault="007B640D" w:rsidP="007B640D">
            <w:pPr>
              <w:rPr>
                <w:sz w:val="28"/>
                <w:szCs w:val="28"/>
              </w:rPr>
            </w:pPr>
            <w:r w:rsidRPr="0095462C">
              <w:rPr>
                <w:sz w:val="28"/>
                <w:szCs w:val="28"/>
              </w:rPr>
              <w:t>5.</w:t>
            </w:r>
          </w:p>
        </w:tc>
        <w:tc>
          <w:tcPr>
            <w:tcW w:w="4680" w:type="dxa"/>
          </w:tcPr>
          <w:p w:rsidR="007B640D" w:rsidRPr="0095462C" w:rsidRDefault="007B640D" w:rsidP="007B640D">
            <w:pPr>
              <w:rPr>
                <w:sz w:val="28"/>
                <w:szCs w:val="28"/>
              </w:rPr>
            </w:pPr>
            <w:r w:rsidRPr="0095462C">
              <w:rPr>
                <w:sz w:val="28"/>
                <w:szCs w:val="28"/>
              </w:rPr>
              <w:t>Кәсіпкерлік қызметіне қарай</w:t>
            </w:r>
          </w:p>
          <w:p w:rsidR="007B640D" w:rsidRPr="0095462C" w:rsidRDefault="007B640D" w:rsidP="007B640D">
            <w:pPr>
              <w:rPr>
                <w:sz w:val="28"/>
                <w:szCs w:val="28"/>
              </w:rPr>
            </w:pPr>
          </w:p>
          <w:p w:rsidR="007B640D" w:rsidRPr="0095462C" w:rsidRDefault="007B640D" w:rsidP="007B640D">
            <w:pPr>
              <w:rPr>
                <w:sz w:val="28"/>
                <w:szCs w:val="28"/>
              </w:rPr>
            </w:pPr>
            <w:r w:rsidRPr="0095462C">
              <w:rPr>
                <w:sz w:val="28"/>
                <w:szCs w:val="28"/>
              </w:rPr>
              <w:t>Көлеміне қарай</w:t>
            </w:r>
          </w:p>
          <w:p w:rsidR="007B640D" w:rsidRPr="0095462C" w:rsidRDefault="007B640D" w:rsidP="007B640D">
            <w:pPr>
              <w:rPr>
                <w:sz w:val="28"/>
                <w:szCs w:val="28"/>
              </w:rPr>
            </w:pPr>
            <w:r w:rsidRPr="0095462C">
              <w:rPr>
                <w:sz w:val="28"/>
                <w:szCs w:val="28"/>
              </w:rPr>
              <w:t>Қайнар көзіне қарай</w:t>
            </w:r>
          </w:p>
          <w:p w:rsidR="007B640D" w:rsidRPr="0095462C" w:rsidRDefault="007B640D" w:rsidP="007B640D">
            <w:pPr>
              <w:rPr>
                <w:sz w:val="28"/>
                <w:szCs w:val="28"/>
              </w:rPr>
            </w:pPr>
            <w:r w:rsidRPr="0095462C">
              <w:rPr>
                <w:sz w:val="28"/>
                <w:szCs w:val="28"/>
              </w:rPr>
              <w:t>Пайда болу сферасынақарай</w:t>
            </w:r>
          </w:p>
          <w:p w:rsidR="007B640D" w:rsidRPr="0095462C" w:rsidRDefault="007B640D" w:rsidP="007B640D">
            <w:pPr>
              <w:rPr>
                <w:sz w:val="28"/>
                <w:szCs w:val="28"/>
              </w:rPr>
            </w:pPr>
            <w:r w:rsidRPr="0095462C">
              <w:rPr>
                <w:sz w:val="28"/>
                <w:szCs w:val="28"/>
              </w:rPr>
              <w:t>Сақтандыру мүмкіндігіне қарай</w:t>
            </w:r>
          </w:p>
        </w:tc>
        <w:tc>
          <w:tcPr>
            <w:tcW w:w="4603" w:type="dxa"/>
          </w:tcPr>
          <w:p w:rsidR="007B640D" w:rsidRPr="0095462C" w:rsidRDefault="007B640D" w:rsidP="007B640D">
            <w:pPr>
              <w:rPr>
                <w:sz w:val="28"/>
                <w:szCs w:val="28"/>
              </w:rPr>
            </w:pPr>
            <w:r w:rsidRPr="0095462C">
              <w:rPr>
                <w:sz w:val="28"/>
                <w:szCs w:val="28"/>
              </w:rPr>
              <w:t>өндірістік, коммерциялық, қаржылық, ақпараттық</w:t>
            </w:r>
          </w:p>
          <w:p w:rsidR="007B640D" w:rsidRPr="0095462C" w:rsidRDefault="007B640D" w:rsidP="007B640D">
            <w:pPr>
              <w:rPr>
                <w:sz w:val="28"/>
                <w:szCs w:val="28"/>
              </w:rPr>
            </w:pPr>
            <w:r w:rsidRPr="0095462C">
              <w:rPr>
                <w:sz w:val="28"/>
                <w:szCs w:val="28"/>
              </w:rPr>
              <w:t>жергілікті, салалық</w:t>
            </w:r>
          </w:p>
          <w:p w:rsidR="007B640D" w:rsidRPr="0095462C" w:rsidRDefault="007B640D" w:rsidP="007B640D">
            <w:pPr>
              <w:rPr>
                <w:sz w:val="28"/>
                <w:szCs w:val="28"/>
              </w:rPr>
            </w:pPr>
            <w:r w:rsidRPr="0095462C">
              <w:rPr>
                <w:sz w:val="28"/>
                <w:szCs w:val="28"/>
              </w:rPr>
              <w:t>субьективті, обьективті</w:t>
            </w:r>
          </w:p>
          <w:p w:rsidR="007B640D" w:rsidRPr="0095462C" w:rsidRDefault="007B640D" w:rsidP="007B640D">
            <w:pPr>
              <w:rPr>
                <w:sz w:val="28"/>
                <w:szCs w:val="28"/>
              </w:rPr>
            </w:pPr>
            <w:r w:rsidRPr="0095462C">
              <w:rPr>
                <w:sz w:val="28"/>
                <w:szCs w:val="28"/>
              </w:rPr>
              <w:t>ішкі, сыртқы</w:t>
            </w:r>
          </w:p>
          <w:p w:rsidR="007B640D" w:rsidRPr="0095462C" w:rsidRDefault="007B640D" w:rsidP="007B640D">
            <w:pPr>
              <w:rPr>
                <w:sz w:val="28"/>
                <w:szCs w:val="28"/>
              </w:rPr>
            </w:pPr>
            <w:r w:rsidRPr="0095462C">
              <w:rPr>
                <w:sz w:val="28"/>
                <w:szCs w:val="28"/>
              </w:rPr>
              <w:t>сақтандырылған, сақтандырылмаған</w:t>
            </w:r>
          </w:p>
        </w:tc>
      </w:tr>
    </w:tbl>
    <w:p w:rsidR="007B640D" w:rsidRPr="0095462C" w:rsidRDefault="007B640D" w:rsidP="007B640D">
      <w:pPr>
        <w:spacing w:after="0" w:line="240" w:lineRule="auto"/>
        <w:rPr>
          <w:rFonts w:ascii="Times New Roman" w:hAnsi="Times New Roman"/>
          <w:sz w:val="28"/>
          <w:szCs w:val="28"/>
          <w:lang w:val="kk-KZ"/>
        </w:rPr>
      </w:pP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Кәсіпкерлік қызметіне қарай тәуекелділік келесі түрлерге бөлінеді:</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Өндірістік тәуекелдік – тауарлар мен қызметтерді өндіру процесімен тікелей байланысты. Ол өндірістің тоқтауы, негізгі өндірістік қорлардың істен шығуы, айналым қорларының жоғалуы немесе  зақымдануы, шикізат пен құралдардың уақытылы жеткізілмеуіне байланысты.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Коммерциялық тәуекелдік – тауарлар мен қызметтерді сатумен байланысты нарықтағы өзгерістер арқылы анықталады.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Қаржылық тәуекелдік – ол банктер мен қаржылық институттармен байланысты тәуекелдік.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Ақпараттық бұл – кеңес беру, ақпаратпен қамсыздандырумен байланысты.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Көлеміне қарай тәуекелділік келесі түрлерге бөлінеді:</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Жергілікті тәуекелдік – жеке фирмалардың тәуекелдігі, ал салалық тәуекелдік белгілі бір салаға байланысты тәуекелдік.</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Пайда болу табиғатына қарай тәуекелділіктің бөліну түрлері:</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Субьективті тәуекелділік – кәсіпкердің жеке басының қасиетіне байланысты болатын тәуекелдік. Тәжірибенің, қаржысының болмауы, ұйымдастырушылық қабілетіне, адамдар мен қарым – қатынасына байланысты анықталады. </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Обьективті тәуекелділік – сыртқы жағдайларға байланысты болатын тәуекелдік. (ақпараттың жеткілісіз болуы, стихиялық немесе форс – можорлық жағдайларға байланысты, нарықтағы  өзгерістер, инфляция деңгейі, салық салудағы өзгерістер).</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Пайда болу сферасына қарай тәуекелділіктің бөліну түрлері:</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Сыртқы тәуекелдік – экономикалық саясаттағы күтпеген өзгерістердің болуынан пайда болады. </w:t>
      </w:r>
      <w:r w:rsidRPr="0095462C">
        <w:rPr>
          <w:rFonts w:ascii="Times New Roman" w:hAnsi="Times New Roman"/>
          <w:sz w:val="28"/>
          <w:szCs w:val="28"/>
          <w:lang w:val="kk-KZ"/>
        </w:rPr>
        <w:tab/>
        <w:t xml:space="preserve">Ал ішкі тәуекелдік – тиімсіз менеджмент, қате маркетингтік саясат, фирманың ішкі келеңсіз жағдайлардың болуынан  пайда болады.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Сақтандыру мүмкіндігіне қарай тәуекелділіктің түрлері:</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Сақтандыруға мүмкін болатын тәуекелдік – сандық өлшеуге  және анықтауға болатын жағдайларды ұйымдардың сақтандыруға міндеттеме алуы;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Сақтандыруға мүмкін емес тәуекелдік – оның деңгейі мен болжамы туралы ешқандай ақпарат жоқ, ол үлкен тәуекелдіуті қажет етеді және оны сақтандыруды өз мойнына алуға ұйымдардың батылы жетпейді.</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2. Кәсіпкерлік тәуекелдік деңгейіне әсер етуші  факторлар </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Кәсіпкерліктегі тәуекелдік белгілі бір факторлардың әсерінен болады. Бұл жағдайлар ішкі және сыртқы факторлар әсерінен пайда болады.  Бірінші жағдайда кәсіпкер тиімді менеджментті қолдану арқылы тәуекелдікті азайтуға мүмкіндігі болады. Ал екінші жағдайда ол тәуекелдік деңгейіне ешқандай өзгеріс енгізе алмайды.    </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Нарықтық экономика жағдайында кәсіпкерлік үшін тәуекелділік негізгі элемент болып табылады. Егер де кәсіпкер өз уақтысында тәуекелділікке бара білсе, онда ол сол ісі үшін сый ақыға ие болады. </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t xml:space="preserve">Тәуекелділік деп анықталмаған жағдайда іс-әрекет етуді атайды немесе тәуекелділікке бел буу деген сөз бар. Тәуекелділіктің негізгі ерекшеліктері – анықталмаған жағдай, күтпеген жағдай, сенімсіздік және жетістік болады деп болжау. Егер де, елде саяси және экономикалық жағдайлар тұрақсыз болса, онда тәуекелділік деңгейі жоғарылайды. Тәуекелділіктің негізгі екі қызметі қарасытырылады: ынталандырушы және қорғаушы.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Ынталандырушы қызметі екі аспектіден тұрады: конструктивті және деструктивті. Бірінші жағдайда тәуекелділік инновациялық-инвестициялық шешім қабылдауда тұрақтандырушы қазметін атқарады, ал екінші жағдайда ол жүзеге аспай қалуы да мүмкін, бірақ кәсіпкер оған шүбә келтірмейді. </w:t>
      </w:r>
    </w:p>
    <w:p w:rsidR="007B640D" w:rsidRPr="0095462C" w:rsidRDefault="007B640D" w:rsidP="007B640D">
      <w:pPr>
        <w:spacing w:after="0" w:line="240" w:lineRule="auto"/>
        <w:ind w:firstLine="709"/>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Қорғаушы қызметі де екі аспектіден құралады: тарихи-генетикалық және әлеуметтік-құқықтық. Бірінші жағдайда адамдар мүмкін болатын қолайсыз жағдайлардан қорғану әдстерін іздейді, ол үшін кәсіпкерлік тәуекелділікті сақтандыру қажет. Ал екінші жағдайда мүмкін болатын тәуекелділікті  реттеу қажет болады.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Кәсіпкерлік тәуекелділік келесі ерекшеліктерімен сипатталады:</w:t>
      </w:r>
    </w:p>
    <w:p w:rsidR="007B640D" w:rsidRPr="0095462C" w:rsidRDefault="007B640D" w:rsidP="00DF43B3">
      <w:pPr>
        <w:numPr>
          <w:ilvl w:val="0"/>
          <w:numId w:val="103"/>
        </w:numPr>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қарама-қайшылық;</w:t>
      </w:r>
    </w:p>
    <w:p w:rsidR="007B640D" w:rsidRPr="0095462C" w:rsidRDefault="007B640D" w:rsidP="00DF43B3">
      <w:pPr>
        <w:numPr>
          <w:ilvl w:val="0"/>
          <w:numId w:val="103"/>
        </w:numPr>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салыстырмалылық;</w:t>
      </w:r>
    </w:p>
    <w:p w:rsidR="007B640D" w:rsidRPr="0095462C" w:rsidRDefault="007B640D" w:rsidP="00DF43B3">
      <w:pPr>
        <w:numPr>
          <w:ilvl w:val="0"/>
          <w:numId w:val="103"/>
        </w:numPr>
        <w:spacing w:after="0" w:line="240" w:lineRule="auto"/>
        <w:ind w:left="0" w:firstLine="540"/>
        <w:jc w:val="both"/>
        <w:rPr>
          <w:rFonts w:ascii="Times New Roman" w:hAnsi="Times New Roman"/>
          <w:sz w:val="28"/>
          <w:szCs w:val="28"/>
          <w:lang w:val="kk-KZ"/>
        </w:rPr>
      </w:pPr>
      <w:r w:rsidRPr="0095462C">
        <w:rPr>
          <w:rFonts w:ascii="Times New Roman" w:hAnsi="Times New Roman"/>
          <w:sz w:val="28"/>
          <w:szCs w:val="28"/>
          <w:lang w:val="kk-KZ"/>
        </w:rPr>
        <w:t>анықталмағандық.</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Қарама-қайшылық сипат тәуекелділіктің бір жағынан экономикалық, саяси, рухани, танымдық жағынан ғылыми-техникалық прогресстің дамуына мүмкіншілік берсе, екінші жағынан дұрыс шешім қабылданбаған жағдайда зиян келтіруі мүмкін.</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Салыстырмалылық шешім қабылдаудың бірнеше варианттарынан біреуін таңдау мүмкіншілігін көрсетеді. Егер таңдау болмаса, онда тәуекелділік жағдай да болмас еді.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Анықталмағандық дегеніміз кәсіпкер алдағы уақытта не болатынын дәл білмейді, тек болжамды шамамен ғана анықтайды.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Әлемдік ғылымда кәсіпкерлік тәуекелділіктің классикалық және неоклассикалық теориялары қалыптасқан. Кәсіпкерлік тәуекелділіктің классикалық теориясында тәуекелділікті мүмкін болатын шығындардың математикалық күтімі арқылы анықтайды.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Тәуекелділік ол қабылданған шешімге байланысты пайда болатын шығынмен байланысты.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ХХ ғасырдың 30-шы жылдары ағылшын экономистері А.Маршалл мен А.Пигу кәсіпкерлік тәуекелділіктің неоклассикалық теориясын ұсынды. Мұнда кәсіпкер белгілі бір шешім қабылдау барысында  екі критерияны ескеруі қажет, олар:</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күтілген пайда мөлшері </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пайданың мүмкін болатын өзгерістері.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Бұл теорияға сәйкес кәсіпкер шекті пайдалылық концепциясына негізделіп шешім қабылдайды, яғни ең үлкен пайда алуы мүмкін вариантты таңдайды. Сонымен, тәуекелділік, ол кәіпкердің болашақта қосымша шығындалу мүмкіндігі немесе болжамдалған табыс мөлшерінен аз табыс алып қалу мүмкіндігін білдіреді.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Кәсіпкерлік тәуекелділікті анықтау жолдарын үш топқа бөліп қарастыруға болады, олар: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1. тиімді басқару теориясына сәйкес адамдардың кез келген қызметі тәуекелділікпен байланысты, себебі барлық жағдай анықталмаған сипатта. Бұл бағытта  тәуекелділіктің келесі қасиеттері қарастырылады: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1. жалпы қасиетке ие болуы арқылы тәуекелділік бір ғана қызметпен байланысты емес , ол барлық  қызметті қамтитынын анықтаймыз.  Белгілі бір тәуекелділік жағдай орын алған кезде бір адамдар оны қорқынышпен қабылдап, мүлкінен айрылып қалуға қауіптенеді, ал біреулері осыдан пайда тапсам деп </w:t>
      </w:r>
      <w:r w:rsidRPr="0095462C">
        <w:rPr>
          <w:rFonts w:ascii="Times New Roman" w:hAnsi="Times New Roman"/>
          <w:sz w:val="28"/>
          <w:szCs w:val="28"/>
          <w:lang w:val="kk-KZ"/>
        </w:rPr>
        <w:lastRenderedPageBreak/>
        <w:t>үміттенеді, ал біреулері физикалық қорқыту арқылы материалдық игіліктерді иемденуді көздейді.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2. жүйелілік теориясы бойынша тәуекелділік кез келген мақсатты іс-әрекетпен байланысты.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3.әлеуметтік-экономикалық динамика теориясы бойынша тәуекелділік деңгейін бағалауға және болжауға болады.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2. Тәуекелділікті анықтаудың екінші бағыты оны регрессивті потенциал нәтижесі деп қарастырады. Мұнда тәуекелділіктің келесі сипаттарына ерекше көңіл бөлінеді: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бұрынғы уақытта қажетті болған қасиеттерінің, сапасының, материалдық және рухани құндылықтардың ескіруі және қайта қалпына келмеуі;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жаңа қасиеттердің, материалдық және рухани құндылықтардың пайда болуы, бірақ олардың болашақтағы жай күйінің беймәлім болуы;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жаңа кәсіпорындарды құру, технологияларды қолдану арқылы қауіпсіздік жағдайды азайту;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өндірістік потенциал өсуімен қатар экологиялық мәселелердің өршуі т.б.</w:t>
      </w:r>
    </w:p>
    <w:p w:rsidR="007B640D" w:rsidRPr="0095462C" w:rsidRDefault="007B640D" w:rsidP="007B640D">
      <w:pPr>
        <w:spacing w:after="0" w:line="240" w:lineRule="auto"/>
        <w:jc w:val="center"/>
        <w:rPr>
          <w:rFonts w:ascii="Times New Roman" w:hAnsi="Times New Roman"/>
          <w:b/>
          <w:iCs/>
          <w:noProof/>
          <w:sz w:val="28"/>
          <w:szCs w:val="28"/>
          <w:lang w:val="kk-KZ"/>
        </w:rPr>
      </w:pPr>
    </w:p>
    <w:p w:rsidR="007B640D" w:rsidRPr="003C662C" w:rsidRDefault="007B640D" w:rsidP="007B640D">
      <w:pPr>
        <w:spacing w:after="0" w:line="240" w:lineRule="auto"/>
        <w:jc w:val="center"/>
        <w:rPr>
          <w:rFonts w:ascii="Times New Roman" w:hAnsi="Times New Roman"/>
          <w:b/>
          <w:i/>
          <w:iCs/>
          <w:noProof/>
          <w:sz w:val="28"/>
          <w:szCs w:val="28"/>
          <w:lang w:val="kk-KZ"/>
        </w:rPr>
      </w:pPr>
      <w:r w:rsidRPr="003C662C">
        <w:rPr>
          <w:rFonts w:ascii="Times New Roman" w:hAnsi="Times New Roman"/>
          <w:b/>
          <w:i/>
          <w:iCs/>
          <w:noProof/>
          <w:sz w:val="28"/>
          <w:szCs w:val="28"/>
          <w:lang w:val="kk-KZ"/>
        </w:rPr>
        <w:t>1</w:t>
      </w:r>
      <w:r w:rsidR="00260B7C" w:rsidRPr="003C662C">
        <w:rPr>
          <w:rFonts w:ascii="Times New Roman" w:hAnsi="Times New Roman"/>
          <w:b/>
          <w:i/>
          <w:iCs/>
          <w:noProof/>
          <w:sz w:val="28"/>
          <w:szCs w:val="28"/>
          <w:lang w:val="en-US"/>
        </w:rPr>
        <w:t>4</w:t>
      </w:r>
      <w:r w:rsidRPr="003C662C">
        <w:rPr>
          <w:rFonts w:ascii="Times New Roman" w:hAnsi="Times New Roman"/>
          <w:b/>
          <w:i/>
          <w:iCs/>
          <w:noProof/>
          <w:sz w:val="28"/>
          <w:szCs w:val="28"/>
          <w:lang w:val="kk-KZ"/>
        </w:rPr>
        <w:t>.5. Тәуекелдерді басқару әдістері.</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Тәуекелділікті анықтаудың үшінші бағытында тәуекелділік шаруашылық қызметінің нәтижесінің анықталмаған жағдайы ретінде қарастырылады. Мұнда тәуекелділіктің келесі ерекшеліктері қарастырылады: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теңсіздік;</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иерархиялық;</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-кешенділік.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 Процесстердің бірқалыпты жағдайда болмауына байланысты теориялар тәуекелділіктің пайда болуы мен қалыптасуына зерттеулерді терең жүргізуге мүмкіндік берді. Қалыпты жағдайда тәуекелділік ауытқу ретінде қарастырылса, бір қалыпты емес жағдайда оның себептерін толық анықтауға болады. Мұнда кәсіпкерлік тәуекелділік кәсіпкердің күткен нәтижесінің сәйкес келмеуі, ауытқуы, мақсатына жетпеуі ретінде қарастырылады. Мақсатқа жету барысында өте көп шешім қабылдауға тура келеді, бірақ соның ішінде аз шығынмен, көп қайтарыммен болатын шешімді дәл табу мүмкін емес, сондықтан ол тәуекелділік жағдайды дамытады. Шешім қабылдауда варианттардың көп болуы, теңсіздік жағдайды болдырады.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Тәуекелділікті басқару барысында оларды кездейсоқ және иерархиялық деп бөледі. Бірінші жағдайда ағымдық жағдайлармен анықталса, ал екінші жағдайда ол билік органдарымен  байланысты. Себебі, кәсіпкер белгілі бір макроортада іс-әрекет етеді және сыртқы орта жағдайларын міндетті түрде ескеруі қажет. Мысалы, өз стратегиясын құру барысында үкіметтің саясатын, инфляция деңгейін, еңбек нарығындағы жағдайларды ескеру қажет болады.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Тәуекелділікті кешенді зерттеу арқылы олардың жеке әсерін емес, барлық жағдайдағы әсерін қарастыруға болады. Мысалы, бағалы қағаздарды сатып алу барысында біреуін көп мөлшерде алса, онда тәуекелділік деңгейі жоғары болады, ал егер портфельде бірнеше бағалы қағаз болса, онда тәуекелділік деңгейі біршама төмендейді және шығын аз болады.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Кәсіпкерлік қызмет барысында көптеген шешімдер тәуекелділік жағдайда қабылданады. Бірақ, менеджер, егер жоғары пайда болмаса, көбінесе тәуекелділікке бармайды. Бірақ тәуекелділік жағдайда да одан қашуға болмайды, тек оны дер кезінде анықтап, оған дұрыс баға бере білу қажет. Тәуекелділікті басқару ол тәуекелділік жағдайды басқару болып табылады және сол арқылы кәсіпорынның тұрақты жұмыс істеуін қамтамасыз ету болып табылады.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Басқару және тәуекелділік экономикалық жүйенің бір-бірмен байланысқан элементтері болып табылады. Көбінесе кәспкерлер өз ішкі сезіміне, тәжірибесіне сүйеніп, тәуекелділікті дер кезінде анықтап, оны алдын алып отырады, бірақ ол әрқашан орындала бермейді, сондықтан тәуекелділікті басқарудың ғылыми әдістерін қолдану қажет. Жалпы тәуекелділікті басқару келесілерді қамтиды: тәуекелділік жағдайдағы кәсіпкерлік қызметтің мүмкін болатын нәтижесін анықтау; тәуекелділік факторларына баға беру; тәуекелділік деңгейін азайту арқылы табысты жоғарылату. Тәуекелділікті басқару стратегиясы мен тактиканы құру арқылы жүзеге асырылады. Және оларды құру барысында тәуекелділікті басқарудың келесі әдістері қолданылады: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1 әдіс – тәуекелділікті алдын алу. Бірақ ол сыртқы факорлармен байланысты пайда болатын тәуекелділікпен байланысты емес, кәсіпкер ішкі факторларды басқару арқылы тәуекелділік деңгейін азайта алады.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2 әдіс - тәуекелділікке әсер етущі факторлардың деңгейін азайту. Ол үшін кәсіпкер келесі іс-шараларды жүзеге асыруы қажетті: жоспарлау сапасын жақсарту, өндірісті тиімді ұйымдастыру және басқару; икемді технологияларды қолдану және резервтік қор құру; мемлекеттік реттеуді жақсарту; стратегияны дұрыс таңдау т.б.</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3 әдіс - тәуекелділікті сақтандыру жүйесін құру.</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4-әдіс – тәуекелділікті басқаруды тиімді ұйымдастыру.</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Тәуекелділікті басқару барысында оған әсер етуші факторларға талдау жаасалады, ол факторлар келесілерді қамтиды:</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1. қызметіне қарай тәуекелділікке әсер етуші факторлар (өндірістік, коммерциялық, инвестициялық, инновациялық, банктік);</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2. басқаруға мүмкін болуымен (фирма басқара алатын немесе басқара алмайтын факторлар);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3. шығу көзіне байланысты ішеі және сыртқы деп бөлінеді. Кәсіпкер үшін сыртқы факторлар анықталмаған жағдайда болады және олармен байланысты тәуекелділікті ол басқара алмайды.  </w:t>
      </w:r>
    </w:p>
    <w:p w:rsidR="007B640D" w:rsidRPr="0095462C" w:rsidRDefault="007B640D" w:rsidP="007B640D">
      <w:pPr>
        <w:spacing w:after="0" w:line="240" w:lineRule="auto"/>
        <w:ind w:firstLine="540"/>
        <w:jc w:val="both"/>
        <w:rPr>
          <w:rFonts w:ascii="Times New Roman" w:hAnsi="Times New Roman"/>
          <w:sz w:val="28"/>
          <w:szCs w:val="28"/>
          <w:lang w:val="kk-KZ"/>
        </w:rPr>
      </w:pPr>
      <w:r w:rsidRPr="0095462C">
        <w:rPr>
          <w:rFonts w:ascii="Times New Roman" w:hAnsi="Times New Roman"/>
          <w:sz w:val="28"/>
          <w:szCs w:val="28"/>
          <w:lang w:val="kk-KZ"/>
        </w:rPr>
        <w:t xml:space="preserve">Тәуекелділікті басқарудың соңғы кезеңі оның деңгейіне баға беру болып табылады.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Нарықтық экономика ерекшеліктерін ескере отырып тәуекелділік түрлерінің базистік принциптерін анықтауға болады. Тәуекелділіктің бөліну түрлері:</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1. Пайда болу себебіне байланысты: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субъективті тәуекелділік(кәсіпкердің жеке қасиеттеріне байланысты анықталады)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lastRenderedPageBreak/>
        <w:t xml:space="preserve">    б) объективті тәуекелділік (ақпараттардың жетіспеушілігі, апаттардың болуы, нарықтағы күтпеген өзгерістер т.б.)</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2. Мәселені шешу кезеңіне байланысты: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шешім қабылдау кезеңінде (тәуекелділк деңгейін анықтаудағы қателіктер немесе ақпараттардың жеткіліксіз болуы)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б) шешім қабылдау барысында (дұрыс шешім қабылдамау салдарынан)</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3. Тәуекелділік көлеміне байланысты: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жергілікті, бір фирмаға қатысты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б) салалық, сала ерекшелігіне байланысты болатын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в) аймақтық, субъекті орналасқан аумақты қамтиды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г) ұлттық, макроэкономикалық кәсіпкерлік қызметті қамтиды.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д) халықаралық  әлемдік нарық конъюнктурасының өзгеруіне байланысты пайда болатын тәуекелділік.</w:t>
      </w:r>
    </w:p>
    <w:p w:rsidR="007B640D" w:rsidRPr="0095462C" w:rsidRDefault="007B640D" w:rsidP="00DF43B3">
      <w:pPr>
        <w:numPr>
          <w:ilvl w:val="0"/>
          <w:numId w:val="106"/>
        </w:numPr>
        <w:tabs>
          <w:tab w:val="left" w:pos="36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Әсер ету деңгейіне байланысты: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сыртқы – экономикалық саясаттағы, макроэкономикадағы өзгерістер, табиғи апаттар, валюталық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б) ішкі – кәсіпорынның мамандану деңгейімен анықталады.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5. Кәсіпкерлік қызмет түріне байланысты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қаржылық – қор нарығы, банктердің қызметімен байланысты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б) өндірістік – мәжбүрленген үзіліс жасау, негізгі қорлардың істен шығуы т.б.  байланысты пайда болатын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в) коммерциялық – нарық конъюнктурасында пайда болатын күтпеген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г) инвестициялық – инвестициялық қызметпен байланысьы болатын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д) инновациялық – инновациялық анықталмаған жағдайлармен байланысты болатын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6. Мүмкін болатын нәтижесіне байланысты тәуекелділік  келесі түрлерге бөлінеді:</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а) таза тәуекелділік – кері немесе нөлдік нәтиже алу мүмкідігі жоғары тәуекелділік,олар: табиғи, экологиялық, саяси, транспорттық және коммерциялық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б) спекулятивті тәуекелділік – бұл оң немесе кері нәтиже алу мүмкіндігі жоғары тәуекелділік, ол қаржылық тәуекелділік болып табылады.</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Таза тәуекелділікке келесілер жатады: саяси тәуекелділік, экологиялық тәуекелділік, транспорттық тәуекелділік, мүліктік тәуекелділік, өндірістік тәуекелділік. Енді осы тәуекелділік түрлеріне жеке тоқталып өтейік.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Саяси тәуекелділік деп саяси жүйенің өзгеруімен, саяси тұрақсыздық, қоғамдағы саяси күштердің өзгеруімен байланысты кәсіпкерлердің мүліктік зиян көруін айтамыз. </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Саяси тәуекелділік келесілерді қамтиды: </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әскери шаралар, революция, ішкі саяси жағдайдың өршуі, тауарларды конфискілеуді енгізу, үкіметтің өз міндеттемелерін орындамау себебінен шаруашылық қызметтің шығын болуы т.б. </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төтенше жағдайлардың болуынан төлем мерзімдерінің уақытын ұзарту;</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lastRenderedPageBreak/>
        <w:t>салық мөлшерінің жоғарылауы;</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ұлттық валюта шектеулілігі т.б.</w:t>
      </w:r>
    </w:p>
    <w:p w:rsidR="007B640D" w:rsidRPr="0095462C" w:rsidRDefault="007B640D" w:rsidP="007B640D">
      <w:pPr>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Саяси тәуекелділікке әсер етуші факторлар екіге бөлінеді: тікелей (заңдардың өзгеруі, мемлекеттік және жергілікті басқару органдарының күтпеген іс-әрекеті, салық жүйесі т.б.), жанама(саяси жағдай, елдегі экономикалық жағдай, халықаралық жағдайлар т.б.)</w:t>
      </w:r>
    </w:p>
    <w:p w:rsidR="007B640D" w:rsidRPr="0095462C" w:rsidRDefault="007B640D" w:rsidP="007B640D">
      <w:pPr>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Саяси тәуекелділіктің салдарлары келесілер:</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көтерілістер мен жұмысшылар ереуілі;</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транспорт тарифтерінің өсуі;</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энергия бағасының өсуі;</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салық салу жүйесінің өзгерісі;</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капиталдар қозғалысына ресми түрде рұқсат беру немесе тыйым салу;</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өкілетті органдармен қарым-қатынасы.</w:t>
      </w:r>
    </w:p>
    <w:p w:rsidR="007B640D" w:rsidRPr="0095462C" w:rsidRDefault="007B640D" w:rsidP="007B640D">
      <w:pPr>
        <w:tabs>
          <w:tab w:val="left" w:pos="36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Экологиялық тәуекелділік – деп қоршаған ортаның ластануымен байланысты тәуекелділікті атаймыз. Экологиялық тәуекелділік келесілерді қамтиды: қоршаған ортаға, адамдардың өмір сүруіне зиян келтіру мүмкіндігі, өндірістік объектілердің экологиялық қауіптілігі, мүмкін болатын табиғи апаттар, өндірістердің сыртқа ортаны ластауы т.б. Қоршаған ортаға зиян келтіру деңгейі ормандарды, суларды, ауаны, жер ресурстарын, биосфера мен ауыл шаруашылық өнімдеріне келтірілген зиян мен олардың жойылу деңгейі, ластануы арқылы анықталады. Үшінші адамдарға зиян келтіру деңгейін аурулардың көбеюі мен өлім деңгейінің өсуімен анықтауға болады. Бұл жағдайда кәсіпорындар қоршаған ортаны ластауға байланысты азаматтық жауапкершілікке тартылады.Қоршаған ортаны ластау салдарын жақын аралық және алыс аралық деп бөлуге болады. Бірінші жағдайда әсері бірденнен көрінсе, екінші жағдайда ол ұзақ уақыт өткеннен кейін білінеді.</w:t>
      </w:r>
    </w:p>
    <w:p w:rsidR="007B640D" w:rsidRPr="0095462C" w:rsidRDefault="007B640D" w:rsidP="007B640D">
      <w:pPr>
        <w:tabs>
          <w:tab w:val="num" w:pos="0"/>
          <w:tab w:val="left" w:pos="360"/>
        </w:tabs>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Қоршаған ортаны ластау келесідейбөлінеді:</w:t>
      </w:r>
    </w:p>
    <w:p w:rsidR="007B640D" w:rsidRPr="0095462C" w:rsidRDefault="007B640D" w:rsidP="00DF43B3">
      <w:pPr>
        <w:numPr>
          <w:ilvl w:val="0"/>
          <w:numId w:val="104"/>
        </w:numPr>
        <w:tabs>
          <w:tab w:val="left" w:pos="36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Табиғи – табиғи апаттар арқылы көрінеді;</w:t>
      </w:r>
    </w:p>
    <w:p w:rsidR="007B640D" w:rsidRPr="0095462C" w:rsidRDefault="007B640D" w:rsidP="00DF43B3">
      <w:pPr>
        <w:numPr>
          <w:ilvl w:val="0"/>
          <w:numId w:val="104"/>
        </w:numPr>
        <w:tabs>
          <w:tab w:val="clear" w:pos="780"/>
          <w:tab w:val="left" w:pos="0"/>
        </w:tabs>
        <w:spacing w:after="0" w:line="240" w:lineRule="auto"/>
        <w:ind w:left="0" w:firstLine="360"/>
        <w:jc w:val="both"/>
        <w:rPr>
          <w:rFonts w:ascii="Times New Roman" w:hAnsi="Times New Roman"/>
          <w:sz w:val="28"/>
          <w:szCs w:val="28"/>
          <w:lang w:val="kk-KZ"/>
        </w:rPr>
      </w:pPr>
      <w:r w:rsidRPr="0095462C">
        <w:rPr>
          <w:rFonts w:ascii="Times New Roman" w:hAnsi="Times New Roman"/>
          <w:sz w:val="28"/>
          <w:szCs w:val="28"/>
          <w:lang w:val="kk-KZ"/>
        </w:rPr>
        <w:t xml:space="preserve">  Антропогендік (адамдардың қызметі нәтижесінде пайда болады), олар: биологиялық – адамның қызметіндегі кездейсоқ жағдайлар;микробиологиялық – микробтардың көбеюінен пайда болады, адамдар қызметі оларға қолайлы өршу жағдайын жасап отыр; механикалық – маханикалық әсер ету арқылы табиғаттың өздігіен ластануы; химиялық – химиялық  заттардың ауаны ластауы; жылулық-өндірістердің қалдықтарының жылуы негізінде пайда болатын газ түріндегі лас заттар; радиоактивтік – ортадағы радиоактивті элементтердің қажетті деңгейден асып кетуі т.б. Негізгі зиян келтірілетін объектілер: жер, су, ауа болып табылса, олар жанама түрде адамдардың денсаулығына, жануарларға, өсімдіктерге кері әсер етеді. Экологиялық тәуекелділікті азайту үшін экологиялық маркетинг қызметін қолдану қажет және ол келесі қызметтерді қамтиды: қоршаған ортаны қорғау, қауіпті ауруларды алдын алу және олармен күрес, өндірістердің қоршаған ортаға зиянын азайту жолдарын қарастыру, экологиялық қаржыландыру көздерін анықтау, қоршаған ортаға әсер ету деңгейіне баға беру, кәсіпорындардың қызметін экологиялық сақтандыру, кәсіпорындардың есебін талдау және </w:t>
      </w:r>
      <w:r w:rsidRPr="0095462C">
        <w:rPr>
          <w:rFonts w:ascii="Times New Roman" w:hAnsi="Times New Roman"/>
          <w:sz w:val="28"/>
          <w:szCs w:val="28"/>
          <w:lang w:val="kk-KZ"/>
        </w:rPr>
        <w:lastRenderedPageBreak/>
        <w:t>экологиялық таза өнімдерді өндіруге көшу т.б.   Табиғи қорғауды қаржыландырудың негізгі бес көзі қарастырылады:</w:t>
      </w:r>
    </w:p>
    <w:p w:rsidR="007B640D" w:rsidRPr="0095462C" w:rsidRDefault="007B640D" w:rsidP="00DF43B3">
      <w:pPr>
        <w:numPr>
          <w:ilvl w:val="1"/>
          <w:numId w:val="104"/>
        </w:numPr>
        <w:tabs>
          <w:tab w:val="clear" w:pos="1500"/>
          <w:tab w:val="left" w:pos="0"/>
        </w:tabs>
        <w:spacing w:after="0" w:line="240" w:lineRule="auto"/>
        <w:ind w:left="360"/>
        <w:jc w:val="both"/>
        <w:rPr>
          <w:rFonts w:ascii="Times New Roman" w:hAnsi="Times New Roman"/>
          <w:sz w:val="28"/>
          <w:szCs w:val="28"/>
          <w:lang w:val="kk-KZ"/>
        </w:rPr>
      </w:pPr>
      <w:r w:rsidRPr="0095462C">
        <w:rPr>
          <w:rFonts w:ascii="Times New Roman" w:hAnsi="Times New Roman"/>
          <w:sz w:val="28"/>
          <w:szCs w:val="28"/>
          <w:lang w:val="kk-KZ"/>
        </w:rPr>
        <w:t>мемлекеттік бюджеттік аударымдар;</w:t>
      </w:r>
    </w:p>
    <w:p w:rsidR="007B640D" w:rsidRPr="0095462C" w:rsidRDefault="007B640D" w:rsidP="00DF43B3">
      <w:pPr>
        <w:numPr>
          <w:ilvl w:val="1"/>
          <w:numId w:val="104"/>
        </w:numPr>
        <w:tabs>
          <w:tab w:val="clear" w:pos="1500"/>
          <w:tab w:val="left" w:pos="0"/>
        </w:tabs>
        <w:spacing w:after="0" w:line="240" w:lineRule="auto"/>
        <w:ind w:left="360"/>
        <w:jc w:val="both"/>
        <w:rPr>
          <w:rFonts w:ascii="Times New Roman" w:hAnsi="Times New Roman"/>
          <w:sz w:val="28"/>
          <w:szCs w:val="28"/>
          <w:lang w:val="kk-KZ"/>
        </w:rPr>
      </w:pPr>
      <w:r w:rsidRPr="0095462C">
        <w:rPr>
          <w:rFonts w:ascii="Times New Roman" w:hAnsi="Times New Roman"/>
          <w:sz w:val="28"/>
          <w:szCs w:val="28"/>
          <w:lang w:val="kk-KZ"/>
        </w:rPr>
        <w:t>табиғатты қорғаудың мақсатты қорлары;</w:t>
      </w:r>
    </w:p>
    <w:p w:rsidR="007B640D" w:rsidRPr="0095462C" w:rsidRDefault="007B640D" w:rsidP="00DF43B3">
      <w:pPr>
        <w:numPr>
          <w:ilvl w:val="1"/>
          <w:numId w:val="104"/>
        </w:numPr>
        <w:tabs>
          <w:tab w:val="clear" w:pos="1500"/>
          <w:tab w:val="left" w:pos="0"/>
        </w:tabs>
        <w:spacing w:after="0" w:line="240" w:lineRule="auto"/>
        <w:ind w:left="360"/>
        <w:jc w:val="both"/>
        <w:rPr>
          <w:rFonts w:ascii="Times New Roman" w:hAnsi="Times New Roman"/>
          <w:sz w:val="28"/>
          <w:szCs w:val="28"/>
          <w:lang w:val="kk-KZ"/>
        </w:rPr>
      </w:pPr>
      <w:r w:rsidRPr="0095462C">
        <w:rPr>
          <w:rFonts w:ascii="Times New Roman" w:hAnsi="Times New Roman"/>
          <w:sz w:val="28"/>
          <w:szCs w:val="28"/>
          <w:lang w:val="kk-KZ"/>
        </w:rPr>
        <w:t>кәсіпорынның өз қаржылары;</w:t>
      </w:r>
    </w:p>
    <w:p w:rsidR="007B640D" w:rsidRPr="0095462C" w:rsidRDefault="007B640D" w:rsidP="00DF43B3">
      <w:pPr>
        <w:numPr>
          <w:ilvl w:val="1"/>
          <w:numId w:val="104"/>
        </w:numPr>
        <w:tabs>
          <w:tab w:val="clear" w:pos="1500"/>
          <w:tab w:val="left" w:pos="0"/>
        </w:tabs>
        <w:spacing w:after="0" w:line="240" w:lineRule="auto"/>
        <w:ind w:left="360"/>
        <w:jc w:val="both"/>
        <w:rPr>
          <w:rFonts w:ascii="Times New Roman" w:hAnsi="Times New Roman"/>
          <w:sz w:val="28"/>
          <w:szCs w:val="28"/>
          <w:lang w:val="kk-KZ"/>
        </w:rPr>
      </w:pPr>
      <w:r w:rsidRPr="0095462C">
        <w:rPr>
          <w:rFonts w:ascii="Times New Roman" w:hAnsi="Times New Roman"/>
          <w:sz w:val="28"/>
          <w:szCs w:val="28"/>
          <w:lang w:val="kk-KZ"/>
        </w:rPr>
        <w:t>салық салудағы жеңілдіктер;</w:t>
      </w:r>
    </w:p>
    <w:p w:rsidR="007B640D" w:rsidRPr="0095462C" w:rsidRDefault="007B640D" w:rsidP="00DF43B3">
      <w:pPr>
        <w:numPr>
          <w:ilvl w:val="1"/>
          <w:numId w:val="104"/>
        </w:numPr>
        <w:tabs>
          <w:tab w:val="clear" w:pos="1500"/>
          <w:tab w:val="left" w:pos="0"/>
        </w:tabs>
        <w:spacing w:after="0" w:line="240" w:lineRule="auto"/>
        <w:ind w:left="360"/>
        <w:jc w:val="both"/>
        <w:rPr>
          <w:rFonts w:ascii="Times New Roman" w:hAnsi="Times New Roman"/>
          <w:sz w:val="28"/>
          <w:szCs w:val="28"/>
          <w:lang w:val="kk-KZ"/>
        </w:rPr>
      </w:pPr>
      <w:r w:rsidRPr="0095462C">
        <w:rPr>
          <w:rFonts w:ascii="Times New Roman" w:hAnsi="Times New Roman"/>
          <w:sz w:val="28"/>
          <w:szCs w:val="28"/>
          <w:lang w:val="kk-KZ"/>
        </w:rPr>
        <w:t>қаржыландырудың халықаралық көздері.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Транспорттық тәуекелділік – жүктерді транспорт арқылы тасымалдау барысында қалыптасатын тәуекелділік( су жолы, әуе жолы, автомобиль, темір жол т.б.). Транспорттық тәуекелділікке байланысты халықаралық саудада негізгі шарттар жасалған Ол 4 түрге бөлінеді, олар: СИФ,КАФ, ФОБ, ФАС.</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СИФ келісімі ағылшын тілінің алғашқы үш сөзін білдіреді, олар: тауар құны, сақтандыру және фрахты. Бұл келісім шартта сату-сатып алу келісімі жасалады.Мұнда тәуекелділікті сатушы өз мойнына алады. Сатушы тауарларды, жүкті жөнелту портына жеткізіп береді, оны артады, жүктерді фрахтайды және жүкті сатып алушыға жеткізгенге дейін сақтандырады. Және соған сәйкес құжаттарды сатып алушыға жібереді.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КАФ келісімі ағылшын тілінен аударғанда: құны және фрахтысы дегенді білдіреді. Мұнда сатушы өнімді белгіленген орынға жеткізіп беру келісімін жасайды, ал сақтандыру міндеті сатып алушыға жүктеледі.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 xml:space="preserve">ФОБ келісімі – ағылшын тілінен аударғанда бортқа дейін еркін деген мағынаны білдіреді. Мұнда сатушы жүкті бортқа дейін жеткізіп береді және жүкті артады, ал тасымалдау шығындары мен сақтандыруды сатып алушы өз мойнына алады. </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 xml:space="preserve">ФАС келісімі бойынша жүкті артудан бастап барлық тәуекелділікті сатып алушы өз мойнына алады. </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 xml:space="preserve">Мүліктік тәуекелділік деп кәсіпкердің өзінің өндірістік және қаржылық қызметінде өз мүлкінен айрылып қалуы немесе жоғалтып алуы, бұзылуымен байланысты. Мүліктік тәуекелділікті келесі топтарға бөлсек болады, олар: </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табиғи апаттар салдарынан мүліктен айрылып қалу тәуекелділігі;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өндірістегі авриялық жағдайдан мүліктен айрылып қалу тәуекелділігі;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ұрылардың іс-әрекеті салдарынан мүліктен айрылып қалу тәуекелділігі;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 тасымалдау барысында мүліктердің сынып қалуына байланысты тәуекелділік. </w:t>
      </w:r>
    </w:p>
    <w:p w:rsidR="007B640D" w:rsidRPr="0095462C" w:rsidRDefault="007B640D" w:rsidP="007B640D">
      <w:pPr>
        <w:tabs>
          <w:tab w:val="left" w:pos="0"/>
        </w:tabs>
        <w:spacing w:after="0" w:line="240" w:lineRule="auto"/>
        <w:jc w:val="both"/>
        <w:rPr>
          <w:rFonts w:ascii="Times New Roman" w:hAnsi="Times New Roman"/>
          <w:sz w:val="28"/>
          <w:szCs w:val="28"/>
          <w:lang w:val="kk-KZ"/>
        </w:rPr>
      </w:pPr>
    </w:p>
    <w:p w:rsidR="007B640D" w:rsidRPr="003C662C" w:rsidRDefault="007B640D" w:rsidP="007B640D">
      <w:pPr>
        <w:tabs>
          <w:tab w:val="left" w:pos="851"/>
        </w:tabs>
        <w:spacing w:after="0" w:line="240" w:lineRule="auto"/>
        <w:jc w:val="center"/>
        <w:rPr>
          <w:rFonts w:ascii="Times New Roman" w:hAnsi="Times New Roman"/>
          <w:b/>
          <w:i/>
          <w:noProof/>
          <w:sz w:val="28"/>
          <w:szCs w:val="28"/>
          <w:lang w:val="kk-KZ"/>
        </w:rPr>
      </w:pPr>
      <w:r w:rsidRPr="003C662C">
        <w:rPr>
          <w:rFonts w:ascii="Times New Roman" w:hAnsi="Times New Roman"/>
          <w:b/>
          <w:i/>
          <w:iCs/>
          <w:noProof/>
          <w:sz w:val="28"/>
          <w:szCs w:val="28"/>
          <w:lang w:val="kk-KZ"/>
        </w:rPr>
        <w:t>1</w:t>
      </w:r>
      <w:r w:rsidR="00260B7C" w:rsidRPr="003C662C">
        <w:rPr>
          <w:rFonts w:ascii="Times New Roman" w:hAnsi="Times New Roman"/>
          <w:b/>
          <w:i/>
          <w:iCs/>
          <w:noProof/>
          <w:sz w:val="28"/>
          <w:szCs w:val="28"/>
          <w:lang w:val="en-US"/>
        </w:rPr>
        <w:t>4</w:t>
      </w:r>
      <w:r w:rsidRPr="003C662C">
        <w:rPr>
          <w:rFonts w:ascii="Times New Roman" w:hAnsi="Times New Roman"/>
          <w:b/>
          <w:i/>
          <w:iCs/>
          <w:noProof/>
          <w:sz w:val="28"/>
          <w:szCs w:val="28"/>
          <w:lang w:val="kk-KZ"/>
        </w:rPr>
        <w:t>.6. Тәуекелдерді төмендету тәсілдері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ab/>
        <w:t>Жоғарыда аталған тәуекелділік деңгейін төмендету үшін мүліктердің жекелей түрлерін сақтандырып қою қажет, сонымен қатар, кәсіпорында материалды жауапты қызметкерлерге материалдық жауапкершілікті жүктеу қажет және аумақты күзету жұмыстарын күшейту қажет.</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xml:space="preserve">Өндірістік тәуекелділік – бұл өндірістік үрдіс барысында үзілістердің болуы немесе тоқтап қалуына, технолгиялық операциялардың істен шығуы, шикізаттың төмен сапасы, кызметкерлердің тиімсіз жұмыс істеуі нәтижесінде пайда болатын  тәуекелділік. </w:t>
      </w:r>
    </w:p>
    <w:p w:rsidR="007B640D" w:rsidRPr="0095462C" w:rsidRDefault="007B640D" w:rsidP="007B640D">
      <w:pPr>
        <w:tabs>
          <w:tab w:val="left" w:pos="0"/>
        </w:tabs>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 xml:space="preserve"> Кәсіпорындағы шаруашылық және қаржылық қызметінің тәуекелділігі келесілерді қамтиды:</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lastRenderedPageBreak/>
        <w:t>кәсіпорынның өнімдерді өткізуге байланысты келісімдерінің орындалмауына байланысты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жеткізіп берушілердің келісімді орындамауына байланысты қажетті материалдарды өз уақытында алмауына байланысты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жеткізіп берушілердің алдын ала төленген қаражатты қайтармау салдарынан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өнімдерді сатудан түскен қаражаттың кешіктірілуі салдарынан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сатып алушының өнімді қайтарып беруімен байланысты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өндірістік жоспарлар мен жобалардың жүзеге аспай қалуынан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берілген жағдайды дұрыс емес жоспарлау нәтижесінде пайда болатын тәуекелділік;</w:t>
      </w:r>
    </w:p>
    <w:p w:rsidR="007B640D" w:rsidRPr="0095462C" w:rsidRDefault="007B640D" w:rsidP="00DF43B3">
      <w:pPr>
        <w:numPr>
          <w:ilvl w:val="0"/>
          <w:numId w:val="105"/>
        </w:numPr>
        <w:tabs>
          <w:tab w:val="clear" w:pos="960"/>
          <w:tab w:val="left" w:pos="0"/>
          <w:tab w:val="num" w:pos="720"/>
        </w:tabs>
        <w:spacing w:after="0" w:line="240" w:lineRule="auto"/>
        <w:ind w:left="720" w:hanging="360"/>
        <w:jc w:val="both"/>
        <w:rPr>
          <w:rFonts w:ascii="Times New Roman" w:hAnsi="Times New Roman"/>
          <w:sz w:val="28"/>
          <w:szCs w:val="28"/>
          <w:lang w:val="kk-KZ"/>
        </w:rPr>
      </w:pPr>
      <w:r w:rsidRPr="0095462C">
        <w:rPr>
          <w:rFonts w:ascii="Times New Roman" w:hAnsi="Times New Roman"/>
          <w:sz w:val="28"/>
          <w:szCs w:val="28"/>
          <w:lang w:val="kk-KZ"/>
        </w:rPr>
        <w:t>сыртқы инвестициялар мен несиелерді өз уақытында алмауынан пайда болатын тәуекелділік.</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Спекулятивті тәуекелділік оң немесе теріс нәтиже алумен байланысты.            Спекулятивті тәуекелділікке қаржылық және коммерциялық тәуекелділік жатады. Коммерциялық тәуекелділік кәсіпкердің тауарларды сатып алу-сату қызметінің нәтижесінде пайда болатын тәуекелділік. Коммерциялық тәуекелділік келесілерді қамтиды:</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тауарларды нарыққа өткізу тәуекелділігі;</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тауарларды тасымалдауға байланысты тәуекелділік;</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сатып алушының қабылдауымен байланысты тәуекелділік;</w:t>
      </w:r>
    </w:p>
    <w:p w:rsidR="007B640D" w:rsidRPr="0095462C" w:rsidRDefault="007B640D" w:rsidP="007B640D">
      <w:pPr>
        <w:tabs>
          <w:tab w:val="left" w:pos="0"/>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 форс-мажорлық жағдайлармен анықталған тәуекелділік.</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Қаржылық тәуекелділік – қаржылық кәсіпкерлікпен және қаржылық операциялармен байланысты пайда болатын тәуекелділік. Қаржылық кәсіпкерлікте негізгі тауарлар ақша, валюта және бағалы қағаздар болғандықтан кәсіпкерлік тәуекелділіктің басқа түрлеріне қарағанда мұнда тәуекелділік өте жоғары десе де болады. Қаржылық тәуекелділік келесілерді қамтиды:</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валюталық тәуекелділік;</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несиелік тәуекелділік;</w:t>
      </w:r>
    </w:p>
    <w:p w:rsidR="007B640D" w:rsidRPr="0095462C" w:rsidRDefault="007B640D" w:rsidP="00DF43B3">
      <w:pPr>
        <w:numPr>
          <w:ilvl w:val="0"/>
          <w:numId w:val="103"/>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инвестициялық тәуекелділік.</w:t>
      </w:r>
    </w:p>
    <w:p w:rsidR="007B640D" w:rsidRPr="0095462C" w:rsidRDefault="007B640D" w:rsidP="007B640D">
      <w:pPr>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Валюталық тәуекелділік- бұл валюта курсының өзгеруімен байланысты пайда болатын тәуекелділік.</w:t>
      </w:r>
    </w:p>
    <w:p w:rsidR="007B640D" w:rsidRPr="0095462C" w:rsidRDefault="007B640D" w:rsidP="007B640D">
      <w:pPr>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Несиелік тәуекелділік – бұл несие алушының несиені қайтара алмай қалуы немесе пайыздық мөлшерлемесін төлей алмай қалу мүмкіндігімен байланысты тәуекелділік.</w:t>
      </w:r>
    </w:p>
    <w:p w:rsidR="007B640D" w:rsidRPr="0095462C" w:rsidRDefault="007B640D" w:rsidP="007B640D">
      <w:pPr>
        <w:spacing w:after="0" w:line="240" w:lineRule="auto"/>
        <w:ind w:firstLine="360"/>
        <w:jc w:val="both"/>
        <w:rPr>
          <w:rFonts w:ascii="Times New Roman" w:hAnsi="Times New Roman"/>
          <w:sz w:val="28"/>
          <w:szCs w:val="28"/>
          <w:lang w:val="kk-KZ"/>
        </w:rPr>
      </w:pPr>
      <w:r w:rsidRPr="0095462C">
        <w:rPr>
          <w:rFonts w:ascii="Times New Roman" w:hAnsi="Times New Roman"/>
          <w:sz w:val="28"/>
          <w:szCs w:val="28"/>
          <w:lang w:val="kk-KZ"/>
        </w:rPr>
        <w:t xml:space="preserve">Инвестициялық тәуекелділік – инвестициялық жобаны жүзеге асыру нәтижесінде пайданың болмауы немесешығынға ұшыраумүмкіндігімен байланысты тәуекелділік.Бұл жағдайда тәуекелділік объектісі ретінде инвестордың мүліктік жауапкершілігі қарастырылады. </w:t>
      </w:r>
    </w:p>
    <w:p w:rsidR="007B640D" w:rsidRPr="0095462C" w:rsidRDefault="007B640D" w:rsidP="007B640D">
      <w:pPr>
        <w:spacing w:after="0" w:line="240" w:lineRule="auto"/>
        <w:rPr>
          <w:rFonts w:ascii="Times New Roman" w:hAnsi="Times New Roman"/>
          <w:sz w:val="28"/>
          <w:szCs w:val="28"/>
          <w:lang w:val="kk-KZ"/>
        </w:rPr>
      </w:pPr>
    </w:p>
    <w:p w:rsidR="007B640D" w:rsidRPr="003C662C" w:rsidRDefault="007B640D" w:rsidP="003C662C">
      <w:pPr>
        <w:spacing w:after="0" w:line="240" w:lineRule="auto"/>
        <w:ind w:firstLine="709"/>
        <w:jc w:val="center"/>
        <w:rPr>
          <w:rFonts w:ascii="Times New Roman" w:hAnsi="Times New Roman"/>
          <w:b/>
          <w:i/>
          <w:sz w:val="28"/>
          <w:szCs w:val="28"/>
          <w:lang w:val="kk-KZ"/>
        </w:rPr>
      </w:pPr>
      <w:r w:rsidRPr="003C662C">
        <w:rPr>
          <w:rFonts w:ascii="Times New Roman" w:hAnsi="Times New Roman"/>
          <w:b/>
          <w:i/>
          <w:sz w:val="28"/>
          <w:szCs w:val="28"/>
          <w:lang w:val="kk-KZ"/>
        </w:rPr>
        <w:t>Өзін өзі бақылау сұрақтары:</w:t>
      </w:r>
    </w:p>
    <w:p w:rsidR="007B640D" w:rsidRPr="0095462C" w:rsidRDefault="007B640D" w:rsidP="007B640D">
      <w:pPr>
        <w:spacing w:after="0" w:line="240" w:lineRule="auto"/>
        <w:ind w:left="709"/>
        <w:jc w:val="both"/>
        <w:rPr>
          <w:rFonts w:ascii="Times New Roman" w:hAnsi="Times New Roman"/>
          <w:bCs/>
          <w:color w:val="000000"/>
          <w:sz w:val="28"/>
          <w:szCs w:val="28"/>
          <w:shd w:val="clear" w:color="auto" w:fill="FFFFFF"/>
          <w:lang w:val="kk-KZ"/>
        </w:rPr>
      </w:pPr>
      <w:r w:rsidRPr="0095462C">
        <w:rPr>
          <w:rFonts w:ascii="Times New Roman" w:hAnsi="Times New Roman"/>
          <w:sz w:val="28"/>
          <w:szCs w:val="28"/>
          <w:lang w:val="kk-KZ"/>
        </w:rPr>
        <w:t>1.Тәуекелділікті бәсеңдету әдістері</w:t>
      </w:r>
      <w:r w:rsidRPr="0095462C">
        <w:rPr>
          <w:rFonts w:ascii="Times New Roman" w:hAnsi="Times New Roman"/>
          <w:iCs/>
          <w:noProof/>
          <w:color w:val="000000"/>
          <w:spacing w:val="-2"/>
          <w:sz w:val="28"/>
          <w:szCs w:val="28"/>
          <w:lang w:val="kk-KZ"/>
        </w:rPr>
        <w:t>?</w:t>
      </w:r>
    </w:p>
    <w:p w:rsidR="007B640D" w:rsidRPr="00165F26" w:rsidRDefault="007B640D" w:rsidP="007B640D">
      <w:pPr>
        <w:spacing w:after="0" w:line="240" w:lineRule="auto"/>
        <w:ind w:left="709"/>
        <w:jc w:val="both"/>
        <w:rPr>
          <w:rFonts w:ascii="Times New Roman" w:hAnsi="Times New Roman"/>
          <w:b/>
          <w:sz w:val="28"/>
          <w:szCs w:val="28"/>
          <w:lang w:val="kk-KZ"/>
        </w:rPr>
      </w:pPr>
      <w:r w:rsidRPr="0095462C">
        <w:rPr>
          <w:rFonts w:ascii="Times New Roman" w:hAnsi="Times New Roman"/>
          <w:sz w:val="28"/>
          <w:szCs w:val="28"/>
          <w:lang w:val="kk-KZ"/>
        </w:rPr>
        <w:lastRenderedPageBreak/>
        <w:t>2.Тәуекелділіктің  түрлері</w:t>
      </w:r>
      <w:r w:rsidRPr="0095462C">
        <w:rPr>
          <w:rFonts w:ascii="Times New Roman" w:hAnsi="Times New Roman"/>
          <w:iCs/>
          <w:noProof/>
          <w:color w:val="000000"/>
          <w:spacing w:val="4"/>
          <w:sz w:val="28"/>
          <w:szCs w:val="28"/>
          <w:lang w:val="kk-KZ"/>
        </w:rPr>
        <w:t>?</w:t>
      </w:r>
    </w:p>
    <w:p w:rsidR="007B640D" w:rsidRPr="0095462C" w:rsidRDefault="007B640D" w:rsidP="007B640D">
      <w:pPr>
        <w:shd w:val="clear" w:color="auto" w:fill="FFFFFF"/>
        <w:spacing w:after="0" w:line="240" w:lineRule="auto"/>
        <w:ind w:left="709"/>
        <w:jc w:val="both"/>
        <w:rPr>
          <w:rFonts w:ascii="Times New Roman" w:hAnsi="Times New Roman"/>
          <w:sz w:val="28"/>
          <w:szCs w:val="28"/>
          <w:lang w:val="kk-KZ"/>
        </w:rPr>
      </w:pPr>
      <w:r w:rsidRPr="0095462C">
        <w:rPr>
          <w:rFonts w:ascii="Times New Roman" w:hAnsi="Times New Roman"/>
          <w:sz w:val="28"/>
          <w:szCs w:val="28"/>
          <w:lang w:val="kk-KZ"/>
        </w:rPr>
        <w:t>3.Тәуекелден келетін зияндар түрлері</w:t>
      </w:r>
      <w:r w:rsidRPr="0095462C">
        <w:rPr>
          <w:rFonts w:ascii="Times New Roman" w:hAnsi="Times New Roman"/>
          <w:noProof/>
          <w:color w:val="000000"/>
          <w:spacing w:val="-2"/>
          <w:sz w:val="28"/>
          <w:szCs w:val="28"/>
          <w:lang w:val="kk-KZ"/>
        </w:rPr>
        <w:t>?</w:t>
      </w:r>
    </w:p>
    <w:p w:rsidR="007B640D" w:rsidRPr="0095462C" w:rsidRDefault="007B640D" w:rsidP="00DF43B3">
      <w:pPr>
        <w:pStyle w:val="af4"/>
        <w:numPr>
          <w:ilvl w:val="0"/>
          <w:numId w:val="94"/>
        </w:numPr>
        <w:shd w:val="clear" w:color="auto" w:fill="FFFFFF"/>
        <w:spacing w:after="0" w:line="240" w:lineRule="auto"/>
        <w:ind w:left="1134" w:hanging="425"/>
        <w:jc w:val="both"/>
        <w:rPr>
          <w:rFonts w:ascii="Times New Roman" w:hAnsi="Times New Roman"/>
          <w:sz w:val="28"/>
          <w:szCs w:val="28"/>
          <w:lang w:val="kk-KZ"/>
        </w:rPr>
      </w:pPr>
      <w:r w:rsidRPr="0095462C">
        <w:rPr>
          <w:rFonts w:ascii="Times New Roman" w:hAnsi="Times New Roman"/>
          <w:sz w:val="28"/>
          <w:szCs w:val="28"/>
          <w:lang w:val="kk-KZ"/>
        </w:rPr>
        <w:t>Жіктелуі бойынша тәуекелдің  аймақтары</w:t>
      </w:r>
      <w:r w:rsidRPr="0095462C">
        <w:rPr>
          <w:rFonts w:ascii="Times New Roman" w:hAnsi="Times New Roman"/>
          <w:iCs/>
          <w:noProof/>
          <w:color w:val="000000"/>
          <w:spacing w:val="-2"/>
          <w:sz w:val="28"/>
          <w:szCs w:val="28"/>
          <w:lang w:val="kk-KZ"/>
        </w:rPr>
        <w:t>?</w:t>
      </w:r>
    </w:p>
    <w:p w:rsidR="007B640D" w:rsidRPr="0095462C" w:rsidRDefault="007B640D" w:rsidP="00DF43B3">
      <w:pPr>
        <w:numPr>
          <w:ilvl w:val="0"/>
          <w:numId w:val="94"/>
        </w:numPr>
        <w:tabs>
          <w:tab w:val="left" w:pos="0"/>
        </w:tabs>
        <w:autoSpaceDN w:val="0"/>
        <w:spacing w:after="0" w:line="240" w:lineRule="auto"/>
        <w:ind w:left="1134" w:hanging="425"/>
        <w:jc w:val="both"/>
        <w:rPr>
          <w:rFonts w:ascii="Times New Roman" w:hAnsi="Times New Roman"/>
          <w:sz w:val="28"/>
          <w:szCs w:val="28"/>
          <w:lang w:val="kk-KZ"/>
        </w:rPr>
      </w:pPr>
      <w:r w:rsidRPr="0095462C">
        <w:rPr>
          <w:rFonts w:ascii="Times New Roman" w:hAnsi="Times New Roman"/>
          <w:sz w:val="28"/>
          <w:szCs w:val="28"/>
          <w:lang w:val="kk-KZ"/>
        </w:rPr>
        <w:t>Табиғи қорғауды қаржыландырудың негізгі көздері</w:t>
      </w:r>
      <w:r w:rsidRPr="0095462C">
        <w:rPr>
          <w:rFonts w:ascii="Times New Roman" w:hAnsi="Times New Roman"/>
          <w:iCs/>
          <w:noProof/>
          <w:color w:val="000000"/>
          <w:spacing w:val="-2"/>
          <w:sz w:val="28"/>
          <w:szCs w:val="28"/>
          <w:lang w:val="kk-KZ"/>
        </w:rPr>
        <w:t>?</w:t>
      </w:r>
    </w:p>
    <w:p w:rsidR="007B640D" w:rsidRPr="00165F26" w:rsidRDefault="007B640D" w:rsidP="007B640D">
      <w:pPr>
        <w:tabs>
          <w:tab w:val="left" w:pos="851"/>
        </w:tabs>
        <w:spacing w:after="0" w:line="240" w:lineRule="auto"/>
        <w:ind w:left="567"/>
        <w:jc w:val="both"/>
        <w:rPr>
          <w:rFonts w:ascii="Times New Roman" w:hAnsi="Times New Roman"/>
          <w:b/>
          <w:sz w:val="28"/>
          <w:szCs w:val="28"/>
          <w:lang w:val="kk-KZ"/>
        </w:rPr>
      </w:pPr>
    </w:p>
    <w:p w:rsidR="007B640D" w:rsidRDefault="007B640D" w:rsidP="007B640D">
      <w:pPr>
        <w:spacing w:after="0" w:line="240" w:lineRule="auto"/>
        <w:jc w:val="center"/>
        <w:rPr>
          <w:rFonts w:ascii="Times New Roman" w:hAnsi="Times New Roman"/>
          <w:b/>
          <w:sz w:val="28"/>
          <w:szCs w:val="28"/>
          <w:lang w:val="kk-KZ"/>
        </w:rPr>
      </w:pPr>
      <w:r w:rsidRPr="0095462C">
        <w:rPr>
          <w:rFonts w:ascii="Times New Roman" w:hAnsi="Times New Roman"/>
          <w:b/>
          <w:sz w:val="28"/>
          <w:szCs w:val="28"/>
          <w:lang w:val="kk-KZ"/>
        </w:rPr>
        <w:t>1</w:t>
      </w:r>
      <w:r w:rsidR="00260B7C">
        <w:rPr>
          <w:rFonts w:ascii="Times New Roman" w:hAnsi="Times New Roman"/>
          <w:b/>
          <w:sz w:val="28"/>
          <w:szCs w:val="28"/>
          <w:lang w:val="en-US"/>
        </w:rPr>
        <w:t xml:space="preserve">5 </w:t>
      </w:r>
      <w:r w:rsidRPr="0095462C">
        <w:rPr>
          <w:rFonts w:ascii="Times New Roman" w:hAnsi="Times New Roman"/>
          <w:b/>
          <w:sz w:val="28"/>
          <w:szCs w:val="28"/>
          <w:lang w:val="kk-KZ"/>
        </w:rPr>
        <w:t>тақырып. Кәсіпкерлік саласындағы бәсекелестік және бәсекеге қабілеттілік.</w:t>
      </w:r>
    </w:p>
    <w:p w:rsidR="007B640D" w:rsidRPr="00260B7C" w:rsidRDefault="007B640D" w:rsidP="007B640D">
      <w:pPr>
        <w:spacing w:after="0" w:line="240" w:lineRule="auto"/>
        <w:rPr>
          <w:rFonts w:ascii="Times New Roman" w:hAnsi="Times New Roman"/>
          <w:b/>
          <w:sz w:val="28"/>
          <w:szCs w:val="28"/>
          <w:lang w:val="en-US"/>
        </w:rPr>
      </w:pPr>
      <w:r w:rsidRPr="00551CB7">
        <w:rPr>
          <w:rFonts w:ascii="Times New Roman" w:hAnsi="Times New Roman"/>
          <w:b/>
          <w:sz w:val="28"/>
          <w:szCs w:val="28"/>
          <w:lang w:val="kk-KZ"/>
        </w:rPr>
        <w:t>Дәріс 1</w:t>
      </w:r>
      <w:r w:rsidR="00260B7C">
        <w:rPr>
          <w:rFonts w:ascii="Times New Roman" w:hAnsi="Times New Roman"/>
          <w:b/>
          <w:sz w:val="28"/>
          <w:szCs w:val="28"/>
          <w:lang w:val="en-US"/>
        </w:rPr>
        <w:t>5</w:t>
      </w:r>
    </w:p>
    <w:p w:rsidR="007B640D" w:rsidRPr="0095462C" w:rsidRDefault="007B640D" w:rsidP="007B640D">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1</w:t>
      </w:r>
      <w:r w:rsidR="00260B7C">
        <w:rPr>
          <w:rFonts w:ascii="Times New Roman" w:hAnsi="Times New Roman"/>
          <w:sz w:val="28"/>
          <w:szCs w:val="28"/>
          <w:lang w:val="en-US"/>
        </w:rPr>
        <w:t>5</w:t>
      </w:r>
      <w:r w:rsidRPr="0095462C">
        <w:rPr>
          <w:rFonts w:ascii="Times New Roman" w:hAnsi="Times New Roman"/>
          <w:sz w:val="28"/>
          <w:szCs w:val="28"/>
          <w:lang w:val="kk-KZ"/>
        </w:rPr>
        <w:t xml:space="preserve">.1 Бәсекелестік түсінігі және оның түрлері. </w:t>
      </w:r>
    </w:p>
    <w:p w:rsidR="007B640D" w:rsidRPr="0095462C" w:rsidRDefault="007B640D" w:rsidP="007B640D">
      <w:pPr>
        <w:tabs>
          <w:tab w:val="left" w:pos="851"/>
          <w:tab w:val="left" w:pos="993"/>
        </w:tabs>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1</w:t>
      </w:r>
      <w:r w:rsidR="00260B7C">
        <w:rPr>
          <w:rFonts w:ascii="Times New Roman" w:hAnsi="Times New Roman"/>
          <w:sz w:val="28"/>
          <w:szCs w:val="28"/>
          <w:lang w:val="en-US"/>
        </w:rPr>
        <w:t>5</w:t>
      </w:r>
      <w:r w:rsidRPr="0095462C">
        <w:rPr>
          <w:rFonts w:ascii="Times New Roman" w:hAnsi="Times New Roman"/>
          <w:sz w:val="28"/>
          <w:szCs w:val="28"/>
          <w:lang w:val="kk-KZ"/>
        </w:rPr>
        <w:t>.2 Кәсіпорынның бәсекелестік артықшылығы мен бәсекеге қабілеттілігі.</w:t>
      </w:r>
    </w:p>
    <w:p w:rsidR="007B640D" w:rsidRPr="0095462C" w:rsidRDefault="007B640D" w:rsidP="00260B7C">
      <w:p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1</w:t>
      </w:r>
      <w:r w:rsidR="00260B7C">
        <w:rPr>
          <w:rFonts w:ascii="Times New Roman" w:hAnsi="Times New Roman"/>
          <w:sz w:val="28"/>
          <w:szCs w:val="28"/>
          <w:lang w:val="en-US"/>
        </w:rPr>
        <w:t>5</w:t>
      </w:r>
      <w:r w:rsidRPr="0095462C">
        <w:rPr>
          <w:rFonts w:ascii="Times New Roman" w:hAnsi="Times New Roman"/>
          <w:sz w:val="28"/>
          <w:szCs w:val="28"/>
          <w:lang w:val="kk-KZ"/>
        </w:rPr>
        <w:t xml:space="preserve">.3  Кәсіпкерлік қызметтің бәсекеге қабілеттілігіне әсер ететін факторлар. </w:t>
      </w:r>
    </w:p>
    <w:p w:rsidR="007B640D" w:rsidRPr="0095462C" w:rsidRDefault="007B640D" w:rsidP="00260B7C">
      <w:pPr>
        <w:tabs>
          <w:tab w:val="left" w:pos="851"/>
          <w:tab w:val="left" w:pos="993"/>
        </w:tabs>
        <w:spacing w:after="0" w:line="240" w:lineRule="auto"/>
        <w:jc w:val="both"/>
        <w:rPr>
          <w:rFonts w:ascii="Times New Roman" w:hAnsi="Times New Roman"/>
          <w:b/>
          <w:sz w:val="28"/>
          <w:szCs w:val="28"/>
          <w:lang w:val="kk-KZ"/>
        </w:rPr>
      </w:pPr>
      <w:r w:rsidRPr="0095462C">
        <w:rPr>
          <w:rFonts w:ascii="Times New Roman" w:hAnsi="Times New Roman"/>
          <w:sz w:val="28"/>
          <w:szCs w:val="28"/>
          <w:lang w:val="kk-KZ"/>
        </w:rPr>
        <w:t>1</w:t>
      </w:r>
      <w:r w:rsidR="00260B7C">
        <w:rPr>
          <w:rFonts w:ascii="Times New Roman" w:hAnsi="Times New Roman"/>
          <w:sz w:val="28"/>
          <w:szCs w:val="28"/>
          <w:lang w:val="en-US"/>
        </w:rPr>
        <w:t>5</w:t>
      </w:r>
      <w:r w:rsidRPr="0095462C">
        <w:rPr>
          <w:rFonts w:ascii="Times New Roman" w:hAnsi="Times New Roman"/>
          <w:sz w:val="28"/>
          <w:szCs w:val="28"/>
          <w:lang w:val="kk-KZ"/>
        </w:rPr>
        <w:t>.4  Кәсіпкерліктегі бәсекелестерді талдау.</w:t>
      </w:r>
    </w:p>
    <w:p w:rsidR="007B640D" w:rsidRPr="0095462C" w:rsidRDefault="007B640D" w:rsidP="00260B7C">
      <w:pPr>
        <w:tabs>
          <w:tab w:val="left" w:pos="851"/>
          <w:tab w:val="left" w:pos="993"/>
        </w:tabs>
        <w:spacing w:after="0" w:line="240" w:lineRule="auto"/>
        <w:jc w:val="both"/>
        <w:rPr>
          <w:rFonts w:ascii="Times New Roman" w:hAnsi="Times New Roman"/>
          <w:b/>
          <w:sz w:val="28"/>
          <w:szCs w:val="28"/>
          <w:lang w:val="kk-KZ"/>
        </w:rPr>
      </w:pPr>
    </w:p>
    <w:p w:rsidR="007B640D" w:rsidRPr="003C662C" w:rsidRDefault="007B640D" w:rsidP="007B640D">
      <w:pPr>
        <w:shd w:val="clear" w:color="auto" w:fill="FFFFFF"/>
        <w:spacing w:after="0" w:line="240" w:lineRule="auto"/>
        <w:jc w:val="both"/>
        <w:rPr>
          <w:rFonts w:ascii="Times New Roman" w:hAnsi="Times New Roman"/>
          <w:b/>
          <w:i/>
          <w:sz w:val="28"/>
          <w:szCs w:val="28"/>
          <w:lang w:val="kk-KZ"/>
        </w:rPr>
      </w:pPr>
      <w:r w:rsidRPr="003C662C">
        <w:rPr>
          <w:rFonts w:ascii="Times New Roman" w:hAnsi="Times New Roman"/>
          <w:b/>
          <w:i/>
          <w:sz w:val="28"/>
          <w:szCs w:val="28"/>
          <w:lang w:val="kk-KZ"/>
        </w:rPr>
        <w:t>Дәріс мақсаты</w:t>
      </w:r>
      <w:r w:rsidRPr="003C662C">
        <w:rPr>
          <w:rFonts w:ascii="Times New Roman" w:hAnsi="Times New Roman"/>
          <w:i/>
          <w:sz w:val="28"/>
          <w:szCs w:val="28"/>
          <w:lang w:val="kk-KZ"/>
        </w:rPr>
        <w:t xml:space="preserve"> – кәсіпорынның бәсекелік артықшылығы мен бәсекеге қабілеттілігін түсіну. Кәсіпкерліктің бәсекеге қабілеттілігіне әсер ететін факторларды анықтау, кәсіпкерлік саласындағы бәсекелестерді зерттеу.</w:t>
      </w:r>
    </w:p>
    <w:p w:rsidR="007B640D" w:rsidRPr="0095462C" w:rsidRDefault="007B640D" w:rsidP="007B640D">
      <w:pPr>
        <w:tabs>
          <w:tab w:val="left" w:pos="851"/>
          <w:tab w:val="left" w:pos="993"/>
        </w:tabs>
        <w:spacing w:after="0" w:line="240" w:lineRule="auto"/>
        <w:ind w:firstLine="567"/>
        <w:jc w:val="both"/>
        <w:rPr>
          <w:rFonts w:ascii="Times New Roman" w:hAnsi="Times New Roman"/>
          <w:b/>
          <w:sz w:val="28"/>
          <w:szCs w:val="28"/>
          <w:lang w:val="kk-KZ"/>
        </w:rPr>
      </w:pPr>
    </w:p>
    <w:p w:rsidR="007B640D" w:rsidRPr="003C662C" w:rsidRDefault="007B640D" w:rsidP="003C662C">
      <w:pPr>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kk-KZ"/>
        </w:rPr>
        <w:t>1</w:t>
      </w:r>
      <w:r w:rsidR="00260B7C" w:rsidRPr="003C662C">
        <w:rPr>
          <w:rFonts w:ascii="Times New Roman" w:hAnsi="Times New Roman"/>
          <w:b/>
          <w:i/>
          <w:sz w:val="28"/>
          <w:szCs w:val="28"/>
          <w:lang w:val="en-US"/>
        </w:rPr>
        <w:t>5</w:t>
      </w:r>
      <w:r w:rsidRPr="003C662C">
        <w:rPr>
          <w:rFonts w:ascii="Times New Roman" w:hAnsi="Times New Roman"/>
          <w:b/>
          <w:i/>
          <w:sz w:val="28"/>
          <w:szCs w:val="28"/>
          <w:lang w:val="kk-KZ"/>
        </w:rPr>
        <w:t>.1 Бәсекелестік түсінігі және оның түрлері</w:t>
      </w:r>
    </w:p>
    <w:p w:rsidR="007B640D" w:rsidRPr="0095462C" w:rsidRDefault="007B640D" w:rsidP="007B640D">
      <w:pPr>
        <w:pStyle w:val="af8"/>
        <w:shd w:val="clear" w:color="auto" w:fill="FFFFFF"/>
        <w:spacing w:before="0" w:beforeAutospacing="0" w:after="0" w:afterAutospacing="0"/>
        <w:ind w:firstLine="384"/>
        <w:jc w:val="both"/>
        <w:rPr>
          <w:color w:val="222222"/>
          <w:sz w:val="28"/>
          <w:szCs w:val="28"/>
          <w:lang w:val="kk-KZ"/>
        </w:rPr>
      </w:pPr>
      <w:r w:rsidRPr="0095462C">
        <w:rPr>
          <w:color w:val="222222"/>
          <w:sz w:val="28"/>
          <w:szCs w:val="28"/>
          <w:lang w:val="kk-KZ"/>
        </w:rPr>
        <w:t xml:space="preserve">Бәсеке дегеніміз- нарыққа қатысушылардың тауарларды өндіруде, сатуда және сатып алуда жақсы жағдайлар үшін сайысы. </w:t>
      </w:r>
    </w:p>
    <w:p w:rsidR="007B640D" w:rsidRPr="0095462C" w:rsidRDefault="007B640D" w:rsidP="007B640D">
      <w:pPr>
        <w:pStyle w:val="af8"/>
        <w:shd w:val="clear" w:color="auto" w:fill="FFFFFF"/>
        <w:spacing w:before="0" w:beforeAutospacing="0" w:after="0" w:afterAutospacing="0"/>
        <w:ind w:firstLine="384"/>
        <w:jc w:val="both"/>
        <w:rPr>
          <w:color w:val="222222"/>
          <w:sz w:val="28"/>
          <w:szCs w:val="28"/>
          <w:lang w:val="kk-KZ"/>
        </w:rPr>
      </w:pPr>
      <w:r w:rsidRPr="0095462C">
        <w:rPr>
          <w:color w:val="222222"/>
          <w:sz w:val="28"/>
          <w:szCs w:val="28"/>
          <w:lang w:val="kk-KZ"/>
        </w:rPr>
        <w:t>Бәсекелік сайыста шаруашылық жүргізуші субъектер өз бәсекелесіне мардымсыз әрекеттер қолданады. Мұндай әрекеттерді «ниетсіз бәсеке» деп атауға болады:</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lang w:val="kk-KZ"/>
        </w:rPr>
      </w:pPr>
      <w:r w:rsidRPr="0095462C">
        <w:rPr>
          <w:rFonts w:ascii="Times New Roman" w:hAnsi="Times New Roman"/>
          <w:color w:val="222222"/>
          <w:sz w:val="28"/>
          <w:szCs w:val="28"/>
          <w:lang w:val="kk-KZ"/>
        </w:rPr>
        <w:t>бәсекелес туралы өтірік немесе қате мәліметтер тарату;</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lang w:val="kk-KZ"/>
        </w:rPr>
      </w:pPr>
      <w:r w:rsidRPr="0095462C">
        <w:rPr>
          <w:rFonts w:ascii="Times New Roman" w:hAnsi="Times New Roman"/>
          <w:color w:val="222222"/>
          <w:sz w:val="28"/>
          <w:szCs w:val="28"/>
          <w:lang w:val="kk-KZ"/>
        </w:rPr>
        <w:t>тауардың сапасы туралы және оның сипаттамасы, жасау әдісі мен жасалған орны туралы жалған ақпарат тарату;</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lang w:val="kk-KZ"/>
        </w:rPr>
      </w:pPr>
      <w:r w:rsidRPr="0095462C">
        <w:rPr>
          <w:rFonts w:ascii="Times New Roman" w:hAnsi="Times New Roman"/>
          <w:color w:val="222222"/>
          <w:sz w:val="28"/>
          <w:szCs w:val="28"/>
          <w:lang w:val="kk-KZ"/>
        </w:rPr>
        <w:t>бәсекелестің тауарлық белгісін, оның фирмасының атын, маркировкасын заңсыз пайдалану;</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lang w:val="kk-KZ"/>
        </w:rPr>
      </w:pPr>
      <w:r w:rsidRPr="0095462C">
        <w:rPr>
          <w:rFonts w:ascii="Times New Roman" w:hAnsi="Times New Roman"/>
          <w:color w:val="222222"/>
          <w:sz w:val="28"/>
          <w:szCs w:val="28"/>
          <w:lang w:val="kk-KZ"/>
        </w:rPr>
        <w:t>тауардың сапасы туралы дұрыс түсінік бермейтін жарнама жасау;</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lang w:val="kk-KZ"/>
        </w:rPr>
      </w:pPr>
      <w:r w:rsidRPr="0095462C">
        <w:rPr>
          <w:rFonts w:ascii="Times New Roman" w:hAnsi="Times New Roman"/>
          <w:color w:val="222222"/>
          <w:sz w:val="28"/>
          <w:szCs w:val="28"/>
          <w:lang w:val="kk-KZ"/>
        </w:rPr>
        <w:t>бәсекелестің тауарын жамандап көрсететін салыстырмалар қолдану;</w:t>
      </w:r>
    </w:p>
    <w:p w:rsidR="007B640D" w:rsidRPr="0095462C" w:rsidRDefault="007B640D" w:rsidP="00DF43B3">
      <w:pPr>
        <w:numPr>
          <w:ilvl w:val="0"/>
          <w:numId w:val="108"/>
        </w:numPr>
        <w:shd w:val="clear" w:color="auto" w:fill="FFFFFF"/>
        <w:spacing w:after="0" w:line="240" w:lineRule="auto"/>
        <w:ind w:left="384"/>
        <w:jc w:val="both"/>
        <w:rPr>
          <w:rFonts w:ascii="Times New Roman" w:hAnsi="Times New Roman"/>
          <w:color w:val="222222"/>
          <w:sz w:val="28"/>
          <w:szCs w:val="28"/>
        </w:rPr>
      </w:pPr>
      <w:r w:rsidRPr="0095462C">
        <w:rPr>
          <w:rFonts w:ascii="Times New Roman" w:hAnsi="Times New Roman"/>
          <w:color w:val="222222"/>
          <w:sz w:val="28"/>
          <w:szCs w:val="28"/>
          <w:lang w:val="kk-KZ"/>
        </w:rPr>
        <w:t xml:space="preserve">келісім бойынша өздері ғана білуіне тиісті салаға жататын конфиденциялық ғылыми-техникалық өндірістік және басқадай информацияны таратып жіберу. </w:t>
      </w:r>
      <w:r w:rsidRPr="0095462C">
        <w:rPr>
          <w:rFonts w:ascii="Times New Roman" w:hAnsi="Times New Roman"/>
          <w:color w:val="222222"/>
          <w:sz w:val="28"/>
          <w:szCs w:val="28"/>
        </w:rPr>
        <w:t>Аталған шартбұзушылықпен күресу Қазақстанда мемлекеттік антимонополиялық агенттікке жүктелген.</w:t>
      </w:r>
    </w:p>
    <w:p w:rsidR="007B640D" w:rsidRPr="0095462C" w:rsidRDefault="007B640D" w:rsidP="007B640D">
      <w:pPr>
        <w:spacing w:after="0" w:line="240" w:lineRule="auto"/>
        <w:ind w:firstLine="720"/>
        <w:jc w:val="both"/>
        <w:rPr>
          <w:rFonts w:ascii="Times New Roman" w:hAnsi="Times New Roman"/>
          <w:sz w:val="28"/>
          <w:szCs w:val="28"/>
          <w:lang w:val="kk-KZ"/>
        </w:rPr>
      </w:pPr>
      <w:r w:rsidRPr="0095462C">
        <w:rPr>
          <w:rFonts w:ascii="Times New Roman" w:hAnsi="Times New Roman"/>
          <w:sz w:val="28"/>
          <w:szCs w:val="28"/>
          <w:lang w:val="kk-KZ"/>
        </w:rPr>
        <w:t xml:space="preserve">Бәсекені оның тәсіліне қарай былай бөлеміз: </w:t>
      </w:r>
      <w:r w:rsidRPr="0095462C">
        <w:rPr>
          <w:rFonts w:ascii="Times New Roman" w:hAnsi="Times New Roman"/>
          <w:b/>
          <w:sz w:val="28"/>
          <w:szCs w:val="28"/>
          <w:lang w:val="kk-KZ"/>
        </w:rPr>
        <w:t>бағалық және бағадан тыс</w:t>
      </w:r>
      <w:r w:rsidRPr="0095462C">
        <w:rPr>
          <w:rFonts w:ascii="Times New Roman" w:hAnsi="Times New Roman"/>
          <w:sz w:val="28"/>
          <w:szCs w:val="28"/>
          <w:lang w:val="kk-KZ"/>
        </w:rPr>
        <w:t xml:space="preserve"> немесе өнімнің сапалық (тұтыну құны) негізіндегі бәсеке.</w:t>
      </w:r>
    </w:p>
    <w:p w:rsidR="007B640D" w:rsidRPr="0095462C" w:rsidRDefault="007B640D" w:rsidP="007B640D">
      <w:pPr>
        <w:spacing w:after="0" w:line="240" w:lineRule="auto"/>
        <w:ind w:firstLine="720"/>
        <w:jc w:val="both"/>
        <w:rPr>
          <w:rFonts w:ascii="Times New Roman" w:hAnsi="Times New Roman"/>
          <w:sz w:val="28"/>
          <w:szCs w:val="28"/>
          <w:lang w:val="kk-KZ"/>
        </w:rPr>
      </w:pPr>
      <w:r w:rsidRPr="0095462C">
        <w:rPr>
          <w:rFonts w:ascii="Times New Roman" w:hAnsi="Times New Roman"/>
          <w:sz w:val="28"/>
          <w:szCs w:val="28"/>
          <w:lang w:val="kk-KZ"/>
        </w:rPr>
        <w:t xml:space="preserve">   Біртекті өнімдер түрінің нарықтың өзінде әртүрлі бағаларды көрсетуі бағалық бәсекелестіктің мән-жайын түсіндіреді.Сатушы өзінің өніміне бағаны түсіре отырып, тауарына барынша назар аудартады және түптеп келгенде нарықта нәтижеге қол жеткізеді. Бағалық бәсекенің негізгі тәсілі өндіріс шығындарын және өткерілетін тауарлар бағасын төмендету болып табылады.</w:t>
      </w:r>
    </w:p>
    <w:p w:rsidR="007B640D" w:rsidRPr="0095462C" w:rsidRDefault="007B640D" w:rsidP="007B640D">
      <w:pPr>
        <w:spacing w:after="0" w:line="240" w:lineRule="auto"/>
        <w:ind w:firstLine="720"/>
        <w:jc w:val="both"/>
        <w:rPr>
          <w:rFonts w:ascii="Times New Roman" w:hAnsi="Times New Roman"/>
          <w:sz w:val="28"/>
          <w:szCs w:val="28"/>
          <w:lang w:val="kk-KZ"/>
        </w:rPr>
      </w:pPr>
      <w:r w:rsidRPr="0095462C">
        <w:rPr>
          <w:rFonts w:ascii="Times New Roman" w:hAnsi="Times New Roman"/>
          <w:b/>
          <w:sz w:val="28"/>
          <w:szCs w:val="28"/>
          <w:lang w:val="kk-KZ"/>
        </w:rPr>
        <w:t>Бағадан тыс бәсеке</w:t>
      </w:r>
      <w:r w:rsidRPr="0095462C">
        <w:rPr>
          <w:rFonts w:ascii="Times New Roman" w:hAnsi="Times New Roman"/>
          <w:sz w:val="28"/>
          <w:szCs w:val="28"/>
          <w:lang w:val="kk-KZ"/>
        </w:rPr>
        <w:t xml:space="preserve"> ең алдымен өнім сапасын жақсартуды көздейді. Бағадан тыс бәсекенің басты қаруы – жарнама, маркетинг факторларын және басқаларын қолдану болмақ.</w:t>
      </w:r>
    </w:p>
    <w:p w:rsidR="007B640D" w:rsidRPr="0095462C" w:rsidRDefault="007B640D" w:rsidP="007B640D">
      <w:pPr>
        <w:spacing w:after="0" w:line="240" w:lineRule="auto"/>
        <w:ind w:firstLine="708"/>
        <w:jc w:val="both"/>
        <w:rPr>
          <w:rFonts w:ascii="Times New Roman" w:hAnsi="Times New Roman"/>
          <w:sz w:val="28"/>
          <w:szCs w:val="28"/>
          <w:lang w:val="kk-KZ"/>
        </w:rPr>
      </w:pPr>
      <w:r w:rsidRPr="0095462C">
        <w:rPr>
          <w:rFonts w:ascii="Times New Roman" w:hAnsi="Times New Roman"/>
          <w:b/>
          <w:sz w:val="28"/>
          <w:szCs w:val="28"/>
          <w:lang w:val="kk-KZ"/>
        </w:rPr>
        <w:lastRenderedPageBreak/>
        <w:t>Бәсеке өз кезегiнде салаiшiлiк, салааралық және халықаралық бәсеке</w:t>
      </w:r>
      <w:r w:rsidRPr="0095462C">
        <w:rPr>
          <w:rFonts w:ascii="Times New Roman" w:hAnsi="Times New Roman"/>
          <w:sz w:val="28"/>
          <w:szCs w:val="28"/>
          <w:lang w:val="kk-KZ"/>
        </w:rPr>
        <w:t xml:space="preserve"> болып бөлiнедi. Iшкi және салааралық бәсеке қоғамдық еңбектiң бөлiнiсiнiң заңдылықтарын дамытып, өнеркәсiптi мамандандыруға. Салалардың салаiшiлiк, өнеркәсiп орындарының санының артуына және олардың бiр-бiрiне тәуелдiлiгiн қамтамасыз етедi.</w:t>
      </w:r>
    </w:p>
    <w:p w:rsidR="007B640D" w:rsidRPr="0095462C" w:rsidRDefault="007B640D" w:rsidP="007B640D">
      <w:pPr>
        <w:spacing w:after="0" w:line="240" w:lineRule="auto"/>
        <w:ind w:firstLine="708"/>
        <w:jc w:val="both"/>
        <w:rPr>
          <w:rFonts w:ascii="Times New Roman" w:hAnsi="Times New Roman"/>
          <w:sz w:val="28"/>
          <w:szCs w:val="28"/>
          <w:lang w:val="kk-KZ"/>
        </w:rPr>
      </w:pPr>
      <w:r w:rsidRPr="0095462C">
        <w:rPr>
          <w:rFonts w:ascii="Times New Roman" w:hAnsi="Times New Roman"/>
          <w:b/>
          <w:sz w:val="28"/>
          <w:szCs w:val="28"/>
          <w:lang w:val="kk-KZ"/>
        </w:rPr>
        <w:t>Салаiшiлiк бәсеке</w:t>
      </w:r>
      <w:r w:rsidRPr="0095462C">
        <w:rPr>
          <w:rFonts w:ascii="Times New Roman" w:hAnsi="Times New Roman"/>
          <w:sz w:val="28"/>
          <w:szCs w:val="28"/>
          <w:lang w:val="kk-KZ"/>
        </w:rPr>
        <w:t xml:space="preserve"> тауарлардың рыноктық бағасын қалыптастырады. Олардың iшiдегi техникалық жағдайы жоғары және еңбек өнiмдiлiгi артық кәсiпорындар қосымша пайда тауып отырады. Әрбiр саланың компанияларының техникалық жағдайы, еңбек өнiмдiлiгi қарқынының деңгейi, тауарлардың жеке құны әр түрлi болып отырады. Салаiшiлiк бәсеке негiзiнде кәсiпорындар шығынды азайтуға, ресурстарды тиiмдi пайдалануға, инновациялық өнiмдер шығаруға ынталы болады.</w:t>
      </w:r>
    </w:p>
    <w:p w:rsidR="007B640D" w:rsidRPr="0095462C" w:rsidRDefault="007B640D" w:rsidP="007B640D">
      <w:pPr>
        <w:spacing w:after="0" w:line="240" w:lineRule="auto"/>
        <w:ind w:firstLine="708"/>
        <w:jc w:val="both"/>
        <w:rPr>
          <w:rFonts w:ascii="Times New Roman" w:hAnsi="Times New Roman"/>
          <w:sz w:val="28"/>
          <w:szCs w:val="28"/>
          <w:lang w:val="kk-KZ"/>
        </w:rPr>
      </w:pPr>
      <w:r w:rsidRPr="0095462C">
        <w:rPr>
          <w:rFonts w:ascii="Times New Roman" w:hAnsi="Times New Roman"/>
          <w:b/>
          <w:sz w:val="28"/>
          <w:szCs w:val="28"/>
          <w:lang w:val="kk-KZ"/>
        </w:rPr>
        <w:t>Салааралық бәсеке</w:t>
      </w:r>
      <w:r w:rsidRPr="0095462C">
        <w:rPr>
          <w:rFonts w:ascii="Times New Roman" w:hAnsi="Times New Roman"/>
          <w:sz w:val="28"/>
          <w:szCs w:val="28"/>
          <w:lang w:val="kk-KZ"/>
        </w:rPr>
        <w:t xml:space="preserve"> әр түрлi рынокта қызмет етушi шаруашылық салалардың арасында туындайды. Яғни сырттан келетiн инвестицияларды өз саласына тартуға, осы саланы жетекшi сала ретiнде алып шығуы үшiн бақталас болып табылады.</w:t>
      </w:r>
    </w:p>
    <w:p w:rsidR="007B640D" w:rsidRPr="0095462C" w:rsidRDefault="007B640D" w:rsidP="007B640D">
      <w:pPr>
        <w:spacing w:after="0" w:line="240" w:lineRule="auto"/>
        <w:ind w:firstLine="708"/>
        <w:jc w:val="both"/>
        <w:rPr>
          <w:rFonts w:ascii="Times New Roman" w:hAnsi="Times New Roman"/>
          <w:sz w:val="28"/>
          <w:szCs w:val="28"/>
          <w:lang w:val="kk-KZ"/>
        </w:rPr>
      </w:pPr>
      <w:r w:rsidRPr="0095462C">
        <w:rPr>
          <w:rFonts w:ascii="Times New Roman" w:hAnsi="Times New Roman"/>
          <w:b/>
          <w:sz w:val="28"/>
          <w:szCs w:val="28"/>
          <w:lang w:val="kk-KZ"/>
        </w:rPr>
        <w:t>Халықаралық бәсеке</w:t>
      </w:r>
      <w:r w:rsidRPr="0095462C">
        <w:rPr>
          <w:rFonts w:ascii="Times New Roman" w:hAnsi="Times New Roman"/>
          <w:sz w:val="28"/>
          <w:szCs w:val="28"/>
          <w:lang w:val="kk-KZ"/>
        </w:rPr>
        <w:t xml:space="preserve"> әр түрлi елдер арасында орын алады. Бүгiнгi жаһандану және ғылыми-техниканың жоғары дамыған, экономикалық қатынастардың күрделене түскен жағдайда әрбiр ел өзiнiң егемендiгiн және экономикалық потенциялын сақтап қалу үшiн бәсекеге түседi.</w:t>
      </w:r>
    </w:p>
    <w:p w:rsidR="007B640D" w:rsidRPr="0095462C" w:rsidRDefault="007B640D" w:rsidP="007B640D">
      <w:pPr>
        <w:spacing w:after="0" w:line="240" w:lineRule="auto"/>
        <w:ind w:firstLine="708"/>
        <w:jc w:val="both"/>
        <w:rPr>
          <w:rFonts w:ascii="Times New Roman" w:hAnsi="Times New Roman"/>
          <w:sz w:val="28"/>
          <w:szCs w:val="28"/>
          <w:lang w:val="kk-KZ"/>
        </w:rPr>
      </w:pPr>
      <w:r w:rsidRPr="0095462C">
        <w:rPr>
          <w:rFonts w:ascii="Times New Roman" w:hAnsi="Times New Roman"/>
          <w:sz w:val="28"/>
          <w:szCs w:val="28"/>
          <w:lang w:val="kk-KZ"/>
        </w:rPr>
        <w:t>Халықаралық бәсеке келесiдей сипатталады:</w:t>
      </w:r>
    </w:p>
    <w:p w:rsidR="007B640D" w:rsidRPr="0095462C" w:rsidRDefault="007B640D" w:rsidP="00DF43B3">
      <w:pPr>
        <w:numPr>
          <w:ilvl w:val="0"/>
          <w:numId w:val="107"/>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бiрнеше басты салаларды әлем бойынша өзiне қарату, ноу-хауды дамыту, қаржылық жағдайын жақсарту;</w:t>
      </w:r>
    </w:p>
    <w:p w:rsidR="007B640D" w:rsidRPr="0095462C" w:rsidRDefault="007B640D" w:rsidP="00DF43B3">
      <w:pPr>
        <w:numPr>
          <w:ilvl w:val="0"/>
          <w:numId w:val="107"/>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көп аспектiлiк, әр түрлi рынок құрылымы мен механизмдерiне бейiмдi болу;</w:t>
      </w:r>
    </w:p>
    <w:p w:rsidR="007B640D" w:rsidRPr="0095462C" w:rsidRDefault="007B640D" w:rsidP="00DF43B3">
      <w:pPr>
        <w:numPr>
          <w:ilvl w:val="0"/>
          <w:numId w:val="107"/>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рыноктың осы заманға сай жылдам дамуын қамтамасыз ету;</w:t>
      </w:r>
    </w:p>
    <w:p w:rsidR="007B640D" w:rsidRPr="0095462C" w:rsidRDefault="007B640D" w:rsidP="00DF43B3">
      <w:pPr>
        <w:numPr>
          <w:ilvl w:val="0"/>
          <w:numId w:val="107"/>
        </w:numPr>
        <w:spacing w:after="0" w:line="240" w:lineRule="auto"/>
        <w:jc w:val="both"/>
        <w:rPr>
          <w:rFonts w:ascii="Times New Roman" w:hAnsi="Times New Roman"/>
          <w:sz w:val="28"/>
          <w:szCs w:val="28"/>
          <w:lang w:val="kk-KZ"/>
        </w:rPr>
      </w:pPr>
      <w:r w:rsidRPr="0095462C">
        <w:rPr>
          <w:rFonts w:ascii="Times New Roman" w:hAnsi="Times New Roman"/>
          <w:sz w:val="28"/>
          <w:szCs w:val="28"/>
          <w:lang w:val="kk-KZ"/>
        </w:rPr>
        <w:t>рыноктық бақталаста айқын басымдылық қасиеттерiнiң болуы;</w:t>
      </w:r>
    </w:p>
    <w:p w:rsidR="007B640D" w:rsidRPr="0095462C" w:rsidRDefault="007B640D" w:rsidP="007B640D">
      <w:pPr>
        <w:spacing w:after="0" w:line="240" w:lineRule="auto"/>
        <w:ind w:firstLine="720"/>
        <w:jc w:val="both"/>
        <w:rPr>
          <w:rFonts w:ascii="Times New Roman" w:hAnsi="Times New Roman"/>
          <w:sz w:val="28"/>
          <w:szCs w:val="28"/>
          <w:lang w:val="kk-KZ"/>
        </w:rPr>
      </w:pPr>
      <w:r w:rsidRPr="0095462C">
        <w:rPr>
          <w:rFonts w:ascii="Times New Roman" w:hAnsi="Times New Roman"/>
          <w:sz w:val="28"/>
          <w:szCs w:val="28"/>
          <w:lang w:val="kk-KZ"/>
        </w:rPr>
        <w:t>Қазіргі нарықтар өнім түрлерімен ғана бөлініп қоймайды және бәсеке сипатымен де бөлінеді: жетілген бәсеке нарығы, монополиялық бәсеке нарығы, олигополиялық бәсеке нарығы, таза монополия нарығы. Енді осыларға толығырақ тоқталайық..</w:t>
      </w:r>
    </w:p>
    <w:p w:rsidR="007B640D" w:rsidRPr="0095462C" w:rsidRDefault="007B640D" w:rsidP="007B640D">
      <w:pPr>
        <w:spacing w:after="0" w:line="240" w:lineRule="auto"/>
        <w:ind w:firstLine="720"/>
        <w:jc w:val="both"/>
        <w:rPr>
          <w:rFonts w:ascii="Times New Roman" w:hAnsi="Times New Roman"/>
          <w:sz w:val="28"/>
          <w:szCs w:val="28"/>
          <w:lang w:val="kk-KZ"/>
        </w:rPr>
      </w:pPr>
      <w:r w:rsidRPr="0095462C">
        <w:rPr>
          <w:rFonts w:ascii="Times New Roman" w:hAnsi="Times New Roman"/>
          <w:sz w:val="28"/>
          <w:szCs w:val="28"/>
          <w:lang w:val="kk-KZ"/>
        </w:rPr>
        <w:t xml:space="preserve">  Жетілген бәсеке нарығы – кез келген ұқсас (бір-бірін ауыстыратын) тауарларды сатушылар мен сатып алушылардың көптеген құрамынан тұрады. Бірде бір сатып алушы мен сатушы жеке дара сұранымды, нарыққа тауардың түсуін немесе оның бағасын бақылай алмайды. Сатушы бағаны нарықтық бағадан жоғары қоюға дәрмені жетпейді, себебі сатып алушы өзіне қажетті мөлшерде тауарды нарықтық бағамен еркін ала алады.Әрбір сатушы бір ғана тауар өнімін сатады. Бұл нарыққа тез келуге болады және тез кетуге болады. Осындай рыноктың моделіне, мысалы, ауыл шаруашылығы өнімдер нарығы өте жақын – бидай, көк - өніс, жеміс – жидек және т.б. </w:t>
      </w:r>
    </w:p>
    <w:p w:rsidR="007B640D" w:rsidRPr="0095462C" w:rsidRDefault="007B640D" w:rsidP="007B640D">
      <w:pPr>
        <w:spacing w:after="0" w:line="240" w:lineRule="auto"/>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w:t>
      </w:r>
      <w:r w:rsidRPr="0095462C">
        <w:rPr>
          <w:rFonts w:ascii="Times New Roman" w:eastAsia="Times New Roman" w:hAnsi="Times New Roman"/>
          <w:b/>
          <w:bCs/>
          <w:i/>
          <w:iCs/>
          <w:color w:val="000000"/>
          <w:sz w:val="28"/>
          <w:szCs w:val="28"/>
          <w:lang w:val="kk-KZ" w:eastAsia="ru-RU"/>
        </w:rPr>
        <w:t>Бәсекелестік қабілеті</w:t>
      </w:r>
      <w:r w:rsidRPr="0095462C">
        <w:rPr>
          <w:rFonts w:ascii="Times New Roman" w:eastAsia="Times New Roman" w:hAnsi="Times New Roman"/>
          <w:i/>
          <w:iCs/>
          <w:color w:val="000000"/>
          <w:sz w:val="28"/>
          <w:szCs w:val="28"/>
          <w:lang w:val="kk-KZ" w:eastAsia="ru-RU"/>
        </w:rPr>
        <w:t> –</w:t>
      </w:r>
      <w:r w:rsidRPr="0095462C">
        <w:rPr>
          <w:rFonts w:ascii="Times New Roman" w:eastAsia="Times New Roman" w:hAnsi="Times New Roman"/>
          <w:color w:val="000000"/>
          <w:sz w:val="28"/>
          <w:szCs w:val="28"/>
          <w:lang w:val="kk-KZ" w:eastAsia="ru-RU"/>
        </w:rPr>
        <w:t> </w:t>
      </w:r>
      <w:r w:rsidRPr="0095462C">
        <w:rPr>
          <w:rFonts w:ascii="Times New Roman" w:eastAsia="Times New Roman" w:hAnsi="Times New Roman"/>
          <w:i/>
          <w:iCs/>
          <w:color w:val="000000"/>
          <w:sz w:val="28"/>
          <w:szCs w:val="28"/>
          <w:lang w:val="kk-KZ" w:eastAsia="ru-RU"/>
        </w:rPr>
        <w:t xml:space="preserve">берілген нарықта ұсынылған аналогті объектілермен салыстырғанда белгілі бір қажеттілікті нақты немесе ықтималқанағаттандыру дәрежесімен сипатталатын объектінің өзіндік </w:t>
      </w:r>
      <w:r w:rsidRPr="0095462C">
        <w:rPr>
          <w:rFonts w:ascii="Times New Roman" w:eastAsia="Times New Roman" w:hAnsi="Times New Roman"/>
          <w:i/>
          <w:iCs/>
          <w:color w:val="000000"/>
          <w:sz w:val="28"/>
          <w:szCs w:val="28"/>
          <w:lang w:val="kk-KZ" w:eastAsia="ru-RU"/>
        </w:rPr>
        <w:lastRenderedPageBreak/>
        <w:t>ерекшелігі.</w:t>
      </w:r>
      <w:r w:rsidRPr="0095462C">
        <w:rPr>
          <w:rFonts w:ascii="Times New Roman" w:eastAsia="Times New Roman" w:hAnsi="Times New Roman"/>
          <w:b/>
          <w:bCs/>
          <w:i/>
          <w:iCs/>
          <w:color w:val="000000"/>
          <w:sz w:val="28"/>
          <w:szCs w:val="28"/>
          <w:lang w:val="kk-KZ" w:eastAsia="ru-RU"/>
        </w:rPr>
        <w:t> </w:t>
      </w:r>
      <w:r w:rsidRPr="0095462C">
        <w:rPr>
          <w:rFonts w:ascii="Times New Roman" w:eastAsia="Times New Roman" w:hAnsi="Times New Roman"/>
          <w:color w:val="000000"/>
          <w:sz w:val="28"/>
          <w:szCs w:val="28"/>
          <w:lang w:val="kk-KZ" w:eastAsia="ru-RU"/>
        </w:rPr>
        <w:t>Бәсекелестік қабілеті берілген нарықта аналогті объектілермен салыстыру бойынша бәсекеге  шыдау мүмкіндігін анықтайды.</w:t>
      </w:r>
    </w:p>
    <w:p w:rsidR="007B640D" w:rsidRPr="0095462C" w:rsidRDefault="007B640D" w:rsidP="007B640D">
      <w:pPr>
        <w:spacing w:after="0" w:line="240" w:lineRule="auto"/>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Бәсекелестік қабілеті стратегиялық (стратегиялық маркетинг кезеңінде) және нақты болуы мүмкін.</w:t>
      </w:r>
    </w:p>
    <w:p w:rsidR="007B640D" w:rsidRPr="0095462C" w:rsidRDefault="007B640D" w:rsidP="007B640D">
      <w:pPr>
        <w:spacing w:after="0" w:line="240" w:lineRule="auto"/>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Басқару мәселелері бойынша Еуропалық форум «бәсекелестік қабілеті – бұл берілген шарттарда бәсекелестердің тауарларына қарағанда тұтынушылар үшін  бағалық және бағалық емес сипаттамалары бойынша тартымдырақ болатын фирманың тауарларды жобалау, дайындау және өткізудің нақты және ықтимал мүмкіндіктері» екендігін анықтады. Бұл анықтаманың кемшілігі – оның тек тауарға және бағалық, бағалық емес факторларға қатыстылығында.</w:t>
      </w:r>
    </w:p>
    <w:p w:rsidR="007B640D" w:rsidRPr="0095462C" w:rsidRDefault="007B640D" w:rsidP="007B640D">
      <w:pPr>
        <w:spacing w:after="0" w:line="240" w:lineRule="auto"/>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Объектінің бәсекелестік қабілеті нарықтың стратегиялық сегментациясын сәйкес белгілері бойынша қалыптастыратын нақты тұтынушылар тобына немесе нақты нарыққа қатысты анықталады. Егер объектінің бәсекелестік қабілетіне ие нарық көрсетілмесе, онда берілген объект нақты уақытта әлемдегі үздік үлгі болып табылады. Нарықтық қатынастар жағдайында бәсекелестік қабілеті қоғам дамуының дәрежесін сипаттайды. Елдің бәсекелестік қабілеті жоғары болған сайын осы елдегі өмір деңгейі де жоғары болады.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Қазіргі нарық жағдайында кәсіпорындардың бәсекеге қабілеттілігі көбіне-көп олардың экономикалық әлеуетінің жай-күйіне тәуелді. Бәсекеге қабілеттілік бір мезгілде экономикалық әлеует деңгейі артуының тек себебі ғана емес, сонымен қатар салдары да болып есептеледі.</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қабілеттілігінің оның экономикалық әлеуетіне қатысты өзара іс-қимылы баламалы (альтернативті) құн, экономиканың оңтайлы (оптималды) қызметі, бәсекелік артықшылықтар, адам капиталы, экономикалық өзара іс-қимыл, ғылыми-техникалық прогрестің экономикасы теорияларында қарастырылады. Теория мәліметтері кәсіпорынның бәсекеге қабілеттілігінің оның экономикалық әлеуетіне қатысты өзара іс-қимылының әр түрлі аспектілерін зерттейді. Осындай іс-әрекеттің маңызды аспектісі кәсіпорынның бәсекеге қабілеттілігін оның экономикалық әлеуетінің қалыптасуы негізінде қамтамасыз ету болып табылады.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Баламалы құн теориясын жасаушылардың (А. Смит, Д. Рикардо, А. Маршалл, П. Хейне) фундаменталды ережелері кәсіпорынның бәсекеге қабілеттілігін қамтамасыз ету үшін қажетті ресурстардың үйлесімін анықтауға қатысты әдіснамалық (методологиялық) көзқарастарды қамтиды. Кәсіпорынның бәсекеге қабілеттілігінің экономикалық әлеуетпен өзара іс-қимылына қатысты осы теорияны қолдану бәсекеге қабілеттілікті қамтамасыз ету мүмкіндіктерін таңдауды жүзеге асыруға мүмкіндік береді, олардың құны басқа мүмкіндіктерді қолданбаудан туындайтын шығындармен өлшенеді.</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 xml:space="preserve">Кәсіпорынның бәсекеге қабілеттілігі ресурстардың әрқандай типтерінің әр түрлі сандық ара қатынастағы шығындарына тікелей тәуелді. Бұл шығындар баламалы мүмкіндіктер құндылығы ретінде түсіріндіріледі, әрі олар қолда бар ресурстарды пайдаланбау себепті жүзеге асырылмайды. Экономикалық теория тұжырымдамасына сәйкес бәсекеге қабілеттілікті қамтамасыз етумен байланысты барлық шығындар баламалы құн болып саналады, яғни біз бас тартуға мәжбүр болған баламалы мүмкіндіктер құндылығы болып есептеледі. </w:t>
      </w:r>
      <w:r w:rsidRPr="0095462C">
        <w:rPr>
          <w:color w:val="000000"/>
          <w:sz w:val="28"/>
          <w:szCs w:val="28"/>
          <w:lang w:val="kk-KZ"/>
        </w:rPr>
        <w:lastRenderedPageBreak/>
        <w:t>Ресурстар шығындары кәсіпорын өзінің бәсекеге қабілеттілігін қамтамасыз етуде құрбандыққа шалатын мүмкіндіктердің ғана құндылығын бейнелейді.</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Баламалы құн теориясы бәсекеге қабілеттілікті қамтамасыз ететін ресурстар құндылығын анықтауға мүмкіндік береді. Алайда бұл үшін қажетті ресурстар саны мен құрылымын анықтау аспектісі әлі де зерттелмей отыр.</w:t>
      </w:r>
    </w:p>
    <w:p w:rsidR="007B640D" w:rsidRPr="0095462C" w:rsidRDefault="007B640D" w:rsidP="007B640D">
      <w:pPr>
        <w:tabs>
          <w:tab w:val="left" w:pos="851"/>
          <w:tab w:val="left" w:pos="993"/>
        </w:tabs>
        <w:spacing w:after="0" w:line="240" w:lineRule="auto"/>
        <w:ind w:firstLine="567"/>
        <w:jc w:val="both"/>
        <w:rPr>
          <w:rFonts w:ascii="Times New Roman" w:hAnsi="Times New Roman"/>
          <w:b/>
          <w:sz w:val="28"/>
          <w:szCs w:val="28"/>
          <w:lang w:val="kk-KZ"/>
        </w:rPr>
      </w:pPr>
    </w:p>
    <w:p w:rsidR="007B640D" w:rsidRPr="003C662C" w:rsidRDefault="007B640D" w:rsidP="007B640D">
      <w:pPr>
        <w:tabs>
          <w:tab w:val="left" w:pos="851"/>
          <w:tab w:val="left" w:pos="993"/>
        </w:tabs>
        <w:spacing w:after="0" w:line="240" w:lineRule="auto"/>
        <w:ind w:firstLine="567"/>
        <w:jc w:val="both"/>
        <w:rPr>
          <w:rFonts w:ascii="Times New Roman" w:hAnsi="Times New Roman"/>
          <w:b/>
          <w:i/>
          <w:sz w:val="28"/>
          <w:szCs w:val="28"/>
          <w:lang w:val="kk-KZ"/>
        </w:rPr>
      </w:pPr>
      <w:r w:rsidRPr="003C662C">
        <w:rPr>
          <w:rFonts w:ascii="Times New Roman" w:hAnsi="Times New Roman"/>
          <w:b/>
          <w:i/>
          <w:sz w:val="28"/>
          <w:szCs w:val="28"/>
          <w:lang w:val="kk-KZ"/>
        </w:rPr>
        <w:t>1</w:t>
      </w:r>
      <w:r w:rsidR="00260B7C" w:rsidRPr="003C662C">
        <w:rPr>
          <w:rFonts w:ascii="Times New Roman" w:hAnsi="Times New Roman"/>
          <w:b/>
          <w:i/>
          <w:sz w:val="28"/>
          <w:szCs w:val="28"/>
          <w:lang w:val="en-US"/>
        </w:rPr>
        <w:t>5</w:t>
      </w:r>
      <w:r w:rsidRPr="003C662C">
        <w:rPr>
          <w:rFonts w:ascii="Times New Roman" w:hAnsi="Times New Roman"/>
          <w:b/>
          <w:i/>
          <w:sz w:val="28"/>
          <w:szCs w:val="28"/>
          <w:lang w:val="kk-KZ"/>
        </w:rPr>
        <w:t>.2 Кәсіпорынның бәсекелестік артықшылығы мен бәсекеге қабілеттілігі</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Бәсеке – заңдылық шеңберінде объективті немесе субъективті қажеттіліктерді қанағаттандыруда бәсекелестермен күресте жеңіске немесе басқа мақсаттарға жету үшін субъектінің өзінің бәсекелік артықшылықтарын басқару процесі.</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Көптеген экономистермен дәлелденгендей, бәсеке тұрғындардың өмір деңгейі мен тауарлардың сапасын арттырудың, ресурстарды үнемдеудің басты құралы, қоғамдық дамудың қозғаушы күші болып табылады. Сондықтан бәсеке - өте күрделі түсінік. Әсіресе жаңа игеріп келе жатқан қазақстандық экономика шарттарында оның механизмін зерттеген өте маңызды. Өнеркәсібі дамыған елдерде бәсеке механизмінің тиімділігі  өте ертеден бар және оның механизмі жақсы құрастырылған. Қазақстанда белгілі саяси себептерге байланысты бұл механизм әлі жете меңгерілген жоқ. Сондықтан  бәсекеге қабілеттілікті қамтамасыз ету мен бәсеке механизмін құрудың алғашқы сатыларында ұғымдар мен итүсініктерді анықтап, «бәсеке» терминінің қалыптасуының жүйелілігі мен кешенділігі қағидасын ұстанған дұрыс.</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Жоғарыда келтірілген анықтаманың  құраушы бөліктерінің әрқайсысын қарастырайық.</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Процестер </w:t>
      </w:r>
      <w:r w:rsidRPr="0095462C">
        <w:rPr>
          <w:rFonts w:ascii="Times New Roman" w:eastAsia="Times New Roman" w:hAnsi="Times New Roman"/>
          <w:color w:val="000000"/>
          <w:sz w:val="28"/>
          <w:szCs w:val="28"/>
          <w:lang w:val="kk-KZ" w:eastAsia="ru-RU"/>
        </w:rPr>
        <w:t>келесідей бола алады: қоғамдық және жеке; экономикалық, құқықтық, әлеуметтік және табиғи; басқарушылық және өндірістік; жабдықтаушы, қайта құрушы және қорытындылаушы; материалды және виртуалды; объективті және субъективті; тепе-теңдікті қолдаушы және ұдайы өндіруші; логикалық және эмоционалдық және т.б.</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«Бәсеке» түсінігінде </w:t>
      </w:r>
      <w:r w:rsidRPr="0095462C">
        <w:rPr>
          <w:rFonts w:ascii="Times New Roman" w:eastAsia="Times New Roman" w:hAnsi="Times New Roman"/>
          <w:i/>
          <w:iCs/>
          <w:color w:val="000000"/>
          <w:sz w:val="28"/>
          <w:szCs w:val="28"/>
          <w:lang w:val="kk-KZ" w:eastAsia="ru-RU"/>
        </w:rPr>
        <w:t>«басқару»</w:t>
      </w:r>
      <w:r w:rsidRPr="0095462C">
        <w:rPr>
          <w:rFonts w:ascii="Times New Roman" w:eastAsia="Times New Roman" w:hAnsi="Times New Roman"/>
          <w:color w:val="000000"/>
          <w:sz w:val="28"/>
          <w:szCs w:val="28"/>
          <w:lang w:val="kk-KZ" w:eastAsia="ru-RU"/>
        </w:rPr>
        <w:t> сөзінің құраушылары болып табылады: табу, өңдеу, қолдау, пайдалану, даму, бәсекелік артықшылықтың жойылуы.</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«Бәсеке» түсінігінің </w:t>
      </w:r>
      <w:r w:rsidRPr="0095462C">
        <w:rPr>
          <w:rFonts w:ascii="Times New Roman" w:eastAsia="Times New Roman" w:hAnsi="Times New Roman"/>
          <w:i/>
          <w:iCs/>
          <w:color w:val="000000"/>
          <w:sz w:val="28"/>
          <w:szCs w:val="28"/>
          <w:lang w:val="kk-KZ" w:eastAsia="ru-RU"/>
        </w:rPr>
        <w:t>«субъектілері»</w:t>
      </w:r>
      <w:r w:rsidRPr="0095462C">
        <w:rPr>
          <w:rFonts w:ascii="Times New Roman" w:eastAsia="Times New Roman" w:hAnsi="Times New Roman"/>
          <w:color w:val="000000"/>
          <w:sz w:val="28"/>
          <w:szCs w:val="28"/>
          <w:lang w:val="kk-KZ" w:eastAsia="ru-RU"/>
        </w:rPr>
        <w:t> ретінде кез-келген әлеуметтік, өндірістік немесе биологиялық жүйелер бола алады.</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Субъектілердің </w:t>
      </w:r>
      <w:r w:rsidRPr="0095462C">
        <w:rPr>
          <w:rFonts w:ascii="Times New Roman" w:eastAsia="Times New Roman" w:hAnsi="Times New Roman"/>
          <w:i/>
          <w:iCs/>
          <w:color w:val="000000"/>
          <w:sz w:val="28"/>
          <w:szCs w:val="28"/>
          <w:lang w:val="kk-KZ" w:eastAsia="ru-RU"/>
        </w:rPr>
        <w:t>бәсекелік артықшылықтары </w:t>
      </w:r>
      <w:r w:rsidRPr="0095462C">
        <w:rPr>
          <w:rFonts w:ascii="Times New Roman" w:eastAsia="Times New Roman" w:hAnsi="Times New Roman"/>
          <w:color w:val="000000"/>
          <w:sz w:val="28"/>
          <w:szCs w:val="28"/>
          <w:lang w:val="kk-KZ" w:eastAsia="ru-RU"/>
        </w:rPr>
        <w:t>мұралық, конструкциялық, технологиялық, ақпараттық, біліктіліктік, басқарушылық, табиғи-климаттық және басқа болуы мүмкін.</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Жүйелердің мақсаттары </w:t>
      </w:r>
      <w:r w:rsidRPr="0095462C">
        <w:rPr>
          <w:rFonts w:ascii="Times New Roman" w:eastAsia="Times New Roman" w:hAnsi="Times New Roman"/>
          <w:color w:val="000000"/>
          <w:sz w:val="28"/>
          <w:szCs w:val="28"/>
          <w:lang w:val="kk-KZ" w:eastAsia="ru-RU"/>
        </w:rPr>
        <w:t>ретінде болуы мүмкін:</w:t>
      </w:r>
      <w:r w:rsidRPr="0095462C">
        <w:rPr>
          <w:rFonts w:ascii="Times New Roman" w:eastAsia="Times New Roman" w:hAnsi="Times New Roman"/>
          <w:i/>
          <w:iCs/>
          <w:color w:val="000000"/>
          <w:sz w:val="28"/>
          <w:szCs w:val="28"/>
          <w:lang w:val="kk-KZ" w:eastAsia="ru-RU"/>
        </w:rPr>
        <w:t> </w:t>
      </w:r>
      <w:r w:rsidRPr="0095462C">
        <w:rPr>
          <w:rFonts w:ascii="Times New Roman" w:eastAsia="Times New Roman" w:hAnsi="Times New Roman"/>
          <w:color w:val="000000"/>
          <w:sz w:val="28"/>
          <w:szCs w:val="28"/>
          <w:lang w:val="kk-KZ" w:eastAsia="ru-RU"/>
        </w:rPr>
        <w:t>ұйым миссиясын орындау; нақты нарықта нақты тауармен спорттық жарыста немесе шығармашылық конкурста жеңіске жету; бәсекелесті озу, сыртқы немесе ішкі даму есебінен белгілі бір деңгейге жету; қол жеткізген деңгейді ұстап тұру; т.б.</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Қажеттіліктер</w:t>
      </w:r>
      <w:r w:rsidRPr="0095462C">
        <w:rPr>
          <w:rFonts w:ascii="Times New Roman" w:eastAsia="Times New Roman" w:hAnsi="Times New Roman"/>
          <w:color w:val="000000"/>
          <w:sz w:val="28"/>
          <w:szCs w:val="28"/>
          <w:lang w:val="kk-KZ" w:eastAsia="ru-RU"/>
        </w:rPr>
        <w:t xml:space="preserve"> болуы мүмкін: объективті (табиғатпен немесе қоғаммен тағайындалған) немесе субъективті (басқару субъектісімен тағайындалған); бастапқы немесе жоғарғы; бұрынғы, қазіргі немесе болашақтағы;кездесетін </w:t>
      </w:r>
      <w:r w:rsidRPr="0095462C">
        <w:rPr>
          <w:rFonts w:ascii="Times New Roman" w:eastAsia="Times New Roman" w:hAnsi="Times New Roman"/>
          <w:color w:val="000000"/>
          <w:sz w:val="28"/>
          <w:szCs w:val="28"/>
          <w:lang w:val="kk-KZ" w:eastAsia="ru-RU"/>
        </w:rPr>
        <w:lastRenderedPageBreak/>
        <w:t>немесе кездеспейтін; ғаламдық немесе жеке; теріс немесе оң; индивидуалды немесе қоғамдық және т.б.</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Заңдылықтар </w:t>
      </w:r>
      <w:r w:rsidRPr="0095462C">
        <w:rPr>
          <w:rFonts w:ascii="Times New Roman" w:eastAsia="Times New Roman" w:hAnsi="Times New Roman"/>
          <w:color w:val="000000"/>
          <w:sz w:val="28"/>
          <w:szCs w:val="28"/>
          <w:lang w:val="kk-KZ" w:eastAsia="ru-RU"/>
        </w:rPr>
        <w:t>жүйесіне кіреді: бәсекелік құқық; экологиялық құқық, Азаматтық кодекс, Салық кодексі, кедендік жүйе, еңбек құқығы және басқалары.</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Бәсеке әлемдік дамудың қазіргі кезеңінде тауар өндірушілерін тауардың сапасын арттыруда, бағаны төмендетуде, қызмет көрсетудің сапасын арттыруда    үнемі жаңа жолдарды іздеуге итермелеп отырады.Ресурстардың жеткіліксіздігімен байланысты жаңа проблема туындайды – барлық процестерді басқару және тауар сапасын арттыру, конструкцияны оңайлату есебінен тауар тұтынушыларынан ресурстарды үнемдеу. ХХ ғасырдың аяғында күрделі техниканы тұтынушыларының ресурстық шығындары оның қызмет мерзімі ішінде өнеркәсібі дамыған елдерде бағаны 5 есе, ал дамушы елдерде 20 есеге  асып түсті. Сондықтан ХХІ ғасырда бұл міндет басымды болмақ.</w:t>
      </w:r>
    </w:p>
    <w:p w:rsidR="007B640D" w:rsidRPr="0095462C" w:rsidRDefault="007B640D" w:rsidP="007B640D">
      <w:pPr>
        <w:spacing w:after="0" w:line="240" w:lineRule="auto"/>
        <w:ind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Бәсеке </w:t>
      </w:r>
      <w:r w:rsidRPr="0095462C">
        <w:rPr>
          <w:rFonts w:ascii="Times New Roman" w:eastAsia="Times New Roman" w:hAnsi="Times New Roman"/>
          <w:i/>
          <w:iCs/>
          <w:color w:val="000000"/>
          <w:sz w:val="28"/>
          <w:szCs w:val="28"/>
          <w:lang w:val="kk-KZ" w:eastAsia="ru-RU"/>
        </w:rPr>
        <w:t>қарқындылық дәрежесіне </w:t>
      </w:r>
      <w:r w:rsidRPr="0095462C">
        <w:rPr>
          <w:rFonts w:ascii="Times New Roman" w:eastAsia="Times New Roman" w:hAnsi="Times New Roman"/>
          <w:color w:val="000000"/>
          <w:sz w:val="28"/>
          <w:szCs w:val="28"/>
          <w:lang w:val="kk-KZ" w:eastAsia="ru-RU"/>
        </w:rPr>
        <w:t>қарай бола алады:</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тартымды, егер берілген сегментте субъект өз қажеттіліктерін сапалы қанағаттандыратын немесе алдыңғы сегментке қарағанда көбірек пайда табатын болса;</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орынды, егер бәсеке субъектісінің әрекеттері берілген нарық сегментінде бәсекелік ортаны ұстап тұратын болса;</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бәсеке объектісі үшін қатал, егер субъект берілген сегментте объектіні жойып немесе ығыстыратын болса;</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бәсеке субъектісі үшін қатал, егер объект (бәсекелес) берілген сегментте субъектіні жойып немесе ығыстыратын болса.</w:t>
      </w:r>
    </w:p>
    <w:p w:rsidR="007B640D" w:rsidRPr="0095462C" w:rsidRDefault="007B640D" w:rsidP="007B640D">
      <w:pPr>
        <w:spacing w:after="0" w:line="240" w:lineRule="auto"/>
        <w:ind w:left="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Бәсеке формалары:</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1)     пәндік – бір қажеттілікті қанағаттандыратын аналогті объектілер арасындағы, бір ассортимент тобының тауарларының арасындағы бәсеке;</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2)     функционалдық – тауар (объект)-ауыстырушылар арасындағы бәсеке;</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3)     жеке тұлғалық.</w:t>
      </w:r>
    </w:p>
    <w:p w:rsidR="007B640D" w:rsidRPr="0095462C" w:rsidRDefault="007B640D" w:rsidP="007B640D">
      <w:pPr>
        <w:spacing w:after="0" w:line="240" w:lineRule="auto"/>
        <w:ind w:left="708"/>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Бәсеке әдістері:</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1)     тауар сапасын арттыру критерийі негізінде (бағалық емес);</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2)     қызмет сапасын арттыру критерийі негізінде;</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3)     бағаны төмендету негізінде (бағалық);</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4)     тауар тұтынушыларынан пайдалану шығындарын төмендету негізінде;</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5)     басқару сапасын арттыру негізінде;</w:t>
      </w:r>
    </w:p>
    <w:p w:rsidR="007B640D" w:rsidRPr="0095462C" w:rsidRDefault="007B640D" w:rsidP="007B640D">
      <w:pPr>
        <w:spacing w:after="0" w:line="240" w:lineRule="auto"/>
        <w:ind w:left="1068" w:hanging="36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6)     объектінің және субъектінің барлық бәсекелік артықшылықтарын пайдалану негізінде (интегралдық).</w:t>
      </w:r>
    </w:p>
    <w:p w:rsidR="007B640D" w:rsidRPr="0095462C" w:rsidRDefault="007B640D" w:rsidP="007B640D">
      <w:pPr>
        <w:spacing w:after="0" w:line="240" w:lineRule="auto"/>
        <w:ind w:left="708"/>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Бәсеке келесідей деңгейлерде өтуі мүмкін:</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жергілікті (топта, бөлімде, ұйымда, т.б.);</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аймақтық (ауданда, қалада, облыста, т.б.);</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ұлттық (елде);</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t>-                               ұлтаралық (бірнеше елдерде);</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eastAsia="ru-RU"/>
        </w:rPr>
      </w:pPr>
      <w:r w:rsidRPr="0095462C">
        <w:rPr>
          <w:rFonts w:ascii="Times New Roman" w:eastAsia="Times New Roman" w:hAnsi="Times New Roman"/>
          <w:color w:val="000000"/>
          <w:sz w:val="28"/>
          <w:szCs w:val="28"/>
          <w:lang w:val="kk-KZ" w:eastAsia="ru-RU"/>
        </w:rPr>
        <w:lastRenderedPageBreak/>
        <w:t>-                               ғаламдық (әлемдік масштабта).</w:t>
      </w:r>
    </w:p>
    <w:p w:rsidR="007B640D" w:rsidRPr="0095462C" w:rsidRDefault="007B640D" w:rsidP="007B640D">
      <w:pPr>
        <w:spacing w:after="0" w:line="240" w:lineRule="auto"/>
        <w:ind w:left="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Нарық: 1) тауарлар мен қызметтерді сату-сатып алу, сауда келісімін жасау орны; 2) нәтижесінде сұраныс, ұсыныс және баға қалыптасатын тауарлар мен қызметтерді айырбастаумен байланысты экономикалық қатынастар. Нарықтардың құрылымы көп түрлі. Сатылушы тауарлардың түрлері бойынша шикізат материалдар, бағалы заттар, өндіріс құралдары, жылжымайтын мүлік, тұтынушылық тауарларр мен қызметтер, ақпараттық және интеллектуалды (рухани) өнім, инновация, валюта, бағалы қағаздар, еңбек, жұмыс орны және жұмыс күші нарықтары бөлінеді. Қамтитын территориясының масштабына қарай әлемдік, аймақтық, өңірлік, елдердің нарықтары, ал әрбір елге қатысты – ішкі және сыртқы нарықтар бөлінеді. Сонымен қатар заңды (ресми) және заңсыз (жасырын, қара) нарықтарды бөліп көрсетуге болады. Бағалы қағаздарын қайта сату іске асырылатын бағалы қағаздар, жылжымайтын мүлік және басқа да нарықтар алғашқы және екінші болып бөлінеді.</w:t>
      </w:r>
    </w:p>
    <w:p w:rsidR="007B640D" w:rsidRPr="0095462C" w:rsidRDefault="007B640D" w:rsidP="007B640D">
      <w:pPr>
        <w:spacing w:after="0" w:line="240" w:lineRule="auto"/>
        <w:ind w:left="708" w:firstLine="70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Нарық – нақты тауар түрін сату-сатып алу, этикалық және құқықтық нормалар мен ережелерді сақтай отырып, қарқындылығы бойынша анықталған бәсеке шарттарында сауда мәмілелерін жасасудың шартты орны. Нарық жетілдірілген және жетілдірілмеген болуы мүмкін. Жетілдірілген нарық моделі сауда мәмілелерінің барлық қатысушылары экономика-құқықтық және этикалық принциптерді жетекшілікке ала отырып әрекет етеді деген болжамға негізделеді. Сондай-ақ, жетілдірілген нарық моделі келісі шарттармен сипатталады:</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берілген түрдегі барлық тауарлар сапасына, сыртқы түріне және қорабына қатысты объективті біртекті, және бағасы анықталған тауармен салыстырмалы болады;</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бәсекелік күрестің шарттары барлық сатушылар мен сатып алушылар үшін бірдей;</w:t>
      </w:r>
    </w:p>
    <w:p w:rsidR="007B640D" w:rsidRPr="0095462C" w:rsidRDefault="007B640D" w:rsidP="007B640D">
      <w:pPr>
        <w:spacing w:after="0" w:line="240" w:lineRule="auto"/>
        <w:ind w:left="1728" w:hanging="10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                               сатушылар мен сатып алушылар нарықты толық шолу, мәмілелерді жүргізудің барлық мән-жайы туралы жеткілікті ақпаратты алу (бағалар, жеңілдіктер, тауар сапасы, төлемдер мен жеткізілімдер шарттары) мүмкіндігіне ие.</w:t>
      </w:r>
    </w:p>
    <w:p w:rsidR="007B640D" w:rsidRPr="0095462C" w:rsidRDefault="007B640D" w:rsidP="007B640D">
      <w:pPr>
        <w:spacing w:after="0" w:line="240" w:lineRule="auto"/>
        <w:ind w:firstLine="72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Фирмалар арасындағы бәсеке өзгерістерінің нұсқалары келесідей:</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1)     бақталасушы фирмалардың санының артуымен бәсеке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2)     тауарға сұраныс баяу өскен жағдайда бәсеке күшті болады;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3)     салада шаруашылық шарттары фирманы бағаны төмендетуге немесе сату көлемін ұлғайтудың басқа қаражаттарды қолдануға итермелеген кезде бәсеке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4)     тұтынушының бір маркіден екіншісіне ауысуы көп шығынды қажет етпеген жағдайда бәсеке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5)     бір немесе бірнеше фирмалар өздерінің нарықтық үлестеріне қанағаттанбаған жағдайда бәсеке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6)     бәсеке табысты стратегиялық шешімдердің пайдасының өсуіне пропорционалды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7)     нарықтан шығу шығындары үлкен болған кезде бәсеке күшейеді;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lastRenderedPageBreak/>
        <w:t>8)     фирмалардың стратегиялары, ресурстары, ұйымдастырушлық ерекшеліктері, миссиялары айтарлықтай мөлшерде көпшілікке ашық болған  жағдайда бәсеке жағдайы белгілі болады.</w:t>
      </w:r>
    </w:p>
    <w:p w:rsidR="007B640D" w:rsidRPr="0095462C" w:rsidRDefault="007B640D" w:rsidP="007B640D">
      <w:pPr>
        <w:spacing w:after="0" w:line="240" w:lineRule="auto"/>
        <w:jc w:val="both"/>
        <w:rPr>
          <w:rFonts w:ascii="Times New Roman" w:hAnsi="Times New Roman"/>
          <w:sz w:val="28"/>
          <w:szCs w:val="28"/>
          <w:lang w:val="kk-KZ"/>
        </w:rPr>
      </w:pPr>
    </w:p>
    <w:p w:rsidR="007B640D" w:rsidRPr="003C662C" w:rsidRDefault="007B640D" w:rsidP="003C662C">
      <w:pPr>
        <w:spacing w:after="0" w:line="240" w:lineRule="auto"/>
        <w:jc w:val="center"/>
        <w:rPr>
          <w:rFonts w:ascii="Times New Roman" w:hAnsi="Times New Roman"/>
          <w:b/>
          <w:i/>
          <w:sz w:val="28"/>
          <w:szCs w:val="28"/>
          <w:lang w:val="kk-KZ"/>
        </w:rPr>
      </w:pPr>
      <w:r w:rsidRPr="003C662C">
        <w:rPr>
          <w:rFonts w:ascii="Times New Roman" w:hAnsi="Times New Roman"/>
          <w:b/>
          <w:i/>
          <w:sz w:val="28"/>
          <w:szCs w:val="28"/>
          <w:lang w:val="kk-KZ"/>
        </w:rPr>
        <w:t>1</w:t>
      </w:r>
      <w:r w:rsidR="00260B7C" w:rsidRPr="003C662C">
        <w:rPr>
          <w:rFonts w:ascii="Times New Roman" w:hAnsi="Times New Roman"/>
          <w:b/>
          <w:i/>
          <w:sz w:val="28"/>
          <w:szCs w:val="28"/>
          <w:lang w:val="en-US"/>
        </w:rPr>
        <w:t>5</w:t>
      </w:r>
      <w:r w:rsidRPr="003C662C">
        <w:rPr>
          <w:rFonts w:ascii="Times New Roman" w:hAnsi="Times New Roman"/>
          <w:b/>
          <w:i/>
          <w:sz w:val="28"/>
          <w:szCs w:val="28"/>
          <w:lang w:val="kk-KZ"/>
        </w:rPr>
        <w:t>.3  Кәсіпкерлік қызметтің бәсекеге қабілеттілігіне әсер ететін факторлар.</w:t>
      </w:r>
    </w:p>
    <w:p w:rsidR="007B640D" w:rsidRPr="0095462C" w:rsidRDefault="007B640D" w:rsidP="007B640D">
      <w:pPr>
        <w:spacing w:after="0" w:line="240" w:lineRule="auto"/>
        <w:ind w:left="360" w:firstLine="348"/>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i/>
          <w:iCs/>
          <w:color w:val="000000"/>
          <w:sz w:val="28"/>
          <w:szCs w:val="28"/>
          <w:lang w:val="kk-KZ" w:eastAsia="ru-RU"/>
        </w:rPr>
        <w:t>Бәсекелік күреске ықпал ететін факторлар:</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1)     нарық мөлшері – үлкен болған сайын бәсекелестер күшті болады;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2)     нарықтың өрлеу қарқыны – тез өсу нарыққа енуді жеңілдетеді;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3)     қуаты – артық қуаттар бағалардың түсуіне алып келеді;</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4)     нарыққа кіру немесе шығу кедергілері фирма позициясын қорғайды, олардың жоқ болуы бәсекеге қабілетсіз жаңа фирмалардың нарыққа енуі үшін оны қауқарсыз қылады;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5)     баға;</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6)     тауарды стандарттау деңгейі – сатып алушылар артықшылыққа ие болады, өйткені олар бір тауардан екіншіге оңай ауыса алады;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7)     икемді технологиялық модульдер;</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8)     қажетті капиталдық салымдардың мөлшерлеріне талаптар – қатаң талаптар тәукелді арттырады, ену-шығу үшін қосымша кедергілер тудырады;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9)     сатылас интеграция капитал мөлшеріне талаптарды арттырады, біріккен, ішінара біріккен, біріктірілмеген фирмалардың өндірісіне шығындар мен бәсекеге қабілеттілігінің күшті айырмашылықтарын тудырады;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10)ауқымдағы үнемдеу – тауардың бәсеке қабілеттігіне жету үшін қажетті нарық     үлесін ұлғайтады;</w:t>
      </w:r>
    </w:p>
    <w:p w:rsidR="007B640D" w:rsidRPr="0095462C" w:rsidRDefault="007B640D" w:rsidP="007B640D">
      <w:pPr>
        <w:spacing w:after="0" w:line="240" w:lineRule="auto"/>
        <w:ind w:left="720" w:hanging="360"/>
        <w:jc w:val="both"/>
        <w:rPr>
          <w:rFonts w:ascii="Times New Roman" w:eastAsia="Times New Roman" w:hAnsi="Times New Roman"/>
          <w:color w:val="000000"/>
          <w:sz w:val="28"/>
          <w:szCs w:val="28"/>
          <w:lang w:val="kk-KZ" w:eastAsia="ru-RU"/>
        </w:rPr>
      </w:pPr>
      <w:r w:rsidRPr="0095462C">
        <w:rPr>
          <w:rFonts w:ascii="Times New Roman" w:eastAsia="Times New Roman" w:hAnsi="Times New Roman"/>
          <w:color w:val="000000"/>
          <w:sz w:val="28"/>
          <w:szCs w:val="28"/>
          <w:lang w:val="kk-KZ" w:eastAsia="ru-RU"/>
        </w:rPr>
        <w:t>11)өнім ассортиментінің тез жаңартылуы.</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eastAsia="Times New Roman" w:hAnsi="Times New Roman" w:cs="Times New Roman"/>
          <w:color w:val="000000"/>
          <w:sz w:val="28"/>
          <w:szCs w:val="28"/>
          <w:lang w:val="kk-KZ" w:eastAsia="ru-RU"/>
        </w:rPr>
        <w:t>        </w:t>
      </w:r>
      <w:r w:rsidRPr="0095462C">
        <w:rPr>
          <w:rFonts w:ascii="Times New Roman" w:hAnsi="Times New Roman" w:cs="Times New Roman"/>
          <w:sz w:val="28"/>
          <w:szCs w:val="28"/>
          <w:lang w:val="kk-KZ" w:eastAsia="ru-RU"/>
        </w:rPr>
        <w:t>Кәсіпорынның бәсекеге қабілеттілігі белгілі бір фактордардың ықпалымен калыптасады. Олардың арасындағы негізгілері: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Баға; </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Сапалық;</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Жаңалық;</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Жарнама;</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Пайдалану сенімділігі;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Көркемдеу, мэнерлеу;</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Буып-түю, т.б.</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Кең мағынады бәсекеге қабілеттілік бұл - күрделі нарықты жағдайдағы жұмыс философиясы. Ең алдымен ол тұтынушының қажеттілігі білу мен қанағаттандыру; нарықтың дамуы мен жағдайды түсін бәсекелестердің мүмкіндіктері мен кимылдарын алдын-ала білуін бағытталған.</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Нарықта әрекет етуші компаниялар арасында бәсекелестіктің қарқандылығы мынандай факторлармен анықталады:</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бәсекелестердің сан жағынан көп болуы және олардың күштерінің теңдігі;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саланың салыстырмалы баяу өсуі;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lastRenderedPageBreak/>
        <w:t>• үстеме шығындар немесе тауарлы-материалдык корлар құны түріндегі тұрақты шығындардың жоғары деңгейі;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дифференциацияның жоқтығы (және тиісінше - конверсия шығындары);</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қуаттардың секірмелі өсімі;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жоғары деңгейге шығу тосқауылдары.</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Бәсеке сипаттамалары және оларды анықтайтын факторларды шартты түрде микродеңгейлі (өнімнің сапасы мен бағасын көрсететін), мезодеңгейлі (салалардың қолда бар өндірістік қорларын тиімді қолданудың көрсеткіштерін жақсартатын) және макродеңгейлі (шаруашылық жүйелердің жалпы қалпын, олардың балансын, инвестициялық климатын, салық тәртібін, тариф кедендік саясатын және т.б. көрсетеді) болып бөлінеді. </w:t>
      </w:r>
      <w:r w:rsidRPr="0095462C">
        <w:rPr>
          <w:rFonts w:ascii="Times New Roman" w:hAnsi="Times New Roman" w:cs="Times New Roman"/>
          <w:sz w:val="28"/>
          <w:szCs w:val="28"/>
          <w:lang w:val="kk-KZ" w:eastAsia="ru-RU"/>
        </w:rPr>
        <w:br/>
        <w:t>Келтірілген бәсеке сайыстың және бәсекелесу қабілетінің факторлары мен сипаттамаларының субъектілерінің құрамы осы күрделі дәреженің элементтерінің құрамын сипаттауға және олардың байланысын шығаруға мүмкіндік береді. Бұл оның талдауына қажетті тиімді тәсілдер шығаруға, қолда бар қорларды алуға қосымша мүмкіндіктер ашуға және сүт өнімі кәсіпорындары үшін әр деңгейдегі бәсекеге қабілеттілікті жоғарлатудың стратегиялық бағытын анықтауға көмек көрсетеді.</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Экономикалық әдебиетте бәсекені оның әдістері бойынша бағалық (баға негізіндегі бәсеке) жэне бағадан тыс бәсеке (тұтынушылық құнның сапасы негізіндегі бәсеке) бөлуге болады. Қазіргі әлемде бағалық бәсеке бағадан тыс әдістердің бәсеке сайысына қарай мәнсіз болып келеді. Бұл қазіргі нарықта «бағалар кақтығысы» жоқ дегенді білдірмейді, олар бар, бірақ соншалықты анық емес. Бағадан тыс бәсеке алдыңғы қатарлы бәсекелестерге қарағанда тауардың тұтынушылық құнын арттырады. Бағадан тыс әдістердің санына фирманы басқарудың бүкіл маркетингтік әдістері жатады. Олардың негізгілері: </w:t>
      </w:r>
      <w:hyperlink r:id="rId187" w:history="1">
        <w:r w:rsidRPr="0095462C">
          <w:rPr>
            <w:rFonts w:ascii="Times New Roman" w:hAnsi="Times New Roman" w:cs="Times New Roman"/>
            <w:sz w:val="28"/>
            <w:szCs w:val="28"/>
            <w:lang w:val="kk-KZ" w:eastAsia="ru-RU"/>
          </w:rPr>
          <w:t>тауардың жаңартылуы</w:t>
        </w:r>
      </w:hyperlink>
      <w:r w:rsidRPr="0095462C">
        <w:rPr>
          <w:rFonts w:ascii="Times New Roman" w:hAnsi="Times New Roman" w:cs="Times New Roman"/>
          <w:sz w:val="28"/>
          <w:szCs w:val="28"/>
          <w:lang w:val="kk-KZ" w:eastAsia="ru-RU"/>
        </w:rPr>
        <w:t>, сапа, жарнама, халықаралық стандарттарға сәйкес келу, т.с.с.</w:t>
      </w:r>
    </w:p>
    <w:p w:rsidR="007B640D" w:rsidRPr="0095462C"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Кәсіпорынның бәсекеге қабілеттілігінің жоғарылауы, оның жақсаруы көбінде іске асырылатын өнімнің сапасы мен өндірістің ұйымдастырушылық-техникалық деңгейіне тәуелді.</w:t>
      </w:r>
    </w:p>
    <w:p w:rsidR="007B640D" w:rsidRPr="00165F26" w:rsidRDefault="007B640D" w:rsidP="007B640D">
      <w:pPr>
        <w:pStyle w:val="aff3"/>
        <w:jc w:val="both"/>
        <w:rPr>
          <w:rFonts w:ascii="Times New Roman" w:hAnsi="Times New Roman" w:cs="Times New Roman"/>
          <w:sz w:val="28"/>
          <w:szCs w:val="28"/>
          <w:lang w:val="kk-KZ" w:eastAsia="ru-RU"/>
        </w:rPr>
      </w:pPr>
      <w:r w:rsidRPr="0095462C">
        <w:rPr>
          <w:rFonts w:ascii="Times New Roman" w:hAnsi="Times New Roman" w:cs="Times New Roman"/>
          <w:sz w:val="28"/>
          <w:szCs w:val="28"/>
          <w:lang w:val="kk-KZ" w:eastAsia="ru-RU"/>
        </w:rPr>
        <w:t xml:space="preserve">Өнімнің бәсекеге қабілеттілігін бағалаудың бірнеше әдістері бар (оны біз 1.2 бөлімінде толык қарастырамыз). Бірақ барлығының да бір ортақ кемшілігі бар, онда тұтынышыны қызықтыратын өнім бағасы мен сапаның қатынасы ескерілмейді, тек тауардың басқа қасиеттерінің жиынтығы ретінде анықталады. Осылайша, өнімнің бәсекеге қабілеттілігі біз оның өнімнің бағасы пайдалы тиімділікке қатынасындағы салыстырмалы баға деп анықтаймыз. Әрбір нарықтың өзіндік бір ерекшеліктері бар. Баға өткізу кезіндегі ұсынысты анықтау керек, ал жаңа өнім ұсынысы бағамен ынталандыруы кажет. Осылай, егер «баға» тек өнімді өткізу кұралы ғана болса, «бәсекеге қабілетті сапа» нарық дамуының жалғыз факторы - тек өнімнің белгілі бір көрсеткіштері ғана емес, сонымен бірге ақырғы тұтынушыға бағытталған шаралар кешені. </w:t>
      </w:r>
      <w:r w:rsidRPr="00165F26">
        <w:rPr>
          <w:rFonts w:ascii="Times New Roman" w:hAnsi="Times New Roman" w:cs="Times New Roman"/>
          <w:sz w:val="28"/>
          <w:szCs w:val="28"/>
          <w:lang w:val="kk-KZ" w:eastAsia="ru-RU"/>
        </w:rPr>
        <w:t>«Бәсекеге қабілетті сапа» зерттелуі перспективті нарықты бөлшектеп зерттеуінен басталады:</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t>• жаңа өнімге талаптарды дайындау;</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lastRenderedPageBreak/>
        <w:t>• сапалы шикізат жабдыктаушылады таңдау және күшейтілген бақылау;</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t>• өндірістің барлық кезеңдері мен аралық бақылауды регламенттеу. Ақырғы өнімнің шығу кезеңінде ол барлық белгілі бір сипаттамаларға (яғни, бағалық ниша мен нарыққа шығудағы бастапқы баға, оның мақсатты сегменті анықталады және сонымен сәйкес өндірілетін көрсеткіштер мен қасиеттер) сәйкес келу керек. Бәсекеге қабілетті сапаның ажырамас бөлігі сервистік қызмет көрсету деңгейі болып табылады. Өнімнің нарықта өмір сүруі үшін соңғы мәселе өте маңызды болып келеді және ол нарықтық жағдайлардың өзгеруіне тез және нақты жауап беруі тиіс.</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t>Өнімді нарыққа шығару — өте жауапты кезең. Жаңа өнім үшін жаңадан өткізу нарығын құру керек. Жаңа өнімнің бәсеке қабілеттілігіне немесе нарықта өнімнің өтуіне әсер ететін факторларды карастырайық. Өнімнің бәсекеге қабілеттілігінің жоғары көрсеткіші кезінде табысты өтуі тек өнімнің жаңалық дәрежесі мен оған тұтынушының қызығушылығы ғана емес, сонымен бірге бағалық стратегияға да байланысты. Әдетте, өнімнің модификациясы сату көлемін жаңалыққа карағанда тезірек ұлғайтады, өйткені тұтынушы берілген өнім туралы біледі. Модификацияланған өнімнің бағасы бұл этапта модификацияланбаған өнімнің баға деңгейіне карағанда сәл жоғары болуы мүмкін. Жаңалык өнімнің бағасы бірінші этапта аналог бағалық нишаның жоғарғы шегімен анықталады және жақсы жарнамалық, ақпараттық пен сервистік сүйеуден кейін бәсекеге қабілеттілік деңгейіне сәйкесінше жоғарылауы мүмкін.</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t>Тауардың өмірлік циклының өсу этапында ғана өндіріс, </w:t>
      </w:r>
      <w:hyperlink r:id="rId188" w:history="1">
        <w:r w:rsidRPr="00165F26">
          <w:rPr>
            <w:rFonts w:ascii="Times New Roman" w:hAnsi="Times New Roman" w:cs="Times New Roman"/>
            <w:sz w:val="28"/>
            <w:szCs w:val="28"/>
            <w:lang w:val="kk-KZ" w:eastAsia="ru-RU"/>
          </w:rPr>
          <w:t>маркетинг шығындары айтып</w:t>
        </w:r>
      </w:hyperlink>
      <w:r w:rsidRPr="00165F26">
        <w:rPr>
          <w:rFonts w:ascii="Times New Roman" w:hAnsi="Times New Roman" w:cs="Times New Roman"/>
          <w:sz w:val="28"/>
          <w:szCs w:val="28"/>
          <w:lang w:val="kk-KZ" w:eastAsia="ru-RU"/>
        </w:rPr>
        <w:t>, білінетін табыс алуға болады.</w:t>
      </w:r>
    </w:p>
    <w:p w:rsidR="007B640D" w:rsidRPr="00165F26" w:rsidRDefault="007B640D" w:rsidP="007B640D">
      <w:pPr>
        <w:pStyle w:val="aff3"/>
        <w:jc w:val="both"/>
        <w:rPr>
          <w:rFonts w:ascii="Times New Roman" w:hAnsi="Times New Roman" w:cs="Times New Roman"/>
          <w:sz w:val="28"/>
          <w:szCs w:val="28"/>
          <w:lang w:val="kk-KZ" w:eastAsia="ru-RU"/>
        </w:rPr>
      </w:pPr>
      <w:r w:rsidRPr="00165F26">
        <w:rPr>
          <w:rFonts w:ascii="Times New Roman" w:hAnsi="Times New Roman" w:cs="Times New Roman"/>
          <w:sz w:val="28"/>
          <w:szCs w:val="28"/>
          <w:lang w:val="kk-KZ" w:eastAsia="ru-RU"/>
        </w:rPr>
        <w:t>Бөлімді аяқтай отырып, айта кететін жайт, бәсекелік күресте нарықты дұрыс және уақытылы бағалай алатын өндіруші ғана ұтады.</w:t>
      </w:r>
    </w:p>
    <w:p w:rsidR="007B640D" w:rsidRPr="00165F26" w:rsidRDefault="007B640D" w:rsidP="007B640D">
      <w:pPr>
        <w:pStyle w:val="aff3"/>
        <w:jc w:val="both"/>
        <w:rPr>
          <w:rFonts w:ascii="Times New Roman" w:hAnsi="Times New Roman" w:cs="Times New Roman"/>
          <w:sz w:val="28"/>
          <w:szCs w:val="28"/>
          <w:lang w:val="kk-KZ" w:eastAsia="ru-RU"/>
        </w:rPr>
      </w:pPr>
    </w:p>
    <w:p w:rsidR="007B640D" w:rsidRPr="003C662C" w:rsidRDefault="007B640D" w:rsidP="007B640D">
      <w:pPr>
        <w:tabs>
          <w:tab w:val="left" w:pos="851"/>
          <w:tab w:val="left" w:pos="993"/>
        </w:tabs>
        <w:spacing w:after="0" w:line="240" w:lineRule="auto"/>
        <w:ind w:firstLine="567"/>
        <w:jc w:val="center"/>
        <w:rPr>
          <w:rFonts w:ascii="Times New Roman" w:hAnsi="Times New Roman"/>
          <w:b/>
          <w:i/>
          <w:sz w:val="28"/>
          <w:szCs w:val="28"/>
          <w:lang w:val="kk-KZ"/>
        </w:rPr>
      </w:pPr>
      <w:r w:rsidRPr="003C662C">
        <w:rPr>
          <w:rFonts w:ascii="Times New Roman" w:hAnsi="Times New Roman"/>
          <w:b/>
          <w:i/>
          <w:sz w:val="28"/>
          <w:szCs w:val="28"/>
          <w:lang w:val="kk-KZ"/>
        </w:rPr>
        <w:t>1</w:t>
      </w:r>
      <w:r w:rsidR="00260B7C" w:rsidRPr="003C662C">
        <w:rPr>
          <w:rFonts w:ascii="Times New Roman" w:hAnsi="Times New Roman"/>
          <w:b/>
          <w:i/>
          <w:sz w:val="28"/>
          <w:szCs w:val="28"/>
          <w:lang w:val="en-US"/>
        </w:rPr>
        <w:t>5</w:t>
      </w:r>
      <w:r w:rsidRPr="003C662C">
        <w:rPr>
          <w:rFonts w:ascii="Times New Roman" w:hAnsi="Times New Roman"/>
          <w:b/>
          <w:i/>
          <w:sz w:val="28"/>
          <w:szCs w:val="28"/>
          <w:lang w:val="kk-KZ"/>
        </w:rPr>
        <w:t>.4  Кәсіпкерліктегі бәсекелестерді талдау</w:t>
      </w:r>
      <w:r w:rsidRPr="003C662C">
        <w:rPr>
          <w:rFonts w:ascii="Times New Roman" w:hAnsi="Times New Roman"/>
          <w:i/>
          <w:sz w:val="28"/>
          <w:szCs w:val="28"/>
          <w:lang w:val="kk-KZ"/>
        </w:rPr>
        <w:t>.</w:t>
      </w:r>
    </w:p>
    <w:p w:rsidR="007B640D" w:rsidRPr="0095462C" w:rsidRDefault="007B640D" w:rsidP="007B640D">
      <w:pPr>
        <w:pStyle w:val="af8"/>
        <w:spacing w:before="0" w:beforeAutospacing="0" w:after="0" w:afterAutospacing="0"/>
        <w:ind w:firstLine="567"/>
        <w:jc w:val="both"/>
        <w:rPr>
          <w:color w:val="000000"/>
          <w:sz w:val="28"/>
          <w:szCs w:val="28"/>
          <w:lang w:val="kk-KZ"/>
        </w:rPr>
      </w:pPr>
      <w:r w:rsidRPr="0095462C">
        <w:rPr>
          <w:color w:val="000000"/>
          <w:sz w:val="28"/>
          <w:szCs w:val="28"/>
          <w:lang w:val="kk-KZ"/>
        </w:rPr>
        <w:t>Кәсіпорынның бәсекеге қабілеттілігін қамтамасыз ететін ресурстар саны мен құрылымын анықтау бойынша ғылыми ережелердің дамуы экономиканың оптималды қызметі теориясында орын алған (А.Г. Гранберг, Л.В. Канторович, В.С. Немчинов, В.В. Новожилов, Н.Я. Петраков, Н.П. Федоренко, С.С. Шаталин).Осы теорияның тұжырымдары контексінде бәсекеге қабілеттіліктің экономикалық әлеуетпен өзара іс-әрекеті экономикадағы ресурстардың заңды түрдегі шектеулігі жағдайында іске асырылады. Теорияның күрделі (фундаменталды) ұғымы кәсіпорын қызметінің объективті шарттарын дәлелдейтін тапшылық ұғымы болып саналады, бұндайда бәсекеге қабілеттілікті арттыру мүмкіндігі кез келген сәтте шектеулі болады.</w:t>
      </w:r>
    </w:p>
    <w:p w:rsidR="007B640D" w:rsidRPr="0095462C" w:rsidRDefault="007B640D" w:rsidP="007B640D">
      <w:pPr>
        <w:pStyle w:val="af8"/>
        <w:spacing w:before="0" w:beforeAutospacing="0" w:after="0" w:afterAutospacing="0"/>
        <w:ind w:firstLine="567"/>
        <w:jc w:val="both"/>
        <w:rPr>
          <w:color w:val="000000"/>
          <w:sz w:val="28"/>
          <w:szCs w:val="28"/>
          <w:lang w:val="kk-KZ"/>
        </w:rPr>
      </w:pPr>
      <w:r w:rsidRPr="0095462C">
        <w:rPr>
          <w:color w:val="000000"/>
          <w:sz w:val="28"/>
          <w:szCs w:val="28"/>
          <w:lang w:val="kk-KZ"/>
        </w:rPr>
        <w:t xml:space="preserve">Тапшылықты, яки дефицитті ресурс көлемі кәсіпорын қызметінің оңтайландырушылық міндетін шектеуші ретінде алға шығады. Бұл оптималды тұрғыдан тапшылықты ресурс толық пайдаланылады дегенді білдіреді және егер тапшылықты ресурс саны өзгерсе, онда мақсатты функцияның оптималды мәні де өзгереді. Қандай да бір нақты ресурстың (оның ішінде экономикалық әлеуетті қалыптастырушы ресурстардың) тапшылық дәрежесі бәсекеге қабілеттіліктің жоспарланған деңгейі мен кәсіпорын ресурстарының </w:t>
      </w:r>
      <w:r w:rsidRPr="0095462C">
        <w:rPr>
          <w:color w:val="000000"/>
          <w:sz w:val="28"/>
          <w:szCs w:val="28"/>
          <w:lang w:val="kk-KZ"/>
        </w:rPr>
        <w:lastRenderedPageBreak/>
        <w:t>құрылымына тәуелді. Ресурстар құрылымының аса маңызды сипаттамасы олардың өзара бірін-бірі толықтыруы мен өзара бірін-бірі алмастыруының барлығы болып табылады.</w:t>
      </w:r>
    </w:p>
    <w:p w:rsidR="007B640D" w:rsidRPr="0095462C" w:rsidRDefault="007B640D" w:rsidP="007B640D">
      <w:pPr>
        <w:pStyle w:val="af8"/>
        <w:spacing w:before="0" w:beforeAutospacing="0" w:after="0" w:afterAutospacing="0"/>
        <w:ind w:firstLine="567"/>
        <w:jc w:val="both"/>
        <w:rPr>
          <w:color w:val="000000"/>
          <w:sz w:val="28"/>
          <w:szCs w:val="28"/>
          <w:lang w:val="kk-KZ"/>
        </w:rPr>
      </w:pPr>
      <w:r w:rsidRPr="0095462C">
        <w:rPr>
          <w:color w:val="000000"/>
          <w:sz w:val="28"/>
          <w:szCs w:val="28"/>
          <w:lang w:val="kk-KZ"/>
        </w:rPr>
        <w:t>Экономиканың оңтайлы қызмет теориясы бәсекеге қабілеттілікті қамтамасыз ету мәселесінің тек бір жағын, яғни ресурстардың оңтайлы құрылымын қалыптастыруды ғана қарастырады. Кәсіпорын қызмет ету (оның ішінде экономикалық әлеуметті пайдалану) үдерісіндегі ресурстар құрылымы мен сипаттамасының өзгеріске түсу тетігі (механизмі) әлі де теориялық тұрғыдан негізделмеген.</w:t>
      </w:r>
    </w:p>
    <w:p w:rsidR="007B640D" w:rsidRPr="0095462C" w:rsidRDefault="007B640D" w:rsidP="007B640D">
      <w:pPr>
        <w:pStyle w:val="af8"/>
        <w:spacing w:before="0" w:beforeAutospacing="0" w:after="0" w:afterAutospacing="0"/>
        <w:ind w:firstLine="709"/>
        <w:jc w:val="both"/>
        <w:rPr>
          <w:color w:val="000000"/>
          <w:sz w:val="28"/>
          <w:szCs w:val="28"/>
          <w:lang w:val="kk-KZ"/>
        </w:rPr>
      </w:pPr>
      <w:r w:rsidRPr="0095462C">
        <w:rPr>
          <w:color w:val="000000"/>
          <w:sz w:val="28"/>
          <w:szCs w:val="28"/>
          <w:lang w:val="kk-KZ"/>
        </w:rPr>
        <w:t>Бәсекелік артықшылық теориясында кәсіпорын үшін өзінің тікелей бәсекелестері алдында белгілі бір артықшылық жасайтын тауар немесе марка қасиеттері мен сипаттамасын қалыптастыру негізінде сол кәсіпорындардың бәсекеге қабілеттілігін қамтамасыз етуге қажетті ғылыми көзқарастардың негіздемесі бар. Теория авторлары (М.Портер, Ж.Ламбен) төмендегідей сипаттамаларды жатқызады: нақ тауардың өзіне қатысты (базалық қызмет), негізгі тауармен ілесе жүретін қосымша қызметтерге қатысты, кәсіпорын немесе тауарға тән өндіру, өткізу немесе сату түрлеріне қатысты сипаттамалар. Артықшылықты анықтауға қатысты қарастырылып отырған көзқарастарды толық деп айтуға болмайды, себебі бәсекелік артықшылықтар теориясы экономикалық әлеуетті кәсіпорынның бәсекеге қабілеттілігінің сипаттамасы ретінде де, бәсекеге қабілеттілікті қамтамасыз етуші фактор ретінде де қарастырмайды. Ал экономикалық әлеуетті дамытпайынша және қалыптастырмайынша нарықта өте жақсы позиция иелену мүмкін емес, бұл бәсекеге қабілеттілік пен экономикалық әлеуеттің өзара тиімді іс-әрекетін орнатуды талап етеді.</w:t>
      </w:r>
    </w:p>
    <w:p w:rsidR="007B640D" w:rsidRPr="0095462C" w:rsidRDefault="007B640D" w:rsidP="007B640D">
      <w:pPr>
        <w:pStyle w:val="af8"/>
        <w:spacing w:before="0" w:beforeAutospacing="0" w:after="0" w:afterAutospacing="0"/>
        <w:ind w:firstLine="709"/>
        <w:jc w:val="both"/>
        <w:rPr>
          <w:color w:val="000000"/>
          <w:sz w:val="28"/>
          <w:szCs w:val="28"/>
          <w:lang w:val="kk-KZ"/>
        </w:rPr>
      </w:pPr>
      <w:r w:rsidRPr="0095462C">
        <w:rPr>
          <w:color w:val="000000"/>
          <w:sz w:val="28"/>
          <w:szCs w:val="28"/>
          <w:lang w:val="kk-KZ"/>
        </w:rPr>
        <w:t>Экономикалық өзара іс-әрекет теориясында (В.Ю.Микрюков, Б.А.Райзберг, Т.Г.Долгопятова) осындай өзара іс-әрекеттің әдіснамалық негіздері мен экономикалық өзара іс-әрекетті жүйелік көзқарас принциптеріне сәйкес ұйымдастырудың әдістемелік ережелері бар. Аталған теория жалпы ғылыми болып саналады. Ол экономикалық нысандардың үлкен көлемді тізіміне қатысты түсіндірушілік, болжалдық және міндеттеушілік қызметтерді атқарады және және кәсіпорынның бәсекеге қабілеттілігі мен экономикалық әлеуетінің ерекшеліктеріне сай бейімделуді талап етеді.Жоғарыда қарастырылған теориялардың шолуы келесідей тұжырымдар қалыптастыруға мүмкіндік береді.</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Бұл теориялар зерттеушілерді кәсіпорынның бәсекеге қабілеттілігін оның экономикалық әлеуетін қалыптастыру негізінде қамтамасыз етудің жекелеген теориялық, әдістемелік және қолданбалы мәселелерінің шешімін табуға арналған ғылыми құралмен қаруландырады.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Алайда әдебиеттерді зерттеу кәсіпорынның бәсекеге қабілеттілігінің оның экономикалық әлеуетімен өзара әрекеттесуі кешенді экономикалық зерттеу тақырыбы бола алмағандығын көрсетті, бұл экономикалық ғылымның әрі қарай дамуына кедергі келтірер фактор болып саналады және шаруашылық практикасы қажеттіктеріне сәйкес келмейді.</w:t>
      </w:r>
    </w:p>
    <w:p w:rsidR="007B640D" w:rsidRPr="0095462C" w:rsidRDefault="007B640D" w:rsidP="007B640D">
      <w:pPr>
        <w:pStyle w:val="af8"/>
        <w:spacing w:before="0" w:beforeAutospacing="0" w:after="0" w:afterAutospacing="0"/>
        <w:ind w:firstLine="709"/>
        <w:jc w:val="both"/>
        <w:rPr>
          <w:color w:val="000000"/>
          <w:sz w:val="28"/>
          <w:szCs w:val="28"/>
          <w:lang w:val="kk-KZ"/>
        </w:rPr>
      </w:pPr>
      <w:r w:rsidRPr="0095462C">
        <w:rPr>
          <w:color w:val="000000"/>
          <w:sz w:val="28"/>
          <w:szCs w:val="28"/>
          <w:lang w:val="kk-KZ"/>
        </w:rPr>
        <w:lastRenderedPageBreak/>
        <w:t>Қазіргі кезде ғылым бәсекеге қабілеттілік пен экономикалық әлеуеттің өзара іс-әрекеті туралы эмпирикалық білімнің белгілі бір көлеміне ие.Эмпирикалық зерттеулер кәсіпорынның бәсекеге қабілеттілігін арттырудағы қажеттіктер мен экономикалық әлеуетті ұлғайтудағы шектеулі мүмкіндіктер арасындағы қарама-қайшылықты айқындауға мүмкіндік берді. Бұл қарама-қайшылық кәсіпорынның бәсекеге қабілеттілігін оның экономикалық әлеуетін қалыптастыру негізінде қамтамасыз етуге қатысты әдістемелік көзқарасты әзірлеу қажеттігін белгілейді.90-жылдардың ортасынан бастап бәсекеге қабілеттілік ұғымы Қазақстанның әлемдік шаруашылық тұрғысын (позициясын) бағалауда ең бастыларының бірі бола түсті. Импорттық тауарлармен қатаң бәсеке жағдайында кәсіпорындарға «сатып алушы нарығына» сәйкес келетін бәсекелік күресті жүргізу әдістерін игеру қажет болды. Кәсіпорынның бәсекеге қабілеттілік деңгейі кәсіпорынның экономикалық жағдайының барометрі, кәсіпорындар дәрменсіздігін бағалаудың бұрыннан барларына қосымша ретіндегі критерийлерінің бірі болуы тиіс еді. Бәсекеге қабілеттілікті басқару мүмкіндігі отандық кәсіпорындардың өмір сүруі мен дамуы үшін аса қажетті болып есептеледі.Алайда осы мәселеге арналған еңбектердің көптігіне қарамастан, «бәсекеге қабілеттілік» категориясын түсінуде кейбір өзгешеліктер кездеседі. Бәсекеге қабілеттілікті оның әр түрлі деңгейлерінде талдау мен бағалауға қатысты көзқарастардың көп түрлі, анықтамалардың көп нұсқалы болып келуі, салыстырмалылығы орын алған.Ең алдымен тауарлардың, тауар өндірушілердің, салалардың және елдердің бәсекеге қабілеттілігі бөліп қаралатынын атап өткен жөн. Осы барлық деңгейлер арасында тығыз өзара байланыс бар: елдің және саланың бәсекеге қабілеттілігі қорытындысында нақты өндірушілердің бәсекеге қабілетті тауарлар шығару қабілеттеріне тәуелді. Сөйтіп, бәсекеге қабілеттіліктің барлық қалған деңгейлері негізінде «тауардың бәсекеге қабілеттілігі» жатыр, яғни, бұл категория базалық болып табылады.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Көбіне-көп «тауардың бәсекеге қабілеттілігі» категориясын «кәсіпорынның бәсекеге қабілеттілігі» категориясына теңестіреді. Мысалы, И.В. Константинова: «Кәсіпорынның бәсекеге қабілеттілігі деп оның нақты және потенциалды мүмкіндігін, яғни нақты жағдайда бағалық және бағалық емес сипаттамалары бойынша тұтынушылар үшін бәсекелестердің тауарларына қарағанда неғұрлым өтімдірек тауарларды жобалау, дайындау және өткізу қабілетін түсінген жөн», - деген анықтама береді. [1]</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Алайда тауардың бәсекеге қабілеттілігі кәсіпорынның бәсекеге қабілеттілігінің қажетті де, бірақ жеткіліксіз шарты болып саналады. Кәсіпорын бәсекеге қабілетті өнім шығаруы, дегенмен бәсекеге қабілетті болмауы мүмкін. Мұндай ситуацияның айқын мысалы ретінде көптеген отандық әскери-өнеркәсіптік кешен кәсіпорындарының жағдайын келтіруге болады.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Тауар мен кәсіпорынның бәсекеге қабілеттілігі ұғымдары арасындағы келесідей негізгі өзгешеліктерді бөліп қарауға болады:</w:t>
      </w:r>
    </w:p>
    <w:p w:rsidR="007B640D" w:rsidRPr="0095462C" w:rsidRDefault="007B640D" w:rsidP="00DF43B3">
      <w:pPr>
        <w:pStyle w:val="af8"/>
        <w:numPr>
          <w:ilvl w:val="0"/>
          <w:numId w:val="109"/>
        </w:numPr>
        <w:spacing w:before="0" w:beforeAutospacing="0" w:after="0" w:afterAutospacing="0"/>
        <w:jc w:val="both"/>
        <w:rPr>
          <w:color w:val="000000"/>
          <w:sz w:val="28"/>
          <w:szCs w:val="28"/>
          <w:lang w:val="kk-KZ"/>
        </w:rPr>
      </w:pPr>
      <w:r w:rsidRPr="0095462C">
        <w:rPr>
          <w:color w:val="000000"/>
          <w:sz w:val="28"/>
          <w:szCs w:val="28"/>
          <w:lang w:val="kk-KZ"/>
        </w:rPr>
        <w:t xml:space="preserve">Тауардың бәсекеге қабілеттілігін бағалау оның әрбір нақты түріне қатысты қолданылады, ал кәсіпорынның бәсекеге қабілеттілігі барлық номенклатура мен ассортиментті, сол сияқты кәсіпорын іске асыратын </w:t>
      </w:r>
      <w:r w:rsidRPr="0095462C">
        <w:rPr>
          <w:color w:val="000000"/>
          <w:sz w:val="28"/>
          <w:szCs w:val="28"/>
          <w:lang w:val="kk-KZ"/>
        </w:rPr>
        <w:lastRenderedPageBreak/>
        <w:t>өндірістік экономикалық қызметтің барлық түрлерін, атап айтқанда қаржылық, инвестициялық және т.б. қызмет түрлерін қамтиды;</w:t>
      </w:r>
    </w:p>
    <w:p w:rsidR="007B640D" w:rsidRPr="0095462C" w:rsidRDefault="007B640D" w:rsidP="00DF43B3">
      <w:pPr>
        <w:pStyle w:val="af8"/>
        <w:numPr>
          <w:ilvl w:val="0"/>
          <w:numId w:val="109"/>
        </w:numPr>
        <w:spacing w:before="0" w:beforeAutospacing="0" w:after="0" w:afterAutospacing="0"/>
        <w:jc w:val="both"/>
        <w:rPr>
          <w:color w:val="000000"/>
          <w:sz w:val="28"/>
          <w:szCs w:val="28"/>
          <w:lang w:val="kk-KZ"/>
        </w:rPr>
      </w:pPr>
      <w:r w:rsidRPr="0095462C">
        <w:rPr>
          <w:color w:val="000000"/>
          <w:sz w:val="28"/>
          <w:szCs w:val="28"/>
          <w:lang w:val="kk-KZ"/>
        </w:rPr>
        <w:t>Тауардың да, кәсіпорынның да бәсекеге қабілеттілігінің мойындалуы нарықта жүзеге асырылады. Сонымен бір мезгілде тауардың бәсекеге қабілеттілігінің кәсіпорынның бәсекеге қабілеттілігінен айырмасын тек тұтынушы ғана емес, сонымен қатар өндіруші де бағалайды. Нақ кәсіпорынның өзі нақты жағдайда осы өнімді шығарудың тиімділігі хақындағы мәселені шешеді;</w:t>
      </w:r>
    </w:p>
    <w:p w:rsidR="007B640D" w:rsidRPr="0095462C" w:rsidRDefault="007B640D" w:rsidP="00DF43B3">
      <w:pPr>
        <w:pStyle w:val="af8"/>
        <w:numPr>
          <w:ilvl w:val="0"/>
          <w:numId w:val="109"/>
        </w:numPr>
        <w:spacing w:before="0" w:beforeAutospacing="0" w:after="0" w:afterAutospacing="0"/>
        <w:jc w:val="both"/>
        <w:rPr>
          <w:color w:val="000000"/>
          <w:sz w:val="28"/>
          <w:szCs w:val="28"/>
          <w:lang w:val="kk-KZ"/>
        </w:rPr>
      </w:pPr>
      <w:r w:rsidRPr="0095462C">
        <w:rPr>
          <w:color w:val="000000"/>
          <w:sz w:val="28"/>
          <w:szCs w:val="28"/>
          <w:lang w:val="kk-KZ"/>
        </w:rPr>
        <w:t>Тауар мен кәсіпорын өмірлік циклдің әр түрлі уақыттық кезеңін иеленеді. Егер зерттеудің тақырыбы бәсекеге қабілеттілікті ағымдық бағалау болып табылса, онда уақыт факторы белгілі бір мәнге ие емес, алайда әңгіме ұзақ мерзімді аспекті жайында болғанда, кәсіпорынның өмірлік циклі, әдетте, ұзаққа созылатынын ескерген жөн. Кәспіорынның қызмет ету кезеңінде бұйымдардың бірнеше ұрпағы бірін-бірі алмастыруы мүмкін. Сонымен бірге кейде өнімнің өмірлік циклі кәсіпорынның қызмет ету кезеңінен артып кетеді (мысалы, шикізаттық топтың базалық тауарларын өндіруде, кәсіпорынның банкроттығы мен қайта ұйымдастырылуы жағдайында және т.б.).</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 категориясына кейбір авторлар берген анықтамаларды талдап көрейік:</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Р.А. Фатхутдинов: «Бәсекеге қабілеттілік – нысанның қасиеті, ол осы нарықта ұсынылған тектес (аналогиялық) нысандармен салыстырғандағы нақты қажеттіліктің реалды немесе потенциалды қанағаттандырылу дәрежесімен сипатталады. Ол осы нарықта тектес нысандармен салыстырғанда бәсекеге төзе білу қабілетін анықтайды». [2]</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Д.Е. Ивахник: « Өнеркәсіптік кәсіпорынның бәсекеге қабілеттілігі – бұл шаруашылық жүргізуші субъектінің нақты нарық жағдайындағы, әрі белгілі бір уақыт кезеңіндегі кешенді сипаттамасы. Бұл сипаттама анықтаушы бірқатар көрсеткіштер, яғни қаржы-экономикалық, маркетингтік, өндірістік-технологиялық, кадрлық және экологиялық көрсеткіштер бойынша бәсекелстер алдындағы кәсіпорын артықшылығын, сонымен қатар субъектінің дағдарыссыз жұмыс істей білу және сыртқы ортаның өзгеру үстіндегі жағдайларына дер кезінде бейімделе білу қабілетін бейнелейді». [3]</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Бұл авторлар кәсіпорынның бәсекеге қабілеттілігін салыстырмалы категория ретінде қарастырады, яғни әрбір кәсіпорын қандай да бір сипаттамалары бойынша өз бәсекелестерімен салыстырылады. Кәсіпорынның бәсекеге қабілеттілігіне деген бұндай әдістемелік көзқарас логикалық түйсік те, математикалық сипаттама да тұрғысынан неғұрлым кең тараған және өте қолайлы көзқарас болып табылады. Сонымен бірге ол «кәсіпорынның бәсекеге қабілеттілігі» категориясын өте терең қамтып бейнелей алмайды және төмендегідей бірталай елеулі кемшіліктерге ие:</w:t>
      </w:r>
    </w:p>
    <w:p w:rsidR="007B640D" w:rsidRPr="0095462C" w:rsidRDefault="007B640D" w:rsidP="00DF43B3">
      <w:pPr>
        <w:pStyle w:val="af8"/>
        <w:numPr>
          <w:ilvl w:val="0"/>
          <w:numId w:val="110"/>
        </w:numPr>
        <w:spacing w:before="0" w:beforeAutospacing="0" w:after="0" w:afterAutospacing="0"/>
        <w:jc w:val="both"/>
        <w:rPr>
          <w:color w:val="000000"/>
          <w:sz w:val="28"/>
          <w:szCs w:val="28"/>
          <w:lang w:val="kk-KZ"/>
        </w:rPr>
      </w:pPr>
      <w:r w:rsidRPr="0095462C">
        <w:rPr>
          <w:color w:val="000000"/>
          <w:sz w:val="28"/>
          <w:szCs w:val="28"/>
          <w:lang w:val="kk-KZ"/>
        </w:rPr>
        <w:t>Салыстыру негізі ретінде бір немесе бірнеше бәсекелестерді таңдау талданып отырған кәсіпорындардың бәсекелік позицияларын ранжирлеуге мүмкіндік береді, бірақ салалық конъюнктураны жиынтық, әрі объективті түрде бағалау мүмкіндігін тарылтады;</w:t>
      </w:r>
    </w:p>
    <w:p w:rsidR="007B640D" w:rsidRPr="0095462C" w:rsidRDefault="007B640D" w:rsidP="00DF43B3">
      <w:pPr>
        <w:pStyle w:val="af8"/>
        <w:numPr>
          <w:ilvl w:val="0"/>
          <w:numId w:val="110"/>
        </w:numPr>
        <w:spacing w:before="0" w:beforeAutospacing="0" w:after="0" w:afterAutospacing="0"/>
        <w:jc w:val="both"/>
        <w:rPr>
          <w:color w:val="000000"/>
          <w:sz w:val="28"/>
          <w:szCs w:val="28"/>
          <w:lang w:val="kk-KZ"/>
        </w:rPr>
      </w:pPr>
      <w:r w:rsidRPr="0095462C">
        <w:rPr>
          <w:color w:val="000000"/>
          <w:sz w:val="28"/>
          <w:szCs w:val="28"/>
          <w:lang w:val="kk-KZ"/>
        </w:rPr>
        <w:lastRenderedPageBreak/>
        <w:t>Негізгі акцент бәсекелестер көрсеткіштерін салғастыруға жасалады, сонымен бір мезгілде ортаның өзгермелі жағдайларына кәсіпорынның бейімделу мәселесі назардан тыс қалады;</w:t>
      </w:r>
    </w:p>
    <w:p w:rsidR="007B640D" w:rsidRPr="0095462C" w:rsidRDefault="007B640D" w:rsidP="00DF43B3">
      <w:pPr>
        <w:pStyle w:val="af8"/>
        <w:numPr>
          <w:ilvl w:val="0"/>
          <w:numId w:val="110"/>
        </w:numPr>
        <w:spacing w:before="0" w:beforeAutospacing="0" w:after="0" w:afterAutospacing="0"/>
        <w:jc w:val="both"/>
        <w:rPr>
          <w:color w:val="000000"/>
          <w:sz w:val="28"/>
          <w:szCs w:val="28"/>
          <w:lang w:val="kk-KZ"/>
        </w:rPr>
      </w:pPr>
      <w:r w:rsidRPr="0095462C">
        <w:rPr>
          <w:color w:val="000000"/>
          <w:sz w:val="28"/>
          <w:szCs w:val="28"/>
          <w:lang w:val="kk-KZ"/>
        </w:rPr>
        <w:t>Бәсекеге қабілеттілікті бағалауда жүйелілік жоқ, яғни кәсіпорын жұмысының локалдық та, интегралдық та параметрлері күрделі жүйеішілік байланыстар мен өзгеру серпіні (динамикасы) ескерілмей бір-бірімен салыстырылады.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Жоғарыда келтірілген анықтамалардың барлығы дерлік «кғәсіпорынның бәсекеге қабілеттілігі» категориясын тұрақты шама ретінде қарастырады, алайда ол басқа да көптеген экономикалық категориялар сияқты тап осындай болып есептелмейді: белгілі бір уақыт кезеңінде кәсіпорын бәсекеге қабілетті, ал келесі кезеңде, яғни нарық конъюнктурасы мен сыртқы орта өзгеріске түскен жағдайда бәсекеге қабілетсіз болуы мүмкін. Демек, кәсіпорынның бәсекеге қабілеттілігі – көптеген факторларға және уақыт ағысының өзгерісіне тәуелді категория.</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қабілеттілігінің бар анықтамалары мен олардың кемшіліктерін назарға ала отырып, бұл категория келесідей позицияларды бейнелеуге тиіс екендігін атап өткен жөн:</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Егер кәсіпорынның бәсекеге қабілеттілігін салыстырмалы категория ретінде қарастыратын болсақ, онда неғұрлым объективті нәтижелер алу үшін салыстыру базасын арнайы ескеру қажет.</w:t>
      </w:r>
    </w:p>
    <w:p w:rsidR="007B640D" w:rsidRPr="0095462C" w:rsidRDefault="007B640D" w:rsidP="00DF43B3">
      <w:pPr>
        <w:pStyle w:val="af8"/>
        <w:numPr>
          <w:ilvl w:val="0"/>
          <w:numId w:val="111"/>
        </w:numPr>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 – тұрақсыз шама.</w:t>
      </w:r>
    </w:p>
    <w:p w:rsidR="007B640D" w:rsidRPr="0095462C" w:rsidRDefault="007B640D" w:rsidP="00DF43B3">
      <w:pPr>
        <w:pStyle w:val="af8"/>
        <w:numPr>
          <w:ilvl w:val="0"/>
          <w:numId w:val="111"/>
        </w:numPr>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 сыртқы және ішкі ортаның тұрақты өзгеру жағдайларына кәсіпорынның бейімделе білу мүмкіндігін бейнелеуі тиіс.</w:t>
      </w:r>
    </w:p>
    <w:p w:rsidR="007B640D" w:rsidRPr="0095462C" w:rsidRDefault="007B640D" w:rsidP="00DF43B3">
      <w:pPr>
        <w:pStyle w:val="af8"/>
        <w:numPr>
          <w:ilvl w:val="0"/>
          <w:numId w:val="111"/>
        </w:numPr>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 дағдарыссыз қызмет ету мүмкіндігін бейнелегені жөн.</w:t>
      </w:r>
    </w:p>
    <w:p w:rsidR="007B640D" w:rsidRPr="0095462C" w:rsidRDefault="007B640D" w:rsidP="00DF43B3">
      <w:pPr>
        <w:pStyle w:val="af8"/>
        <w:numPr>
          <w:ilvl w:val="0"/>
          <w:numId w:val="111"/>
        </w:numPr>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 – күрделі де кешенді көрсеткіш, яғни оның бағасын бір көрсеткіштің анықтамасына ғана жатқызуға болмайды.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Жоғарыда санамаланғандарды ескере отырып, төмендегідей анықтаманы қалыптастыруға болады: кәсіпорынның бәсекеге қабілеттілігі – бұл кәсіпорынның кез келген уақытта өзінің бәсекелік артықшылықтары мен пайдалылығын қамтамасыз ету, сонымен қатар сыртқы ортаның тұрақты түрде өзгеру жағдайына бейімделе білу мүмкіндігін сипаттайтын оның кешенді сипаттамасы.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Басқарудың заманауи теориясында бәсекеге қабілеттіліктің төрт деңгейін немесе стадиясын бөліп қарау дәстүрге енген. Олардың әрқайсысына басқару мен маркетингті ұйымдастыруға қатысты өзіндік көзқарастар сәйкес келеді.</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Кәсіпорынның бәсекеге қабілеттілігінің </w:t>
      </w:r>
      <w:r w:rsidRPr="0095462C">
        <w:rPr>
          <w:i/>
          <w:iCs/>
          <w:color w:val="000000"/>
          <w:sz w:val="28"/>
          <w:szCs w:val="28"/>
          <w:u w:val="single"/>
          <w:lang w:val="kk-KZ"/>
        </w:rPr>
        <w:t>бірінші</w:t>
      </w:r>
      <w:r w:rsidRPr="0095462C">
        <w:rPr>
          <w:color w:val="000000"/>
          <w:sz w:val="28"/>
          <w:szCs w:val="28"/>
          <w:lang w:val="kk-KZ"/>
        </w:rPr>
        <w:t xml:space="preserve"> деңгейінде кәсіпорындар немесе фирмалар менеджерлері басқару факторын іштей бейтарап факторы ретінде қарастырады. Олар жүйелі менеджмент өздерінің компанияларында жолға қойылғандықтан, ендігі жерде басқару бәсекеге қабілеттілікке ешқандай әсерін тигізбейді деп есептейді. Бұл менеджерлер өз рөлдерін бәсекелестер үшін де, тұтынушылар үшін де қандай да бір «тосын сыйлық» жасамай, ерекше </w:t>
      </w:r>
      <w:r w:rsidRPr="0095462C">
        <w:rPr>
          <w:color w:val="000000"/>
          <w:sz w:val="28"/>
          <w:szCs w:val="28"/>
          <w:lang w:val="kk-KZ"/>
        </w:rPr>
        <w:lastRenderedPageBreak/>
        <w:t>қиналмай-ақ өнім шығаруда деп біледі. Сонымен бірге менеджерлер көбіне-көп өз өнімдерінің сапасына, өздерінің маркетинг және өткізу қызметтерінің тиімділігіне сенімді болатыны соншалық, өздері жарнамалайтын тауарларын тұтынушыларына жеткізу арқылы оларды «бақытты етеміз» деп ойлайды. Өндірісте немесе басқаруда кез келген қосымша күш жұмсау, олардың пікірінше, артықшылық.</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Егер компания нарықта бәсекеден бос орын таба алса ғана, бұндай көзқарас оған жетістік алып келуі мүмкін. Әдетте, бұл нарықтағы өз орнын табуға әрекет ететін шағын кәсіпорынға немесе фирмаға тән. Алайда бизнес көлемінің ұлғаюына қарай компания не нарықтағы өз сегментінен асып кетеді және нарықтың жаңа сегментінде бәсекеге түседі, не оның сегменті басқа өндірушілер үшін тартымды, әрі өсу үстіндегі нарыққа айналады. Ерте ме, кеш пе, әйтеуір бәсеке алыс және түсініксіз емес, керісінше жақын да қолға ұстарлық нәрсе бола түседі. Әрине, тиісті сапаға ие өнім шығару және жүйелі менеджментті жөнге қою ғана жеткіліксіз. Бәсекелестер баға, өндіріс шығындары, сапа, жеткізу дәлдігі, қызмет көрсету деңгейі және т.б. салаларда ұсынған стандарттардан асып түсу жағына басты көңіл аударған жөн болады.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Көптеген қазақстандық компаниялар және бұрынғы мемлекеттік кәсіпорындар бизнес көлеміне қарамастан бәсекеге қабілеттіліктің нақ осы деңгейінде тұр. Бұл деңгейге шетелдік фирмалардың филиалдары ретіндегі кейбір компанияларды да жатқызуға болады.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Бәсекеге қабілеттіліктің бірінші деңгейіндегі қазақстандық кәсіпорындардың өздеріне тән белгілері төмендегілерде көрініс тапқан:</w:t>
      </w:r>
    </w:p>
    <w:p w:rsidR="007B640D" w:rsidRPr="0095462C" w:rsidRDefault="007B640D" w:rsidP="00DF43B3">
      <w:pPr>
        <w:pStyle w:val="af8"/>
        <w:numPr>
          <w:ilvl w:val="0"/>
          <w:numId w:val="112"/>
        </w:numPr>
        <w:spacing w:before="0" w:beforeAutospacing="0" w:after="0" w:afterAutospacing="0"/>
        <w:jc w:val="both"/>
        <w:rPr>
          <w:color w:val="000000"/>
          <w:sz w:val="28"/>
          <w:szCs w:val="28"/>
          <w:lang w:val="kk-KZ"/>
        </w:rPr>
      </w:pPr>
      <w:r w:rsidRPr="0095462C">
        <w:rPr>
          <w:color w:val="000000"/>
          <w:sz w:val="28"/>
          <w:szCs w:val="28"/>
          <w:lang w:val="kk-KZ"/>
        </w:rPr>
        <w:t>маркетингті басқарудың жақсы жағдайда басқаларына қарағанда неғұрлым маңызды функцияларының бірі ретінде түсіну. Осыдан өнімді өткізудегі жарнаманың, әсіресе теледидар арқылы жүретін жарнаманың шексіз мүмкіндігіне деген сенім туындайды;</w:t>
      </w:r>
    </w:p>
    <w:p w:rsidR="007B640D" w:rsidRPr="0095462C" w:rsidRDefault="007B640D" w:rsidP="00DF43B3">
      <w:pPr>
        <w:pStyle w:val="af8"/>
        <w:numPr>
          <w:ilvl w:val="0"/>
          <w:numId w:val="112"/>
        </w:numPr>
        <w:spacing w:before="0" w:beforeAutospacing="0" w:after="0" w:afterAutospacing="0"/>
        <w:jc w:val="both"/>
        <w:rPr>
          <w:color w:val="000000"/>
          <w:sz w:val="28"/>
          <w:szCs w:val="28"/>
          <w:lang w:val="kk-KZ"/>
        </w:rPr>
      </w:pPr>
      <w:r w:rsidRPr="0095462C">
        <w:rPr>
          <w:color w:val="000000"/>
          <w:sz w:val="28"/>
          <w:szCs w:val="28"/>
          <w:lang w:val="kk-KZ"/>
        </w:rPr>
        <w:t>қарапайым, яки примитивті бағалық бәсекеге деген көзсіз сенім. Бағаны неғұрлым көбірек түсірсең, кез келген мәселенің шешімін тез табуға болады деген ұғым алға шыққан;</w:t>
      </w:r>
    </w:p>
    <w:p w:rsidR="007B640D" w:rsidRPr="0095462C" w:rsidRDefault="007B640D" w:rsidP="00DF43B3">
      <w:pPr>
        <w:pStyle w:val="af8"/>
        <w:numPr>
          <w:ilvl w:val="0"/>
          <w:numId w:val="112"/>
        </w:numPr>
        <w:spacing w:before="0" w:beforeAutospacing="0" w:after="0" w:afterAutospacing="0"/>
        <w:jc w:val="both"/>
        <w:rPr>
          <w:color w:val="000000"/>
          <w:sz w:val="28"/>
          <w:szCs w:val="28"/>
          <w:lang w:val="kk-KZ"/>
        </w:rPr>
      </w:pPr>
      <w:r w:rsidRPr="0095462C">
        <w:rPr>
          <w:color w:val="000000"/>
          <w:sz w:val="28"/>
          <w:szCs w:val="28"/>
          <w:lang w:val="kk-KZ"/>
        </w:rPr>
        <w:t>нарықты зерттеуге деген айрықша немқұрайдылық. Бұндай кәсіпорындарда маркетинг таза өткізушілік жұмыс ретінде қабылданады;</w:t>
      </w:r>
    </w:p>
    <w:p w:rsidR="007B640D" w:rsidRPr="0095462C" w:rsidRDefault="007B640D" w:rsidP="00DF43B3">
      <w:pPr>
        <w:pStyle w:val="af8"/>
        <w:numPr>
          <w:ilvl w:val="0"/>
          <w:numId w:val="112"/>
        </w:numPr>
        <w:spacing w:before="0" w:beforeAutospacing="0" w:after="0" w:afterAutospacing="0"/>
        <w:jc w:val="both"/>
        <w:rPr>
          <w:color w:val="000000"/>
          <w:sz w:val="28"/>
          <w:szCs w:val="28"/>
          <w:lang w:val="kk-KZ"/>
        </w:rPr>
      </w:pPr>
      <w:r w:rsidRPr="0095462C">
        <w:rPr>
          <w:color w:val="000000"/>
          <w:sz w:val="28"/>
          <w:szCs w:val="28"/>
          <w:lang w:val="kk-KZ"/>
        </w:rPr>
        <w:t>жұмыскерлердің біліктілігі мен ынтасына, персоналды басқару мәселелеріне көңілдің жеткілікті бөлінбеуі. Әдетте, бұл кадрлардың жоғары тұрақсыздығында көрініс табады. Өндіріс көлемін көбейту қажет болғанда қосымша персонал жалданады. Ал мұндай көзқарас өнім сапасына да, демек оның бәсекеге қабілеттілігіне де жағымсыз әсер ететіні жөнінде ойланбайды;</w:t>
      </w:r>
    </w:p>
    <w:p w:rsidR="007B640D" w:rsidRPr="0095462C" w:rsidRDefault="007B640D" w:rsidP="00DF43B3">
      <w:pPr>
        <w:pStyle w:val="af8"/>
        <w:numPr>
          <w:ilvl w:val="0"/>
          <w:numId w:val="112"/>
        </w:numPr>
        <w:spacing w:before="0" w:beforeAutospacing="0" w:after="0" w:afterAutospacing="0"/>
        <w:jc w:val="both"/>
        <w:rPr>
          <w:color w:val="000000"/>
          <w:sz w:val="28"/>
          <w:szCs w:val="28"/>
          <w:lang w:val="kk-KZ"/>
        </w:rPr>
      </w:pPr>
      <w:r w:rsidRPr="0095462C">
        <w:rPr>
          <w:color w:val="000000"/>
          <w:sz w:val="28"/>
          <w:szCs w:val="28"/>
          <w:lang w:val="kk-KZ"/>
        </w:rPr>
        <w:t xml:space="preserve">жалпы басқару факторының мәнін түсінбеу. Басқару құрылымы мен жүйесін, түрлері мен әдістерін жетілдіру мәселесін артықшылық деп санау. Лайықты болғанға немесе кезінде өзін жақсы тұрғыдан көрсеткенге ғана назар аударылады. ҚР-да бәсекеге қабілеттіліктің бірінші деңгейіндегі компаниялардың басым түсуі бір жағынан ішкі нарықтағы бәсекенің аздығынан оның әлсіз болуымен белгіленеді. Бұл жағдайда сапасыз өнім шығарып келген көптеген бұрынғы мемлекеттік </w:t>
      </w:r>
      <w:r w:rsidRPr="0095462C">
        <w:rPr>
          <w:color w:val="000000"/>
          <w:sz w:val="28"/>
          <w:szCs w:val="28"/>
          <w:lang w:val="kk-KZ"/>
        </w:rPr>
        <w:lastRenderedPageBreak/>
        <w:t>кәсіпорындар тұрып қалады да, тұтынушыға шетелден келген импорттық тауарларды алудан басқа жол қалмайды. Екінші жағынан, оны мемлекеттік биліктің барлық деңгейдегі органдарының бәсекеге қабілетсіз кәсіпорындарды табандылықпен қорғап, олардың банкроттығына қарсылық білдіруімен түсіндірген жөн. Бұл жерде билік органдары банкроттыққа кандидат кәсіпорындардың республикалық және жергілікті бюджеттерге төлейтін салықтарының жеткіліксіз болып келетіндігіне назар аудармайды. Демек, осының кесірінен бюджеттер «жұқара түседі». Осындай компаниялардың көптеген менеджерлерінің түсінігі (интерпретациясы) бойынша бизнес дегеніміз, ең алдымен, мемлекеттік бюджеттен неғұрлым көп қымқыра білу.</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Бәсекеге қабілеттіліктің </w:t>
      </w:r>
      <w:r w:rsidRPr="0095462C">
        <w:rPr>
          <w:i/>
          <w:iCs/>
          <w:color w:val="000000"/>
          <w:sz w:val="28"/>
          <w:szCs w:val="28"/>
          <w:u w:val="single"/>
          <w:lang w:val="kk-KZ"/>
        </w:rPr>
        <w:t>екінші</w:t>
      </w:r>
      <w:r w:rsidRPr="0095462C">
        <w:rPr>
          <w:color w:val="000000"/>
          <w:sz w:val="28"/>
          <w:szCs w:val="28"/>
          <w:lang w:val="kk-KZ"/>
        </w:rPr>
        <w:t> деңгейіндегі компаниялар өздерінің өндірістік және басқарушылық жүйелерін «сырттан бейтарап» жасауға тырысады. Бұл осындай кәсіпорындар өздерінің негізгі бәсекелестері нақты нарықта (салада немесе аймақта) орнатқан стандарттарға түгелдей сәйкес келуі тиістігін білдіреді. Олар лидер-фирмалар сияқты өндіріс құруға тырысады, яғни саланың жетекші кәсіпорындарынан өндірісті ұйымдастыру әдістерін, технологияларды, техникалық тәсілдерді максималды түрде алып пайдалануға, өздерінің басты бәсекелестері алатын көздерден қажетті шикізат пен материалдарды, жартылай фабрикаттар мен жиынтықтаушы бұйымдарды алуға ұмтылады.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Осы деңгейдегі компаниялар бәсекелестерінің өнім сапасын басқаруға және қор мен өндірісішілік тысқары істер деңгейін бақылауға қатысты принциптері мен көзқарастарына иек артады.</w:t>
      </w:r>
    </w:p>
    <w:p w:rsidR="007B640D" w:rsidRPr="0095462C" w:rsidRDefault="007B640D" w:rsidP="007B640D">
      <w:pPr>
        <w:pStyle w:val="af8"/>
        <w:spacing w:before="0" w:beforeAutospacing="0" w:after="0" w:afterAutospacing="0"/>
        <w:jc w:val="both"/>
        <w:rPr>
          <w:color w:val="000000"/>
          <w:sz w:val="28"/>
          <w:szCs w:val="28"/>
          <w:lang w:val="kk-KZ"/>
        </w:rPr>
      </w:pPr>
      <w:r w:rsidRPr="0095462C">
        <w:rPr>
          <w:color w:val="000000"/>
          <w:sz w:val="28"/>
          <w:szCs w:val="28"/>
          <w:lang w:val="kk-KZ"/>
        </w:rPr>
        <w:t>Бәсекеге қабілеттіліктің екінші деңгейіндегі компаниялар ерекшеліктеріне төмендегілерді жатқызуға болады:</w:t>
      </w:r>
    </w:p>
    <w:p w:rsidR="007B640D" w:rsidRPr="0095462C" w:rsidRDefault="007B640D" w:rsidP="00DF43B3">
      <w:pPr>
        <w:pStyle w:val="af8"/>
        <w:numPr>
          <w:ilvl w:val="0"/>
          <w:numId w:val="113"/>
        </w:numPr>
        <w:spacing w:before="0" w:beforeAutospacing="0" w:after="0" w:afterAutospacing="0"/>
        <w:jc w:val="both"/>
        <w:rPr>
          <w:color w:val="000000"/>
          <w:sz w:val="28"/>
          <w:szCs w:val="28"/>
          <w:lang w:val="kk-KZ"/>
        </w:rPr>
      </w:pPr>
      <w:r w:rsidRPr="0095462C">
        <w:rPr>
          <w:color w:val="000000"/>
          <w:sz w:val="28"/>
          <w:szCs w:val="28"/>
          <w:lang w:val="kk-KZ"/>
        </w:rPr>
        <w:t>маркетингті басқарудың басты функциясына айналдыру. Бұл компаниялар, әдетте, өнімге бағытталған маркетинг тұжырымдамасын насихаттайды. Нарықты зерттеу – олар үшін жай нәрсе емес, керісінше аса тиімді жарнама арқылы потенциалды тұтынушылар жүрегіне жол таба білуге бағытталған жоспарлы да, күнделікті аналитикалық жұмыс;</w:t>
      </w:r>
    </w:p>
    <w:p w:rsidR="007B640D" w:rsidRPr="0095462C" w:rsidRDefault="007B640D" w:rsidP="00DF43B3">
      <w:pPr>
        <w:pStyle w:val="af8"/>
        <w:numPr>
          <w:ilvl w:val="0"/>
          <w:numId w:val="113"/>
        </w:numPr>
        <w:spacing w:before="0" w:beforeAutospacing="0" w:after="0" w:afterAutospacing="0"/>
        <w:jc w:val="both"/>
        <w:rPr>
          <w:color w:val="000000"/>
          <w:sz w:val="28"/>
          <w:szCs w:val="28"/>
          <w:lang w:val="kk-KZ"/>
        </w:rPr>
      </w:pPr>
      <w:r w:rsidRPr="0095462C">
        <w:rPr>
          <w:color w:val="000000"/>
          <w:sz w:val="28"/>
          <w:szCs w:val="28"/>
          <w:lang w:val="kk-KZ"/>
        </w:rPr>
        <w:t>маркетингтік бағытқа ие фирмалар болуға тырысу, оларда өндірісті жоспарлау мен дамытудың барлық үдерістері нарықты зерттеу қызметінің қатысуымен құрылған өткізу болжамына негізделеді.</w:t>
      </w:r>
    </w:p>
    <w:p w:rsidR="007B640D" w:rsidRPr="0095462C" w:rsidRDefault="007B640D" w:rsidP="00DF43B3">
      <w:pPr>
        <w:pStyle w:val="af8"/>
        <w:numPr>
          <w:ilvl w:val="0"/>
          <w:numId w:val="113"/>
        </w:numPr>
        <w:spacing w:before="0" w:beforeAutospacing="0" w:after="0" w:afterAutospacing="0"/>
        <w:jc w:val="both"/>
        <w:rPr>
          <w:color w:val="000000"/>
          <w:sz w:val="28"/>
          <w:szCs w:val="28"/>
        </w:rPr>
      </w:pPr>
      <w:r w:rsidRPr="0095462C">
        <w:rPr>
          <w:color w:val="000000"/>
          <w:sz w:val="28"/>
          <w:szCs w:val="28"/>
          <w:lang w:val="kk-KZ"/>
        </w:rPr>
        <w:t xml:space="preserve">бәсекенің айрықша айлалы түрлері мен әдістері, онда бағалық бәсекені тұтынушыларға қызмет көрсетудің сапасы мен деңгейі және т.б. бойынша бәсеке ығыстырып шығарады. </w:t>
      </w:r>
      <w:r w:rsidRPr="0095462C">
        <w:rPr>
          <w:color w:val="000000"/>
          <w:sz w:val="28"/>
          <w:szCs w:val="28"/>
        </w:rPr>
        <w:t>Мұндай кәсіпорындар негізгі бәсекелестеріне осы параметрлер бойынша жақындауға ұмтылады;</w:t>
      </w:r>
    </w:p>
    <w:p w:rsidR="007B640D" w:rsidRPr="0095462C" w:rsidRDefault="007B640D" w:rsidP="00DF43B3">
      <w:pPr>
        <w:pStyle w:val="af8"/>
        <w:numPr>
          <w:ilvl w:val="0"/>
          <w:numId w:val="113"/>
        </w:numPr>
        <w:spacing w:before="0" w:beforeAutospacing="0" w:after="0" w:afterAutospacing="0"/>
        <w:jc w:val="both"/>
        <w:rPr>
          <w:color w:val="000000"/>
          <w:sz w:val="28"/>
          <w:szCs w:val="28"/>
        </w:rPr>
      </w:pPr>
      <w:r w:rsidRPr="0095462C">
        <w:rPr>
          <w:color w:val="000000"/>
          <w:sz w:val="28"/>
          <w:szCs w:val="28"/>
        </w:rPr>
        <w:t>кадрлық саясаттың өзгеруі. Бұл жерде фирма басшылары егер қажет болса, жұмысқа осы саланың басқа да компанияларынан басқарушылар мен мамандарды шақыруға тырысады, олардың жоғары біліктілігі мен кәсіби қасиеттеріне сенгенмен, нақты кәсіпорынның немесе өндірістің ерекшелігін ескермейді;</w:t>
      </w:r>
    </w:p>
    <w:p w:rsidR="007B640D" w:rsidRPr="0095462C" w:rsidRDefault="007B640D" w:rsidP="00DF43B3">
      <w:pPr>
        <w:pStyle w:val="af8"/>
        <w:numPr>
          <w:ilvl w:val="0"/>
          <w:numId w:val="113"/>
        </w:numPr>
        <w:spacing w:before="0" w:beforeAutospacing="0" w:after="0" w:afterAutospacing="0"/>
        <w:jc w:val="both"/>
        <w:rPr>
          <w:color w:val="000000"/>
          <w:sz w:val="28"/>
          <w:szCs w:val="28"/>
        </w:rPr>
      </w:pPr>
      <w:r w:rsidRPr="0095462C">
        <w:rPr>
          <w:color w:val="000000"/>
          <w:sz w:val="28"/>
          <w:szCs w:val="28"/>
        </w:rPr>
        <w:t xml:space="preserve">нарықта негізгі бәсекелстерінің жетістікке жетуін қамтамасыз ететін типтік басқарушылық, әрі неғұрлым кең тараған технологияларға бағыт ұстау. Еңбекті, басқару жүйесін ұйымдастыру мен ынталандыруды </w:t>
      </w:r>
      <w:r w:rsidRPr="0095462C">
        <w:rPr>
          <w:color w:val="000000"/>
          <w:sz w:val="28"/>
          <w:szCs w:val="28"/>
        </w:rPr>
        <w:lastRenderedPageBreak/>
        <w:t>жетілдіру бұл арада «қанағаттанарлық деңгей» (бәсекелестерде бұл жоқ екен, демек бізге де қажеті жоқ) принципі бойынша жүзеге асырылады.</w:t>
      </w:r>
    </w:p>
    <w:p w:rsidR="007B640D" w:rsidRPr="0095462C" w:rsidRDefault="007B640D" w:rsidP="007B640D">
      <w:pPr>
        <w:pStyle w:val="af8"/>
        <w:spacing w:before="0" w:beforeAutospacing="0" w:after="0" w:afterAutospacing="0"/>
        <w:jc w:val="both"/>
        <w:rPr>
          <w:color w:val="000000"/>
          <w:sz w:val="28"/>
          <w:szCs w:val="28"/>
        </w:rPr>
      </w:pPr>
      <w:r w:rsidRPr="0095462C">
        <w:rPr>
          <w:color w:val="000000"/>
          <w:sz w:val="28"/>
          <w:szCs w:val="28"/>
        </w:rPr>
        <w:t>Бәсекеге қабілеттіліктің үшінші деңгейіндегі компаниялардың ерекше белгілері келесілерде көрініс табады:</w:t>
      </w:r>
    </w:p>
    <w:p w:rsidR="007B640D" w:rsidRPr="0095462C" w:rsidRDefault="007B640D" w:rsidP="00DF43B3">
      <w:pPr>
        <w:pStyle w:val="af8"/>
        <w:numPr>
          <w:ilvl w:val="0"/>
          <w:numId w:val="114"/>
        </w:numPr>
        <w:spacing w:before="0" w:beforeAutospacing="0" w:after="0" w:afterAutospacing="0"/>
        <w:jc w:val="both"/>
        <w:rPr>
          <w:color w:val="000000"/>
          <w:sz w:val="28"/>
          <w:szCs w:val="28"/>
        </w:rPr>
      </w:pPr>
      <w:r w:rsidRPr="0095462C">
        <w:rPr>
          <w:color w:val="000000"/>
          <w:sz w:val="28"/>
          <w:szCs w:val="28"/>
        </w:rPr>
        <w:t>бұл компанияларда тұтынушының мұқтаждықтары мен сұраныстары басты назарда болады, тұтынушыға бағытталған маркетинг тұжырымдамасы насихатталады, ал басқару өндірістік жүйелердің дамуына белсенді түрде жәрдемдесе бастайды;</w:t>
      </w:r>
    </w:p>
    <w:p w:rsidR="007B640D" w:rsidRPr="0095462C" w:rsidRDefault="007B640D" w:rsidP="00DF43B3">
      <w:pPr>
        <w:pStyle w:val="af8"/>
        <w:numPr>
          <w:ilvl w:val="0"/>
          <w:numId w:val="114"/>
        </w:numPr>
        <w:spacing w:before="0" w:beforeAutospacing="0" w:after="0" w:afterAutospacing="0"/>
        <w:jc w:val="both"/>
        <w:rPr>
          <w:color w:val="000000"/>
          <w:sz w:val="28"/>
          <w:szCs w:val="28"/>
        </w:rPr>
      </w:pPr>
      <w:r w:rsidRPr="0095462C">
        <w:rPr>
          <w:color w:val="000000"/>
          <w:sz w:val="28"/>
          <w:szCs w:val="28"/>
        </w:rPr>
        <w:t>мұндай компаниялар, шын мәнісінде, маркетингтік бағытқа ие бола түседі;</w:t>
      </w:r>
    </w:p>
    <w:p w:rsidR="007B640D" w:rsidRPr="0095462C" w:rsidRDefault="007B640D" w:rsidP="00DF43B3">
      <w:pPr>
        <w:pStyle w:val="af8"/>
        <w:numPr>
          <w:ilvl w:val="0"/>
          <w:numId w:val="114"/>
        </w:numPr>
        <w:spacing w:before="0" w:beforeAutospacing="0" w:after="0" w:afterAutospacing="0"/>
        <w:jc w:val="both"/>
        <w:rPr>
          <w:color w:val="000000"/>
          <w:sz w:val="28"/>
          <w:szCs w:val="28"/>
        </w:rPr>
      </w:pPr>
      <w:r w:rsidRPr="0095462C">
        <w:rPr>
          <w:color w:val="000000"/>
          <w:sz w:val="28"/>
          <w:szCs w:val="28"/>
        </w:rPr>
        <w:t>бәсекеге қабілеттіліктің үшінші деңгейіне қол жеткізген компаниялардағы өндіріс «іштен қолдау» табады. Оның дамуына ұйымның басқа да бөлімшелері бағыт ұстайды;</w:t>
      </w:r>
    </w:p>
    <w:p w:rsidR="007B640D" w:rsidRPr="0095462C" w:rsidRDefault="007B640D" w:rsidP="00DF43B3">
      <w:pPr>
        <w:pStyle w:val="af8"/>
        <w:numPr>
          <w:ilvl w:val="0"/>
          <w:numId w:val="114"/>
        </w:numPr>
        <w:spacing w:before="0" w:beforeAutospacing="0" w:after="0" w:afterAutospacing="0"/>
        <w:jc w:val="both"/>
        <w:rPr>
          <w:color w:val="000000"/>
          <w:sz w:val="28"/>
          <w:szCs w:val="28"/>
        </w:rPr>
      </w:pPr>
      <w:r w:rsidRPr="0095462C">
        <w:rPr>
          <w:color w:val="000000"/>
          <w:sz w:val="28"/>
          <w:szCs w:val="28"/>
        </w:rPr>
        <w:t>бәсекеге қабілеттіліктің үшінші деңгейіне қол жеткізген компаниялар қазақстандық бизнесте санаулы-ақ. Сондықтан біздің менеджменттің таяу болашақтағы басты міндеті – бәсекеге қабілеттіліктің үшінші деңгейіне дейін көтерілу, яғни өзіндегі басқару жүйесін әлемнің үздік компанияларындағы сияқты етіп құруға тырысу;</w:t>
      </w:r>
    </w:p>
    <w:p w:rsidR="007B640D" w:rsidRPr="0095462C" w:rsidRDefault="007B640D" w:rsidP="00DF43B3">
      <w:pPr>
        <w:pStyle w:val="af8"/>
        <w:numPr>
          <w:ilvl w:val="0"/>
          <w:numId w:val="114"/>
        </w:numPr>
        <w:spacing w:before="0" w:beforeAutospacing="0" w:after="0" w:afterAutospacing="0"/>
        <w:jc w:val="both"/>
        <w:rPr>
          <w:color w:val="000000"/>
          <w:sz w:val="28"/>
          <w:szCs w:val="28"/>
        </w:rPr>
      </w:pPr>
      <w:r w:rsidRPr="0095462C">
        <w:rPr>
          <w:color w:val="000000"/>
          <w:sz w:val="28"/>
          <w:szCs w:val="28"/>
        </w:rPr>
        <w:t>өнім өндіру саласындағы (ассортименттегі, сападағы және т.б.) кез келген жаңалықтар мен өзгерістер тек оларды тұтынушылар қолдайды деген сенім бар болғанда ғана іске асырылады.</w:t>
      </w:r>
    </w:p>
    <w:p w:rsidR="007B640D" w:rsidRPr="0095462C" w:rsidRDefault="007B640D" w:rsidP="007B640D">
      <w:pPr>
        <w:pStyle w:val="af8"/>
        <w:spacing w:before="0" w:beforeAutospacing="0" w:after="0" w:afterAutospacing="0"/>
        <w:jc w:val="both"/>
        <w:rPr>
          <w:color w:val="000000"/>
          <w:sz w:val="28"/>
          <w:szCs w:val="28"/>
        </w:rPr>
      </w:pPr>
      <w:r w:rsidRPr="0095462C">
        <w:rPr>
          <w:color w:val="000000"/>
          <w:sz w:val="28"/>
          <w:szCs w:val="28"/>
        </w:rPr>
        <w:t>Бәсекеге қабілеттіліктің </w:t>
      </w:r>
      <w:r w:rsidRPr="0095462C">
        <w:rPr>
          <w:i/>
          <w:iCs/>
          <w:color w:val="000000"/>
          <w:sz w:val="28"/>
          <w:szCs w:val="28"/>
          <w:u w:val="single"/>
        </w:rPr>
        <w:t>үшінші</w:t>
      </w:r>
      <w:r w:rsidRPr="0095462C">
        <w:rPr>
          <w:color w:val="000000"/>
          <w:sz w:val="28"/>
          <w:szCs w:val="28"/>
        </w:rPr>
        <w:t> деңгейіндегі компаниялар интеграцияланған маркетинг тұжырымдамасын ұстанады, ол тұтынушылардың мұқтаждықтары мен сұраныстарын болжауға бағытталған. Басқару мен өндірістік жүйелердің басқа қызметтері (функциялары) маркетинг талаптарына сәйкес тұрақты түрде жетілдіріледі. Бұл басқарудың анағұрлым үнемді, әрі тез қайта құрыла білетін аппаратын ұйымдастыру да, шешім қабылдаудағы неғұрлым жоғары жеделдік пен икемділік те, жұмыскерлерді жоғары деңгейде ынталандыру да болуы мүмкін. Өндірістік жүйелердің тиімділігі тек ішкі факторлармен (басқарушылық және көбіне-көп маркетинг құралдарының әртүрлілігі мен нәзіктігі, тұтынушылардың жоғары индивидуалды және көбіне-көп өзгермелі сұраныстары мен мұқтаждықтарына бағыт ұстаған оңтайлы өндірістік жоспарлау немесе сапаны кешенді басқарумен) ғана емес, сонымен бірге сыртқы басқарушылық факторлармен (басқару жүйесінің ұйымдастырылу сапасы және тиімділігімен) анықталады.</w:t>
      </w:r>
    </w:p>
    <w:p w:rsidR="007B640D" w:rsidRPr="0095462C" w:rsidRDefault="007B640D" w:rsidP="007B640D">
      <w:pPr>
        <w:pStyle w:val="af8"/>
        <w:spacing w:before="0" w:beforeAutospacing="0" w:after="0" w:afterAutospacing="0"/>
        <w:jc w:val="both"/>
        <w:rPr>
          <w:color w:val="000000"/>
          <w:sz w:val="28"/>
          <w:szCs w:val="28"/>
        </w:rPr>
      </w:pPr>
      <w:r w:rsidRPr="0095462C">
        <w:rPr>
          <w:color w:val="000000"/>
          <w:sz w:val="28"/>
          <w:szCs w:val="28"/>
        </w:rPr>
        <w:t>Бәсекеге қабілеттіліктің </w:t>
      </w:r>
      <w:r w:rsidRPr="0095462C">
        <w:rPr>
          <w:i/>
          <w:iCs/>
          <w:color w:val="000000"/>
          <w:sz w:val="28"/>
          <w:szCs w:val="28"/>
          <w:u w:val="single"/>
        </w:rPr>
        <w:t>төртінші</w:t>
      </w:r>
      <w:r w:rsidRPr="0095462C">
        <w:rPr>
          <w:i/>
          <w:iCs/>
          <w:color w:val="000000"/>
          <w:sz w:val="28"/>
          <w:szCs w:val="28"/>
        </w:rPr>
        <w:t> </w:t>
      </w:r>
      <w:r w:rsidRPr="0095462C">
        <w:rPr>
          <w:color w:val="000000"/>
          <w:sz w:val="28"/>
          <w:szCs w:val="28"/>
        </w:rPr>
        <w:t xml:space="preserve">деңгейіне қол жеткізген компаниялар бәсекелестерінен ұзақ уақытқа алға шығып кетеді. Олар тек саланың басқа фирмаларының тәжірибесін көшіруге ғана ұмтылмайды және бар стандарттардың ең қатаңынан да асып түсуге тырысады. Олар бүкіл әлем бойынша кез келген бәсекелеске өндіріс пен басқарудың кез келген аспектісінде қыр көрсетуге дайын. Өндірісті басқару мен ұйымдастырудағы, даму стратегиясындағы кез келген өзгерістер бұл жерде нарықты зерттеу нәтижелері ескеріле отырып жүзеге асырылады. Сонымен қоса басқарудың барлық функциялары маркетингтік зерттеулер үдерісіне немесе олардың нәтижелерін жүйелеуге тікелей тартылары сөзсіз. Маркетингтік жұмыстар </w:t>
      </w:r>
      <w:r w:rsidRPr="0095462C">
        <w:rPr>
          <w:color w:val="000000"/>
          <w:sz w:val="28"/>
          <w:szCs w:val="28"/>
        </w:rPr>
        <w:lastRenderedPageBreak/>
        <w:t>мамандандырылған бөлімшелерде аз жинақтала түседі. Ал бұл бөлімшелер мәліметтерді қорытады, басқа қызметтердің күш-жігерлерін үйлестіреді.</w:t>
      </w:r>
    </w:p>
    <w:p w:rsidR="007B640D" w:rsidRPr="0095462C" w:rsidRDefault="007B640D" w:rsidP="007B640D">
      <w:pPr>
        <w:pStyle w:val="af8"/>
        <w:spacing w:before="0" w:beforeAutospacing="0" w:after="0" w:afterAutospacing="0"/>
        <w:jc w:val="both"/>
        <w:rPr>
          <w:color w:val="000000"/>
          <w:sz w:val="28"/>
          <w:szCs w:val="28"/>
        </w:rPr>
      </w:pPr>
      <w:r w:rsidRPr="0095462C">
        <w:rPr>
          <w:color w:val="000000"/>
          <w:sz w:val="28"/>
          <w:szCs w:val="28"/>
        </w:rPr>
        <w:t>Міне, тап осындай кәсіпорындарды әлемдік деңгейдегі өндіріс, постиндустриалды эра өндірісі деп атауға болады.</w:t>
      </w:r>
    </w:p>
    <w:p w:rsidR="007B640D" w:rsidRDefault="007B640D" w:rsidP="007B640D">
      <w:pPr>
        <w:spacing w:after="0" w:line="240" w:lineRule="auto"/>
        <w:ind w:firstLine="709"/>
        <w:jc w:val="both"/>
        <w:rPr>
          <w:rFonts w:ascii="Times New Roman" w:hAnsi="Times New Roman"/>
          <w:b/>
          <w:sz w:val="28"/>
          <w:szCs w:val="28"/>
          <w:lang w:val="kk-KZ"/>
        </w:rPr>
      </w:pPr>
    </w:p>
    <w:p w:rsidR="007B640D" w:rsidRPr="003C662C" w:rsidRDefault="007B640D" w:rsidP="003C662C">
      <w:pPr>
        <w:spacing w:after="0" w:line="240" w:lineRule="auto"/>
        <w:ind w:firstLine="709"/>
        <w:jc w:val="center"/>
        <w:rPr>
          <w:rFonts w:ascii="Times New Roman" w:hAnsi="Times New Roman"/>
          <w:b/>
          <w:sz w:val="28"/>
          <w:szCs w:val="28"/>
          <w:lang w:val="kk-KZ"/>
        </w:rPr>
      </w:pPr>
      <w:r w:rsidRPr="003C662C">
        <w:rPr>
          <w:rFonts w:ascii="Times New Roman" w:hAnsi="Times New Roman"/>
          <w:b/>
          <w:sz w:val="28"/>
          <w:szCs w:val="28"/>
          <w:lang w:val="kk-KZ"/>
        </w:rPr>
        <w:t>Өзін өзі бақылау сұрақтары:</w:t>
      </w:r>
    </w:p>
    <w:p w:rsidR="007B640D" w:rsidRPr="0095462C" w:rsidRDefault="007B640D" w:rsidP="007B640D">
      <w:pPr>
        <w:spacing w:after="0" w:line="240" w:lineRule="auto"/>
        <w:ind w:left="709"/>
        <w:jc w:val="both"/>
        <w:rPr>
          <w:rFonts w:ascii="Times New Roman" w:hAnsi="Times New Roman"/>
          <w:bCs/>
          <w:color w:val="000000"/>
          <w:sz w:val="28"/>
          <w:szCs w:val="28"/>
          <w:shd w:val="clear" w:color="auto" w:fill="FFFFFF"/>
          <w:lang w:val="kk-KZ"/>
        </w:rPr>
      </w:pPr>
      <w:r w:rsidRPr="0095462C">
        <w:rPr>
          <w:rFonts w:ascii="Times New Roman" w:hAnsi="Times New Roman"/>
          <w:sz w:val="28"/>
          <w:szCs w:val="28"/>
          <w:lang w:val="kk-KZ"/>
        </w:rPr>
        <w:t>1.Тәуекелділікті бәсеңдету әдістері</w:t>
      </w:r>
      <w:r w:rsidRPr="0095462C">
        <w:rPr>
          <w:rFonts w:ascii="Times New Roman" w:hAnsi="Times New Roman"/>
          <w:iCs/>
          <w:noProof/>
          <w:color w:val="000000"/>
          <w:spacing w:val="-2"/>
          <w:sz w:val="28"/>
          <w:szCs w:val="28"/>
          <w:lang w:val="kk-KZ"/>
        </w:rPr>
        <w:t>?</w:t>
      </w:r>
    </w:p>
    <w:p w:rsidR="007B640D" w:rsidRPr="00165F26" w:rsidRDefault="007B640D" w:rsidP="007B640D">
      <w:pPr>
        <w:spacing w:after="0" w:line="240" w:lineRule="auto"/>
        <w:ind w:left="709"/>
        <w:jc w:val="both"/>
        <w:rPr>
          <w:rFonts w:ascii="Times New Roman" w:hAnsi="Times New Roman"/>
          <w:b/>
          <w:sz w:val="28"/>
          <w:szCs w:val="28"/>
          <w:lang w:val="kk-KZ"/>
        </w:rPr>
      </w:pPr>
      <w:r w:rsidRPr="0095462C">
        <w:rPr>
          <w:rFonts w:ascii="Times New Roman" w:hAnsi="Times New Roman"/>
          <w:sz w:val="28"/>
          <w:szCs w:val="28"/>
          <w:lang w:val="kk-KZ"/>
        </w:rPr>
        <w:t>2.Тәуекелділіктің  түрлері</w:t>
      </w:r>
      <w:r w:rsidRPr="0095462C">
        <w:rPr>
          <w:rFonts w:ascii="Times New Roman" w:hAnsi="Times New Roman"/>
          <w:iCs/>
          <w:noProof/>
          <w:color w:val="000000"/>
          <w:spacing w:val="4"/>
          <w:sz w:val="28"/>
          <w:szCs w:val="28"/>
          <w:lang w:val="kk-KZ"/>
        </w:rPr>
        <w:t>?</w:t>
      </w:r>
    </w:p>
    <w:p w:rsidR="007B640D" w:rsidRPr="0095462C" w:rsidRDefault="007B640D" w:rsidP="007B640D">
      <w:pPr>
        <w:shd w:val="clear" w:color="auto" w:fill="FFFFFF"/>
        <w:spacing w:after="0" w:line="240" w:lineRule="auto"/>
        <w:ind w:left="709"/>
        <w:jc w:val="both"/>
        <w:rPr>
          <w:rFonts w:ascii="Times New Roman" w:hAnsi="Times New Roman"/>
          <w:sz w:val="28"/>
          <w:szCs w:val="28"/>
          <w:lang w:val="kk-KZ"/>
        </w:rPr>
      </w:pPr>
      <w:r w:rsidRPr="0095462C">
        <w:rPr>
          <w:rFonts w:ascii="Times New Roman" w:hAnsi="Times New Roman"/>
          <w:sz w:val="28"/>
          <w:szCs w:val="28"/>
          <w:lang w:val="kk-KZ"/>
        </w:rPr>
        <w:t>3.Тәуекелден келетін зияндар түрлері</w:t>
      </w:r>
      <w:r w:rsidRPr="0095462C">
        <w:rPr>
          <w:rFonts w:ascii="Times New Roman" w:hAnsi="Times New Roman"/>
          <w:noProof/>
          <w:color w:val="000000"/>
          <w:spacing w:val="-2"/>
          <w:sz w:val="28"/>
          <w:szCs w:val="28"/>
          <w:lang w:val="kk-KZ"/>
        </w:rPr>
        <w:t>?</w:t>
      </w:r>
    </w:p>
    <w:p w:rsidR="007B640D" w:rsidRPr="0095462C" w:rsidRDefault="007B640D" w:rsidP="00DF43B3">
      <w:pPr>
        <w:pStyle w:val="af4"/>
        <w:numPr>
          <w:ilvl w:val="0"/>
          <w:numId w:val="94"/>
        </w:numPr>
        <w:shd w:val="clear" w:color="auto" w:fill="FFFFFF"/>
        <w:spacing w:after="0" w:line="240" w:lineRule="auto"/>
        <w:ind w:left="1134" w:hanging="425"/>
        <w:jc w:val="both"/>
        <w:rPr>
          <w:rFonts w:ascii="Times New Roman" w:hAnsi="Times New Roman"/>
          <w:sz w:val="28"/>
          <w:szCs w:val="28"/>
          <w:lang w:val="kk-KZ"/>
        </w:rPr>
      </w:pPr>
      <w:r w:rsidRPr="0095462C">
        <w:rPr>
          <w:rFonts w:ascii="Times New Roman" w:hAnsi="Times New Roman"/>
          <w:sz w:val="28"/>
          <w:szCs w:val="28"/>
          <w:lang w:val="kk-KZ"/>
        </w:rPr>
        <w:t>Жіктелуі бойынша тәуекелдің  аймақтары</w:t>
      </w:r>
      <w:r w:rsidRPr="0095462C">
        <w:rPr>
          <w:rFonts w:ascii="Times New Roman" w:hAnsi="Times New Roman"/>
          <w:iCs/>
          <w:noProof/>
          <w:color w:val="000000"/>
          <w:spacing w:val="-2"/>
          <w:sz w:val="28"/>
          <w:szCs w:val="28"/>
          <w:lang w:val="kk-KZ"/>
        </w:rPr>
        <w:t>?</w:t>
      </w:r>
    </w:p>
    <w:p w:rsidR="007B640D" w:rsidRPr="0095462C" w:rsidRDefault="007B640D" w:rsidP="00DF43B3">
      <w:pPr>
        <w:numPr>
          <w:ilvl w:val="0"/>
          <w:numId w:val="94"/>
        </w:numPr>
        <w:tabs>
          <w:tab w:val="left" w:pos="0"/>
        </w:tabs>
        <w:autoSpaceDN w:val="0"/>
        <w:spacing w:after="0" w:line="240" w:lineRule="auto"/>
        <w:ind w:left="1134" w:hanging="425"/>
        <w:jc w:val="both"/>
        <w:rPr>
          <w:rFonts w:ascii="Times New Roman" w:hAnsi="Times New Roman"/>
          <w:sz w:val="28"/>
          <w:szCs w:val="28"/>
          <w:lang w:val="kk-KZ"/>
        </w:rPr>
      </w:pPr>
      <w:r w:rsidRPr="0095462C">
        <w:rPr>
          <w:rFonts w:ascii="Times New Roman" w:hAnsi="Times New Roman"/>
          <w:sz w:val="28"/>
          <w:szCs w:val="28"/>
          <w:lang w:val="kk-KZ"/>
        </w:rPr>
        <w:t>Табиғи қорғауды қаржыландырудың негізгі көздері</w:t>
      </w:r>
      <w:r w:rsidRPr="0095462C">
        <w:rPr>
          <w:rFonts w:ascii="Times New Roman" w:hAnsi="Times New Roman"/>
          <w:iCs/>
          <w:noProof/>
          <w:color w:val="000000"/>
          <w:spacing w:val="-2"/>
          <w:sz w:val="28"/>
          <w:szCs w:val="28"/>
          <w:lang w:val="kk-KZ"/>
        </w:rPr>
        <w:t>?</w:t>
      </w:r>
    </w:p>
    <w:p w:rsidR="007B640D" w:rsidRDefault="007B640D" w:rsidP="007B640D">
      <w:pPr>
        <w:tabs>
          <w:tab w:val="left" w:pos="851"/>
          <w:tab w:val="left" w:pos="993"/>
        </w:tabs>
        <w:spacing w:after="0" w:line="240" w:lineRule="auto"/>
        <w:ind w:firstLine="567"/>
        <w:jc w:val="both"/>
        <w:rPr>
          <w:rFonts w:ascii="Times New Roman" w:hAnsi="Times New Roman"/>
          <w:b/>
          <w:sz w:val="28"/>
          <w:szCs w:val="28"/>
          <w:lang w:val="kk-KZ"/>
        </w:rPr>
      </w:pPr>
    </w:p>
    <w:p w:rsidR="00B90E9A" w:rsidRPr="003C662C" w:rsidRDefault="00B90E9A" w:rsidP="00B90E9A">
      <w:pPr>
        <w:spacing w:after="0" w:line="240" w:lineRule="auto"/>
        <w:ind w:firstLine="567"/>
        <w:jc w:val="center"/>
        <w:rPr>
          <w:rFonts w:ascii="Times New Roman" w:hAnsi="Times New Roman"/>
          <w:b/>
          <w:sz w:val="28"/>
          <w:szCs w:val="28"/>
        </w:rPr>
      </w:pPr>
      <w:r>
        <w:rPr>
          <w:rFonts w:ascii="Times New Roman" w:hAnsi="Times New Roman"/>
          <w:b/>
          <w:sz w:val="28"/>
          <w:szCs w:val="28"/>
          <w:lang w:val="kk-KZ"/>
        </w:rPr>
        <w:t>Қолданылған әдебиеттер</w:t>
      </w:r>
      <w:r w:rsidR="003C662C">
        <w:rPr>
          <w:rFonts w:ascii="Times New Roman" w:hAnsi="Times New Roman"/>
          <w:b/>
          <w:sz w:val="28"/>
          <w:szCs w:val="28"/>
        </w:rPr>
        <w:t xml:space="preserve">: </w:t>
      </w:r>
    </w:p>
    <w:p w:rsidR="00B90E9A" w:rsidRPr="00B90E9A" w:rsidRDefault="00B90E9A" w:rsidP="00DF43B3">
      <w:pPr>
        <w:pStyle w:val="af4"/>
        <w:numPr>
          <w:ilvl w:val="0"/>
          <w:numId w:val="115"/>
        </w:numPr>
        <w:tabs>
          <w:tab w:val="left" w:pos="-2552"/>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Дональд Ф. Куратко. Кәсіпкерлік теория, процесс, практика. Оқулық. Ұлттық аударма бюросы. Рухани жаңғыру 100 жаңа оқулық. Астана 2018ж. 480 б.</w:t>
      </w:r>
    </w:p>
    <w:p w:rsidR="00B90E9A" w:rsidRPr="00B90E9A" w:rsidRDefault="00B90E9A" w:rsidP="00DF43B3">
      <w:pPr>
        <w:pStyle w:val="af4"/>
        <w:numPr>
          <w:ilvl w:val="0"/>
          <w:numId w:val="115"/>
        </w:numPr>
        <w:tabs>
          <w:tab w:val="left" w:pos="0"/>
        </w:tabs>
        <w:spacing w:after="0" w:line="240" w:lineRule="auto"/>
        <w:ind w:left="142" w:hanging="142"/>
        <w:jc w:val="both"/>
        <w:rPr>
          <w:rFonts w:ascii="Times New Roman" w:hAnsi="Times New Roman"/>
          <w:sz w:val="28"/>
          <w:szCs w:val="28"/>
          <w:lang w:val="kk-KZ"/>
        </w:rPr>
      </w:pPr>
      <w:r w:rsidRPr="00B90E9A">
        <w:rPr>
          <w:rFonts w:ascii="Times New Roman" w:hAnsi="Times New Roman"/>
          <w:color w:val="000000"/>
          <w:sz w:val="28"/>
          <w:szCs w:val="28"/>
          <w:shd w:val="clear" w:color="auto" w:fill="FFFFFF"/>
        </w:rPr>
        <w:t>Мэнкью Г. Н., Тейлор М.П. Экономикс, 4-халы</w:t>
      </w:r>
      <w:r w:rsidRPr="00B90E9A">
        <w:rPr>
          <w:rFonts w:ascii="Times New Roman" w:hAnsi="Times New Roman"/>
          <w:color w:val="000000"/>
          <w:sz w:val="28"/>
          <w:szCs w:val="28"/>
          <w:shd w:val="clear" w:color="auto" w:fill="FFFFFF"/>
          <w:lang w:val="kk-KZ"/>
        </w:rPr>
        <w:t>қ</w:t>
      </w:r>
      <w:r w:rsidRPr="00B90E9A">
        <w:rPr>
          <w:rFonts w:ascii="Times New Roman" w:hAnsi="Times New Roman"/>
          <w:color w:val="000000"/>
          <w:sz w:val="28"/>
          <w:szCs w:val="28"/>
          <w:shd w:val="clear" w:color="auto" w:fill="FFFFFF"/>
        </w:rPr>
        <w:t>аралы</w:t>
      </w:r>
      <w:r w:rsidRPr="00B90E9A">
        <w:rPr>
          <w:rFonts w:ascii="Times New Roman" w:hAnsi="Times New Roman"/>
          <w:color w:val="000000"/>
          <w:sz w:val="28"/>
          <w:szCs w:val="28"/>
          <w:shd w:val="clear" w:color="auto" w:fill="FFFFFF"/>
          <w:lang w:val="kk-KZ"/>
        </w:rPr>
        <w:t>қ басылым. Алматы: Ұлттық аударма бюросы, 2018.-848б.</w:t>
      </w:r>
    </w:p>
    <w:p w:rsidR="00B90E9A" w:rsidRPr="00B90E9A" w:rsidRDefault="00B90E9A" w:rsidP="00DF43B3">
      <w:pPr>
        <w:pStyle w:val="af4"/>
        <w:numPr>
          <w:ilvl w:val="0"/>
          <w:numId w:val="115"/>
        </w:numPr>
        <w:tabs>
          <w:tab w:val="left" w:pos="0"/>
        </w:tabs>
        <w:spacing w:after="0" w:line="240" w:lineRule="auto"/>
        <w:ind w:left="142" w:hanging="142"/>
        <w:jc w:val="both"/>
        <w:rPr>
          <w:rFonts w:ascii="Times New Roman" w:hAnsi="Times New Roman"/>
          <w:sz w:val="28"/>
          <w:szCs w:val="28"/>
          <w:lang w:val="kk-KZ"/>
        </w:rPr>
      </w:pPr>
      <w:r w:rsidRPr="00B90E9A">
        <w:rPr>
          <w:rFonts w:ascii="Times New Roman" w:hAnsi="Times New Roman"/>
          <w:sz w:val="28"/>
          <w:szCs w:val="28"/>
          <w:lang w:val="kk-KZ"/>
        </w:rPr>
        <w:t>Ахмедьярова М.В., Жоламанов Е.М., Оралтаев Т.Қ. Экономикалық теория : Оқу құралы. Алматы ,2016</w:t>
      </w:r>
    </w:p>
    <w:p w:rsidR="00B90E9A" w:rsidRPr="00B90E9A" w:rsidRDefault="00B90E9A" w:rsidP="00DF43B3">
      <w:pPr>
        <w:pStyle w:val="af4"/>
        <w:numPr>
          <w:ilvl w:val="0"/>
          <w:numId w:val="115"/>
        </w:numPr>
        <w:tabs>
          <w:tab w:val="left" w:pos="0"/>
        </w:tabs>
        <w:spacing w:after="0" w:line="240" w:lineRule="auto"/>
        <w:ind w:left="142" w:hanging="142"/>
        <w:jc w:val="both"/>
        <w:rPr>
          <w:rFonts w:ascii="Times New Roman" w:hAnsi="Times New Roman"/>
          <w:sz w:val="28"/>
          <w:szCs w:val="28"/>
          <w:lang w:val="kk-KZ"/>
        </w:rPr>
      </w:pPr>
      <w:r w:rsidRPr="00B90E9A">
        <w:rPr>
          <w:rFonts w:ascii="Times New Roman" w:hAnsi="Times New Roman"/>
          <w:sz w:val="28"/>
          <w:szCs w:val="28"/>
          <w:lang w:val="kk-KZ"/>
        </w:rPr>
        <w:t>Макконнелл К.Р., Брю С.Л. Экономикс: принципы, проблемы и политика/ пер. с 19-го англ. изд.-М.:ИНФРА-М, 2013.</w:t>
      </w:r>
    </w:p>
    <w:p w:rsidR="00B90E9A" w:rsidRPr="00B90E9A" w:rsidRDefault="00B90E9A" w:rsidP="00DF43B3">
      <w:pPr>
        <w:pStyle w:val="af4"/>
        <w:numPr>
          <w:ilvl w:val="0"/>
          <w:numId w:val="115"/>
        </w:numPr>
        <w:tabs>
          <w:tab w:val="left" w:pos="0"/>
        </w:tabs>
        <w:spacing w:after="0" w:line="240" w:lineRule="auto"/>
        <w:ind w:left="142" w:hanging="142"/>
        <w:jc w:val="both"/>
        <w:rPr>
          <w:rFonts w:ascii="Times New Roman" w:hAnsi="Times New Roman"/>
          <w:sz w:val="28"/>
          <w:szCs w:val="28"/>
          <w:lang w:val="kk-KZ"/>
        </w:rPr>
      </w:pPr>
      <w:r w:rsidRPr="00B90E9A">
        <w:rPr>
          <w:rFonts w:ascii="Times New Roman" w:hAnsi="Times New Roman"/>
          <w:sz w:val="28"/>
          <w:szCs w:val="28"/>
          <w:lang w:val="kk-KZ"/>
        </w:rPr>
        <w:t>Курс экономической теории: учебник-7-е изд., дополн. и переработанопод ред. Чепурина М.Н., Киселевой Е.А.-Киров: «АСА», 2012</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Темирбекова А.Б. Экономическая теория: краткий курс лекций : учебное пособие / А. Б. Темирбекова. - Алматы : Эверо, 2012. - 244 с</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Байтиленова Е.С. Стратегиялық менеджмент : оқу құралы / Е. С. Байтиленова, Д. С. Байтиленова. - Алматы : Эверо, 2016. - 144 с.</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Рахметулина Ж.Б. Экономикалыќ теория: есептер, схемалар, тесттер : о</w:t>
      </w:r>
      <w:r w:rsidRPr="00B90E9A">
        <w:rPr>
          <w:rFonts w:ascii="Times New Roman" w:hAnsi="Times New Roman" w:cs="Times New Roman"/>
          <w:color w:val="000000"/>
          <w:sz w:val="28"/>
          <w:szCs w:val="28"/>
          <w:lang w:val="kk-KZ"/>
        </w:rPr>
        <w:t>қ</w:t>
      </w:r>
      <w:r w:rsidRPr="00B90E9A">
        <w:rPr>
          <w:rFonts w:ascii="Times New Roman" w:hAnsi="Times New Roman" w:cs="Times New Roman"/>
          <w:color w:val="000000"/>
          <w:sz w:val="28"/>
          <w:szCs w:val="28"/>
        </w:rPr>
        <w:t xml:space="preserve">у </w:t>
      </w:r>
      <w:r w:rsidRPr="00B90E9A">
        <w:rPr>
          <w:rFonts w:ascii="Times New Roman" w:hAnsi="Times New Roman" w:cs="Times New Roman"/>
          <w:color w:val="000000"/>
          <w:sz w:val="28"/>
          <w:szCs w:val="28"/>
          <w:lang w:val="kk-KZ"/>
        </w:rPr>
        <w:t>құ</w:t>
      </w:r>
      <w:r w:rsidRPr="00B90E9A">
        <w:rPr>
          <w:rFonts w:ascii="Times New Roman" w:hAnsi="Times New Roman" w:cs="Times New Roman"/>
          <w:color w:val="000000"/>
          <w:sz w:val="28"/>
          <w:szCs w:val="28"/>
        </w:rPr>
        <w:t>ралы 5В050600 - "Экономика" маман. студ. арналєан / Ж. Б. Рахметулина, Т. А. Абылайханова. - Алматы : Экономика, 2015. - 265 с</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Темірбекова А.Б. Экономикалыќ теория негіздері : о</w:t>
      </w:r>
      <w:r w:rsidRPr="00B90E9A">
        <w:rPr>
          <w:rFonts w:ascii="Times New Roman" w:hAnsi="Times New Roman" w:cs="Times New Roman"/>
          <w:color w:val="000000"/>
          <w:sz w:val="28"/>
          <w:szCs w:val="28"/>
          <w:lang w:val="kk-KZ"/>
        </w:rPr>
        <w:t>қ</w:t>
      </w:r>
      <w:r w:rsidRPr="00B90E9A">
        <w:rPr>
          <w:rFonts w:ascii="Times New Roman" w:hAnsi="Times New Roman" w:cs="Times New Roman"/>
          <w:color w:val="000000"/>
          <w:sz w:val="28"/>
          <w:szCs w:val="28"/>
        </w:rPr>
        <w:t xml:space="preserve">у </w:t>
      </w:r>
      <w:r w:rsidRPr="00B90E9A">
        <w:rPr>
          <w:rFonts w:ascii="Times New Roman" w:hAnsi="Times New Roman" w:cs="Times New Roman"/>
          <w:color w:val="000000"/>
          <w:sz w:val="28"/>
          <w:szCs w:val="28"/>
          <w:lang w:val="kk-KZ"/>
        </w:rPr>
        <w:t>құ</w:t>
      </w:r>
      <w:r w:rsidRPr="00B90E9A">
        <w:rPr>
          <w:rFonts w:ascii="Times New Roman" w:hAnsi="Times New Roman" w:cs="Times New Roman"/>
          <w:color w:val="000000"/>
          <w:sz w:val="28"/>
          <w:szCs w:val="28"/>
        </w:rPr>
        <w:t>ралы / А. Б. Темірбекова. - Алматы : "Эверо", 2012. - 196 с</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Калымбетова А.Р. Банктік операциялар және олардың бухгалтерлік есебі:Оқу құралы / А. Р. Калымбетова, С. С. Ыдырыс, М. Мунасипова. - Шымкент : ЖШС "Нұрсәт-2 НС" баспасы, 2014. - 200 с.</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Шерстюк В. Ю.,Сергазиев Ж. П</w:t>
      </w:r>
      <w:r w:rsidRPr="00B90E9A">
        <w:rPr>
          <w:rFonts w:ascii="Times New Roman" w:hAnsi="Times New Roman" w:cs="Times New Roman"/>
          <w:color w:val="000000"/>
          <w:sz w:val="28"/>
          <w:szCs w:val="28"/>
          <w:lang w:val="kk-KZ"/>
        </w:rPr>
        <w:t xml:space="preserve">. </w:t>
      </w:r>
      <w:r w:rsidRPr="00B90E9A">
        <w:rPr>
          <w:rFonts w:ascii="Times New Roman" w:hAnsi="Times New Roman" w:cs="Times New Roman"/>
          <w:color w:val="000000"/>
          <w:sz w:val="28"/>
          <w:szCs w:val="28"/>
        </w:rPr>
        <w:t>Сборник кейсов по дисциплине «Экономическая теория» для студентов экономических специальностей Шымкент-ОҚМУ-2014</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Мергенбаева А.Т., Жуманова Г.М., Оразалиева Э.А. «Экономикалық теория негіздері» пәнінен экономикалық емес мамандықтар студенттеріне арналған.Оқу құралы. 2016</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t>Мергенбаева А.Т.,Қолдасова Л.С., Жуманова Г.М. «Экономическая теория» для студентов экономических специальности. Учебное пособие.201</w:t>
      </w:r>
      <w:r w:rsidRPr="00B90E9A">
        <w:rPr>
          <w:rFonts w:ascii="Times New Roman" w:hAnsi="Times New Roman" w:cs="Times New Roman"/>
          <w:color w:val="000000"/>
          <w:sz w:val="28"/>
          <w:szCs w:val="28"/>
          <w:lang w:val="kk-KZ"/>
        </w:rPr>
        <w:t>6</w:t>
      </w:r>
    </w:p>
    <w:p w:rsidR="00B90E9A" w:rsidRPr="00B90E9A" w:rsidRDefault="00B90E9A" w:rsidP="00DF43B3">
      <w:pPr>
        <w:numPr>
          <w:ilvl w:val="0"/>
          <w:numId w:val="115"/>
        </w:numPr>
        <w:tabs>
          <w:tab w:val="left" w:pos="0"/>
          <w:tab w:val="num" w:pos="720"/>
        </w:tabs>
        <w:spacing w:after="0" w:line="240" w:lineRule="auto"/>
        <w:ind w:left="142" w:hanging="142"/>
        <w:jc w:val="both"/>
        <w:rPr>
          <w:rFonts w:ascii="Times New Roman" w:hAnsi="Times New Roman" w:cs="Times New Roman"/>
          <w:color w:val="000000"/>
          <w:sz w:val="28"/>
          <w:szCs w:val="28"/>
        </w:rPr>
      </w:pPr>
      <w:r w:rsidRPr="00B90E9A">
        <w:rPr>
          <w:rFonts w:ascii="Times New Roman" w:hAnsi="Times New Roman" w:cs="Times New Roman"/>
          <w:color w:val="000000"/>
          <w:sz w:val="28"/>
          <w:szCs w:val="28"/>
        </w:rPr>
        <w:lastRenderedPageBreak/>
        <w:t>Мергенбаева А.Т., Жуманова Г.М.  «Экономикалық теория» пәнінен экономикалық  мамандықтар студенттеріне арналған</w:t>
      </w:r>
      <w:r w:rsidRPr="00B90E9A">
        <w:rPr>
          <w:rFonts w:ascii="Times New Roman" w:hAnsi="Times New Roman" w:cs="Times New Roman"/>
          <w:color w:val="000000"/>
          <w:sz w:val="28"/>
          <w:szCs w:val="28"/>
          <w:lang w:val="kk-KZ"/>
        </w:rPr>
        <w:t xml:space="preserve"> </w:t>
      </w:r>
      <w:r w:rsidRPr="00B90E9A">
        <w:rPr>
          <w:rFonts w:ascii="Times New Roman" w:hAnsi="Times New Roman" w:cs="Times New Roman"/>
          <w:color w:val="000000"/>
          <w:sz w:val="28"/>
          <w:szCs w:val="28"/>
        </w:rPr>
        <w:t>Оқу құралы. 2016</w:t>
      </w:r>
    </w:p>
    <w:p w:rsidR="00B90E9A" w:rsidRPr="00B90E9A" w:rsidRDefault="00B90E9A" w:rsidP="00DF43B3">
      <w:pPr>
        <w:pStyle w:val="af4"/>
        <w:numPr>
          <w:ilvl w:val="0"/>
          <w:numId w:val="115"/>
        </w:numPr>
        <w:tabs>
          <w:tab w:val="left" w:pos="-2552"/>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Дуйсенханов Е.С., Жулдызбаев Н.Е., Успаева А.С., Өтепкалиев А.С., Атагельдинова С., Керімбек Ғ.Е. «Кәсіпкерлік негіздері» курсы бойынша студенттің жұмыс дәптері / әдістемелік құрал. «Атамекен» ҚР ҰКП.стана қаласының жас мүгедектері» ҚБ, 2019ж.-208б.</w:t>
      </w:r>
    </w:p>
    <w:p w:rsidR="00B90E9A" w:rsidRPr="00B90E9A" w:rsidRDefault="00B90E9A" w:rsidP="00DF43B3">
      <w:pPr>
        <w:pStyle w:val="af4"/>
        <w:numPr>
          <w:ilvl w:val="0"/>
          <w:numId w:val="115"/>
        </w:numPr>
        <w:tabs>
          <w:tab w:val="left" w:pos="-2552"/>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 xml:space="preserve">Баймуханов, Байнеева Ф.Т.,Альжанова А.А. Кәсіпкерлік Оқу құралы Алматы 2015ж. 360с. </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lang w:val="kk-KZ"/>
        </w:rPr>
      </w:pPr>
      <w:r w:rsidRPr="00B90E9A">
        <w:rPr>
          <w:rFonts w:ascii="Times New Roman" w:hAnsi="Times New Roman"/>
          <w:sz w:val="28"/>
          <w:szCs w:val="28"/>
          <w:lang w:val="kk-KZ"/>
        </w:rPr>
        <w:t>Елшибаев Р.К. Кәсіпкерлік. Оқу құралы.Алматы: Экономика, 2014ж. 420с.</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lang w:val="kk-KZ"/>
        </w:rPr>
      </w:pPr>
      <w:r w:rsidRPr="00B90E9A">
        <w:rPr>
          <w:rFonts w:ascii="Times New Roman" w:hAnsi="Times New Roman"/>
          <w:sz w:val="28"/>
          <w:szCs w:val="28"/>
          <w:lang w:val="kk-KZ"/>
        </w:rPr>
        <w:t>Лапуста М.Г., Поршнев А.Г. и др. Предпринимательство М: ИНФРА-М.2013.600с.</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rPr>
      </w:pPr>
      <w:r w:rsidRPr="00B90E9A">
        <w:rPr>
          <w:rFonts w:ascii="Times New Roman" w:hAnsi="Times New Roman"/>
          <w:sz w:val="28"/>
          <w:szCs w:val="28"/>
        </w:rPr>
        <w:t xml:space="preserve">Экономика Казахстана на пороге 21 века, Мамырова А.И. – Алматты: Экономика, </w:t>
      </w:r>
      <w:r w:rsidRPr="00B90E9A">
        <w:rPr>
          <w:rFonts w:ascii="Times New Roman" w:hAnsi="Times New Roman"/>
          <w:sz w:val="28"/>
          <w:szCs w:val="28"/>
          <w:lang w:val="kk-KZ"/>
        </w:rPr>
        <w:t>2012</w:t>
      </w:r>
      <w:r w:rsidRPr="00B90E9A">
        <w:rPr>
          <w:rFonts w:ascii="Times New Roman" w:hAnsi="Times New Roman"/>
          <w:sz w:val="28"/>
          <w:szCs w:val="28"/>
        </w:rPr>
        <w:t>г., 480с.</w:t>
      </w:r>
    </w:p>
    <w:p w:rsidR="00B90E9A" w:rsidRPr="00B90E9A" w:rsidRDefault="00B90E9A" w:rsidP="00DF43B3">
      <w:pPr>
        <w:pStyle w:val="af4"/>
        <w:numPr>
          <w:ilvl w:val="0"/>
          <w:numId w:val="115"/>
        </w:numPr>
        <w:tabs>
          <w:tab w:val="left" w:pos="-2552"/>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Предпринимательство и бизнес/ Авторы составители: А.П. Дашков, А.И.Данилов, Е.Б. Тютюкина М.: Информационно – внедренческий центр Маркетинг, 2012., 380с.</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rPr>
      </w:pPr>
      <w:r w:rsidRPr="00B90E9A">
        <w:rPr>
          <w:rFonts w:ascii="Times New Roman" w:hAnsi="Times New Roman"/>
          <w:sz w:val="28"/>
          <w:szCs w:val="28"/>
        </w:rPr>
        <w:t>«Малый бизнес – экономика, организация, финансы», \Под.ред Горфинкеля В.Я., Швандара В.А.. М: ЮНИТИ- Дана, 20</w:t>
      </w:r>
      <w:r w:rsidRPr="00B90E9A">
        <w:rPr>
          <w:rFonts w:ascii="Times New Roman" w:hAnsi="Times New Roman"/>
          <w:sz w:val="28"/>
          <w:szCs w:val="28"/>
          <w:lang w:val="kk-KZ"/>
        </w:rPr>
        <w:t>12</w:t>
      </w:r>
      <w:r w:rsidRPr="00B90E9A">
        <w:rPr>
          <w:rFonts w:ascii="Times New Roman" w:hAnsi="Times New Roman"/>
          <w:sz w:val="28"/>
          <w:szCs w:val="28"/>
        </w:rPr>
        <w:t>-495с.</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rPr>
      </w:pPr>
      <w:r w:rsidRPr="00B90E9A">
        <w:rPr>
          <w:rFonts w:ascii="Times New Roman" w:hAnsi="Times New Roman"/>
          <w:sz w:val="28"/>
          <w:szCs w:val="28"/>
        </w:rPr>
        <w:t>Лапуста М.Г. Малое предпринимательство: 2 изд.- М: ИНФРА, 20</w:t>
      </w:r>
      <w:r w:rsidRPr="00B90E9A">
        <w:rPr>
          <w:rFonts w:ascii="Times New Roman" w:hAnsi="Times New Roman"/>
          <w:sz w:val="28"/>
          <w:szCs w:val="28"/>
          <w:lang w:val="kk-KZ"/>
        </w:rPr>
        <w:t>1</w:t>
      </w:r>
      <w:r w:rsidRPr="00B90E9A">
        <w:rPr>
          <w:rFonts w:ascii="Times New Roman" w:hAnsi="Times New Roman"/>
          <w:sz w:val="28"/>
          <w:szCs w:val="28"/>
        </w:rPr>
        <w:t>2, 400с.</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lang w:val="kk-KZ"/>
        </w:rPr>
      </w:pPr>
      <w:r w:rsidRPr="00B90E9A">
        <w:rPr>
          <w:rFonts w:ascii="Times New Roman" w:hAnsi="Times New Roman"/>
          <w:sz w:val="28"/>
          <w:szCs w:val="28"/>
          <w:lang w:val="kk-KZ"/>
        </w:rPr>
        <w:t>5В050600  Экономика мамандығының студенттеріне арналған «Кәсіпкерлік» пәні бойынша практикалық сабаққа  арналған Тулеметова А.С., Жантасова Д.М. Шымкент-2017ж. 80б.</w:t>
      </w:r>
    </w:p>
    <w:p w:rsidR="00B90E9A" w:rsidRPr="00B90E9A" w:rsidRDefault="00B90E9A" w:rsidP="00DF43B3">
      <w:pPr>
        <w:pStyle w:val="af4"/>
        <w:numPr>
          <w:ilvl w:val="0"/>
          <w:numId w:val="115"/>
        </w:numPr>
        <w:tabs>
          <w:tab w:val="left" w:pos="0"/>
        </w:tabs>
        <w:spacing w:after="0" w:line="240" w:lineRule="auto"/>
        <w:ind w:left="0" w:firstLine="0"/>
        <w:contextualSpacing w:val="0"/>
        <w:rPr>
          <w:rFonts w:ascii="Times New Roman" w:hAnsi="Times New Roman"/>
          <w:sz w:val="28"/>
          <w:szCs w:val="28"/>
          <w:lang w:val="kk-KZ"/>
        </w:rPr>
      </w:pPr>
      <w:r w:rsidRPr="00B90E9A">
        <w:rPr>
          <w:rFonts w:ascii="Times New Roman" w:hAnsi="Times New Roman"/>
          <w:sz w:val="28"/>
          <w:szCs w:val="28"/>
          <w:lang w:val="kk-KZ"/>
        </w:rPr>
        <w:t>5В050600  Экономика мамандығының студенттеріне арналған «Кәсіпкерлік» пәні бойынша СӨЖ және ОСӨЖ дайындауға арналған Тулеметова А.С., Жантасова Д.М. Шымкент-2017ж. 36б.</w:t>
      </w:r>
    </w:p>
    <w:p w:rsidR="00B90E9A" w:rsidRPr="00B90E9A" w:rsidRDefault="00B90E9A" w:rsidP="00DF43B3">
      <w:pPr>
        <w:pStyle w:val="29"/>
        <w:numPr>
          <w:ilvl w:val="0"/>
          <w:numId w:val="115"/>
        </w:numPr>
        <w:shd w:val="clear" w:color="auto" w:fill="auto"/>
        <w:tabs>
          <w:tab w:val="left" w:pos="0"/>
        </w:tabs>
        <w:spacing w:after="0" w:line="240" w:lineRule="auto"/>
        <w:ind w:left="0" w:firstLine="0"/>
        <w:rPr>
          <w:rFonts w:ascii="Times New Roman" w:eastAsia="Times New Roman" w:hAnsi="Times New Roman" w:cs="Times New Roman"/>
          <w:sz w:val="28"/>
          <w:szCs w:val="28"/>
        </w:rPr>
      </w:pPr>
      <w:r w:rsidRPr="00B90E9A">
        <w:rPr>
          <w:rFonts w:ascii="Times New Roman" w:eastAsia="Times New Roman" w:hAnsi="Times New Roman" w:cs="Times New Roman"/>
          <w:sz w:val="28"/>
          <w:szCs w:val="28"/>
        </w:rPr>
        <w:t>Закон РК «О частном предпринимательстве» от 31 января 2006 г. № 124-Ш с изменениями и дополнениями по состоянию на 1 января 2015 года.</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Савицкая Г.В. «Анализ хозяйственной деятельности предприятия» Учебное пособие-М: «Новое знание», 2013г. 420с.</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Савицкая Г.В. «Экономический анализ» Учебное пособие- М: «Новое знание», 2013</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Қазақстан Республикасының Президенті Н.Ә. Назарбаевтың «Қазақстан жолы-2050: бір мақсат,бір мүдде, бір болашақ» атты Қазақстан халқына Жолдауы. 17.01.2014ж.</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ҚР Еңбек кодексі. «ЮРИСТ» баспасы. Алматы,2013</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Предпринимательство в Республике Казахстан. Сборник нормативных актов.- Алматы: ЮРИСТ, 2013</w:t>
      </w:r>
    </w:p>
    <w:p w:rsidR="00B90E9A" w:rsidRPr="00B90E9A" w:rsidRDefault="00B90E9A"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r w:rsidRPr="00B90E9A">
        <w:rPr>
          <w:rFonts w:ascii="Times New Roman" w:hAnsi="Times New Roman"/>
          <w:sz w:val="28"/>
          <w:szCs w:val="28"/>
          <w:lang w:val="kk-KZ"/>
        </w:rPr>
        <w:t xml:space="preserve"> «Салықтар және бюджетке төленетін міндетті төлемдер» (Салық кодексі) туралы ҚР Кодексі-2013ж.</w:t>
      </w:r>
    </w:p>
    <w:p w:rsidR="00B90E9A" w:rsidRPr="00B90E9A" w:rsidRDefault="00A06D1D" w:rsidP="00DF43B3">
      <w:pPr>
        <w:pStyle w:val="af4"/>
        <w:numPr>
          <w:ilvl w:val="0"/>
          <w:numId w:val="115"/>
        </w:numPr>
        <w:tabs>
          <w:tab w:val="left" w:pos="0"/>
        </w:tabs>
        <w:spacing w:after="0" w:line="240" w:lineRule="auto"/>
        <w:ind w:left="0" w:firstLine="0"/>
        <w:contextualSpacing w:val="0"/>
        <w:jc w:val="both"/>
        <w:rPr>
          <w:rFonts w:ascii="Times New Roman" w:hAnsi="Times New Roman"/>
          <w:sz w:val="28"/>
          <w:szCs w:val="28"/>
          <w:lang w:val="kk-KZ"/>
        </w:rPr>
      </w:pPr>
      <w:hyperlink r:id="rId189" w:history="1">
        <w:r w:rsidR="00B90E9A" w:rsidRPr="00B90E9A">
          <w:rPr>
            <w:rStyle w:val="af3"/>
            <w:rFonts w:ascii="Times New Roman" w:hAnsi="Times New Roman"/>
            <w:sz w:val="28"/>
            <w:szCs w:val="28"/>
            <w:lang w:val="kk-KZ"/>
          </w:rPr>
          <w:t>www.asu.ukgu.kz</w:t>
        </w:r>
      </w:hyperlink>
    </w:p>
    <w:p w:rsidR="00B90E9A" w:rsidRPr="0095462C" w:rsidRDefault="00B90E9A" w:rsidP="00B90E9A">
      <w:pPr>
        <w:spacing w:after="0" w:line="240" w:lineRule="auto"/>
        <w:jc w:val="both"/>
        <w:rPr>
          <w:rFonts w:ascii="Times New Roman" w:hAnsi="Times New Roman"/>
          <w:color w:val="000000"/>
          <w:sz w:val="28"/>
          <w:szCs w:val="28"/>
        </w:rPr>
      </w:pPr>
    </w:p>
    <w:p w:rsidR="00B90E9A" w:rsidRPr="0095462C" w:rsidRDefault="00B90E9A" w:rsidP="00B90E9A">
      <w:pPr>
        <w:spacing w:after="0" w:line="240" w:lineRule="auto"/>
        <w:ind w:firstLine="567"/>
        <w:jc w:val="both"/>
        <w:rPr>
          <w:rFonts w:ascii="Times New Roman" w:hAnsi="Times New Roman"/>
          <w:b/>
          <w:sz w:val="28"/>
          <w:szCs w:val="28"/>
          <w:lang w:val="kk-KZ"/>
        </w:rPr>
      </w:pPr>
    </w:p>
    <w:p w:rsidR="00B90E9A" w:rsidRDefault="00B90E9A" w:rsidP="00B90E9A">
      <w:pPr>
        <w:spacing w:after="0" w:line="240" w:lineRule="auto"/>
        <w:jc w:val="center"/>
        <w:rPr>
          <w:rFonts w:ascii="Times New Roman" w:hAnsi="Times New Roman"/>
          <w:sz w:val="28"/>
          <w:szCs w:val="28"/>
          <w:lang w:val="kk-KZ"/>
        </w:rPr>
      </w:pPr>
    </w:p>
    <w:p w:rsidR="00C8756D" w:rsidRPr="00C8756D" w:rsidRDefault="00C8756D" w:rsidP="00C8756D">
      <w:pPr>
        <w:spacing w:after="0" w:line="240" w:lineRule="auto"/>
        <w:jc w:val="right"/>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lastRenderedPageBreak/>
        <w:t>Қосымша А</w:t>
      </w:r>
    </w:p>
    <w:p w:rsidR="000D0DEC" w:rsidRPr="00C8756D" w:rsidRDefault="000D0DEC" w:rsidP="000D0DEC">
      <w:pPr>
        <w:spacing w:after="0" w:line="240" w:lineRule="auto"/>
        <w:jc w:val="center"/>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 xml:space="preserve">БИЗНЕС-ЖОСПАР ШАБЛОНЫН ТОЛТЫРУ </w:t>
      </w:r>
    </w:p>
    <w:p w:rsidR="000D0DEC" w:rsidRPr="00C8756D" w:rsidRDefault="000D0DEC" w:rsidP="000D0DEC">
      <w:pPr>
        <w:spacing w:after="0" w:line="240" w:lineRule="auto"/>
        <w:jc w:val="center"/>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___________________________________________</w:t>
      </w:r>
    </w:p>
    <w:p w:rsidR="000D0DEC" w:rsidRPr="00C8756D" w:rsidRDefault="000D0DEC" w:rsidP="000D0DEC">
      <w:pPr>
        <w:spacing w:after="0" w:line="240" w:lineRule="auto"/>
        <w:jc w:val="center"/>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Жобаның атауы</w:t>
      </w:r>
    </w:p>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b/>
          <w:sz w:val="26"/>
          <w:szCs w:val="26"/>
          <w:lang w:val="kk-KZ" w:eastAsia="ru-RU"/>
        </w:rPr>
        <w:t>1. Жобаның түйіндемесі:</w:t>
      </w:r>
    </w:p>
    <w:p w:rsidR="000D0DEC" w:rsidRPr="00C8756D" w:rsidRDefault="000D0DEC" w:rsidP="000D0DEC">
      <w:pPr>
        <w:pStyle w:val="af4"/>
        <w:keepNext/>
        <w:keepLines/>
        <w:spacing w:after="0" w:line="240" w:lineRule="auto"/>
        <w:jc w:val="center"/>
        <w:outlineLvl w:val="0"/>
        <w:rPr>
          <w:rFonts w:ascii="Times New Roman" w:hAnsi="Times New Roman"/>
          <w:b/>
          <w:bCs/>
          <w:sz w:val="26"/>
          <w:szCs w:val="26"/>
          <w:lang w:val="kk-KZ"/>
        </w:rPr>
      </w:pPr>
    </w:p>
    <w:tbl>
      <w:tblPr>
        <w:tblW w:w="9689" w:type="dxa"/>
        <w:tblLook w:val="04A0"/>
      </w:tblPr>
      <w:tblGrid>
        <w:gridCol w:w="4395"/>
        <w:gridCol w:w="5294"/>
      </w:tblGrid>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Аты-жөні </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Азаматтығы</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Қазақстан Республикасы</w:t>
            </w:r>
          </w:p>
        </w:tc>
      </w:tr>
      <w:tr w:rsidR="000D0DEC" w:rsidRPr="00C8756D" w:rsidTr="000D0DEC">
        <w:trPr>
          <w:trHeight w:val="315"/>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Мекенжайы</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жеке куәліктің № </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eastAsia="ru-RU"/>
              </w:rPr>
              <w:t> </w:t>
            </w: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Туған күні және туған жері </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ЖСН</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Мамандығы</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Мүгедектіктің болуы</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Байланыс деректері </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Қарыздың нысаналы мақсаты:</w:t>
            </w:r>
          </w:p>
        </w:tc>
        <w:tc>
          <w:tcPr>
            <w:tcW w:w="5294" w:type="dxa"/>
            <w:tcBorders>
              <w:top w:val="single" w:sz="4" w:space="0" w:color="auto"/>
              <w:left w:val="nil"/>
              <w:bottom w:val="single" w:sz="4" w:space="0" w:color="auto"/>
              <w:right w:val="single" w:sz="4" w:space="0" w:color="000000"/>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Валюта:</w:t>
            </w:r>
          </w:p>
        </w:tc>
        <w:tc>
          <w:tcPr>
            <w:tcW w:w="5294" w:type="dxa"/>
            <w:tcBorders>
              <w:top w:val="single" w:sz="4" w:space="0" w:color="auto"/>
              <w:left w:val="nil"/>
              <w:bottom w:val="single" w:sz="4" w:space="0" w:color="auto"/>
              <w:right w:val="single" w:sz="4" w:space="0" w:color="000000"/>
            </w:tcBorders>
            <w:shd w:val="clear" w:color="000000" w:fill="FFFFFF"/>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Теңге</w:t>
            </w: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Жобаның жалпы сомасы, мың теңге:</w:t>
            </w:r>
          </w:p>
        </w:tc>
        <w:tc>
          <w:tcPr>
            <w:tcW w:w="5294" w:type="dxa"/>
            <w:tcBorders>
              <w:top w:val="single" w:sz="4" w:space="0" w:color="auto"/>
              <w:left w:val="nil"/>
              <w:bottom w:val="single" w:sz="4" w:space="0" w:color="auto"/>
              <w:right w:val="single" w:sz="4" w:space="0" w:color="auto"/>
            </w:tcBorders>
            <w:shd w:val="clear" w:color="000000" w:fill="FFFFFF"/>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Оның ішінде қарыз/гранттық қаражат, мың теңге:</w:t>
            </w:r>
          </w:p>
        </w:tc>
        <w:tc>
          <w:tcPr>
            <w:tcW w:w="5294" w:type="dxa"/>
            <w:tcBorders>
              <w:top w:val="single" w:sz="4" w:space="0" w:color="auto"/>
              <w:left w:val="nil"/>
              <w:bottom w:val="single" w:sz="4" w:space="0" w:color="auto"/>
              <w:right w:val="single" w:sz="4" w:space="0" w:color="auto"/>
            </w:tcBorders>
            <w:shd w:val="clear" w:color="000000" w:fill="FFFFFF"/>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both"/>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Оның ішінде меншікті қаражат, мың теңге:</w:t>
            </w:r>
          </w:p>
        </w:tc>
        <w:tc>
          <w:tcPr>
            <w:tcW w:w="5294" w:type="dxa"/>
            <w:tcBorders>
              <w:top w:val="single" w:sz="4" w:space="0" w:color="auto"/>
              <w:left w:val="nil"/>
              <w:bottom w:val="single" w:sz="4" w:space="0" w:color="auto"/>
              <w:right w:val="single" w:sz="4" w:space="0" w:color="auto"/>
            </w:tcBorders>
            <w:shd w:val="clear" w:color="000000" w:fill="FFFFFF"/>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bl>
    <w:p w:rsidR="000D0DEC" w:rsidRPr="00C8756D" w:rsidRDefault="000D0DEC" w:rsidP="000D0DEC">
      <w:pPr>
        <w:spacing w:after="0" w:line="240" w:lineRule="auto"/>
        <w:ind w:firstLine="567"/>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sz w:val="26"/>
          <w:szCs w:val="26"/>
          <w:lang w:val="kk-KZ" w:eastAsia="ru-RU"/>
        </w:rPr>
        <w:t>Кестені жоба құны бойынша толтырыңыз</w:t>
      </w:r>
    </w:p>
    <w:tbl>
      <w:tblPr>
        <w:tblStyle w:val="100"/>
        <w:tblW w:w="9776" w:type="dxa"/>
        <w:tblLook w:val="04A0"/>
      </w:tblPr>
      <w:tblGrid>
        <w:gridCol w:w="2203"/>
        <w:gridCol w:w="1927"/>
        <w:gridCol w:w="1394"/>
        <w:gridCol w:w="1275"/>
        <w:gridCol w:w="1560"/>
        <w:gridCol w:w="1417"/>
      </w:tblGrid>
      <w:tr w:rsidR="000D0DEC" w:rsidRPr="00C8756D" w:rsidTr="000D0DEC">
        <w:trPr>
          <w:trHeight w:val="390"/>
        </w:trPr>
        <w:tc>
          <w:tcPr>
            <w:tcW w:w="2203" w:type="dxa"/>
            <w:vMerge w:val="restart"/>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 xml:space="preserve">Атауы </w:t>
            </w:r>
          </w:p>
        </w:tc>
        <w:tc>
          <w:tcPr>
            <w:tcW w:w="1927" w:type="dxa"/>
            <w:vMerge w:val="restart"/>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Сомасы, теңге</w:t>
            </w:r>
          </w:p>
        </w:tc>
        <w:tc>
          <w:tcPr>
            <w:tcW w:w="2669" w:type="dxa"/>
            <w:gridSpan w:val="2"/>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Кредиттік / гранттық қаражат</w:t>
            </w:r>
          </w:p>
        </w:tc>
        <w:tc>
          <w:tcPr>
            <w:tcW w:w="2977" w:type="dxa"/>
            <w:gridSpan w:val="2"/>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Меншікті қаражат</w:t>
            </w:r>
          </w:p>
        </w:tc>
      </w:tr>
      <w:tr w:rsidR="000D0DEC" w:rsidRPr="00C8756D" w:rsidTr="000D0DEC">
        <w:trPr>
          <w:trHeight w:val="450"/>
        </w:trPr>
        <w:tc>
          <w:tcPr>
            <w:tcW w:w="0" w:type="auto"/>
            <w:vMerge/>
            <w:hideMark/>
          </w:tcPr>
          <w:p w:rsidR="000D0DEC" w:rsidRPr="00C8756D" w:rsidRDefault="000D0DEC" w:rsidP="000D0DEC">
            <w:pPr>
              <w:rPr>
                <w:rFonts w:ascii="Times New Roman" w:hAnsi="Times New Roman"/>
                <w:b/>
                <w:bCs/>
                <w:sz w:val="26"/>
                <w:szCs w:val="26"/>
              </w:rPr>
            </w:pPr>
          </w:p>
        </w:tc>
        <w:tc>
          <w:tcPr>
            <w:tcW w:w="1927" w:type="dxa"/>
            <w:vMerge/>
            <w:hideMark/>
          </w:tcPr>
          <w:p w:rsidR="000D0DEC" w:rsidRPr="00C8756D" w:rsidRDefault="000D0DEC" w:rsidP="000D0DEC">
            <w:pPr>
              <w:rPr>
                <w:rFonts w:ascii="Times New Roman" w:hAnsi="Times New Roman"/>
                <w:b/>
                <w:bCs/>
                <w:sz w:val="26"/>
                <w:szCs w:val="26"/>
              </w:rPr>
            </w:pPr>
          </w:p>
        </w:tc>
        <w:tc>
          <w:tcPr>
            <w:tcW w:w="1394" w:type="dxa"/>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Сомасы, теңге</w:t>
            </w:r>
          </w:p>
        </w:tc>
        <w:tc>
          <w:tcPr>
            <w:tcW w:w="1275" w:type="dxa"/>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w:t>
            </w:r>
          </w:p>
        </w:tc>
        <w:tc>
          <w:tcPr>
            <w:tcW w:w="1560" w:type="dxa"/>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Сомасы, теңге</w:t>
            </w:r>
          </w:p>
        </w:tc>
        <w:tc>
          <w:tcPr>
            <w:tcW w:w="1417" w:type="dxa"/>
            <w:noWrap/>
            <w:hideMark/>
          </w:tcPr>
          <w:p w:rsidR="000D0DEC" w:rsidRPr="00C8756D" w:rsidRDefault="000D0DEC" w:rsidP="000D0DEC">
            <w:pPr>
              <w:jc w:val="center"/>
              <w:rPr>
                <w:rFonts w:ascii="Times New Roman" w:hAnsi="Times New Roman"/>
                <w:sz w:val="26"/>
                <w:szCs w:val="26"/>
              </w:rPr>
            </w:pPr>
            <w:r w:rsidRPr="00C8756D">
              <w:rPr>
                <w:rFonts w:ascii="Times New Roman" w:hAnsi="Times New Roman"/>
                <w:sz w:val="26"/>
                <w:szCs w:val="26"/>
                <w:lang w:val="kk-KZ"/>
              </w:rPr>
              <w:t>%</w:t>
            </w:r>
          </w:p>
        </w:tc>
      </w:tr>
      <w:tr w:rsidR="000D0DEC" w:rsidRPr="00C8756D" w:rsidTr="000D0DEC">
        <w:trPr>
          <w:trHeight w:val="255"/>
        </w:trPr>
        <w:tc>
          <w:tcPr>
            <w:tcW w:w="2203" w:type="dxa"/>
            <w:hideMark/>
          </w:tcPr>
          <w:p w:rsidR="000D0DEC" w:rsidRPr="00C8756D" w:rsidRDefault="000D0DEC" w:rsidP="000D0DEC">
            <w:pPr>
              <w:rPr>
                <w:rFonts w:ascii="Times New Roman" w:hAnsi="Times New Roman"/>
                <w:sz w:val="26"/>
                <w:szCs w:val="26"/>
              </w:rPr>
            </w:pPr>
            <w:r w:rsidRPr="00C8756D">
              <w:rPr>
                <w:rFonts w:ascii="Times New Roman" w:hAnsi="Times New Roman"/>
                <w:sz w:val="26"/>
                <w:szCs w:val="26"/>
                <w:lang w:val="kk-KZ"/>
              </w:rPr>
              <w:t xml:space="preserve"> Күрделі шығындар </w:t>
            </w:r>
          </w:p>
        </w:tc>
        <w:tc>
          <w:tcPr>
            <w:tcW w:w="1927" w:type="dxa"/>
            <w:noWrap/>
          </w:tcPr>
          <w:p w:rsidR="000D0DEC" w:rsidRPr="00C8756D" w:rsidRDefault="000D0DEC" w:rsidP="000D0DEC">
            <w:pPr>
              <w:jc w:val="center"/>
              <w:rPr>
                <w:rFonts w:ascii="Times New Roman" w:hAnsi="Times New Roman"/>
                <w:sz w:val="26"/>
                <w:szCs w:val="26"/>
              </w:rPr>
            </w:pPr>
          </w:p>
        </w:tc>
        <w:tc>
          <w:tcPr>
            <w:tcW w:w="1394" w:type="dxa"/>
            <w:noWrap/>
          </w:tcPr>
          <w:p w:rsidR="000D0DEC" w:rsidRPr="00C8756D" w:rsidRDefault="000D0DEC" w:rsidP="000D0DEC">
            <w:pPr>
              <w:jc w:val="center"/>
              <w:rPr>
                <w:rFonts w:ascii="Times New Roman" w:hAnsi="Times New Roman"/>
                <w:sz w:val="26"/>
                <w:szCs w:val="26"/>
              </w:rPr>
            </w:pPr>
          </w:p>
        </w:tc>
        <w:tc>
          <w:tcPr>
            <w:tcW w:w="1275" w:type="dxa"/>
            <w:noWrap/>
          </w:tcPr>
          <w:p w:rsidR="000D0DEC" w:rsidRPr="00C8756D" w:rsidRDefault="000D0DEC" w:rsidP="000D0DEC">
            <w:pPr>
              <w:jc w:val="center"/>
              <w:rPr>
                <w:rFonts w:ascii="Times New Roman" w:hAnsi="Times New Roman"/>
                <w:sz w:val="26"/>
                <w:szCs w:val="26"/>
              </w:rPr>
            </w:pPr>
          </w:p>
        </w:tc>
        <w:tc>
          <w:tcPr>
            <w:tcW w:w="1560" w:type="dxa"/>
            <w:noWrap/>
          </w:tcPr>
          <w:p w:rsidR="000D0DEC" w:rsidRPr="00C8756D" w:rsidRDefault="000D0DEC" w:rsidP="000D0DEC">
            <w:pPr>
              <w:jc w:val="center"/>
              <w:rPr>
                <w:rFonts w:ascii="Times New Roman" w:hAnsi="Times New Roman"/>
                <w:sz w:val="26"/>
                <w:szCs w:val="26"/>
              </w:rPr>
            </w:pPr>
          </w:p>
        </w:tc>
        <w:tc>
          <w:tcPr>
            <w:tcW w:w="1417" w:type="dxa"/>
            <w:noWrap/>
          </w:tcPr>
          <w:p w:rsidR="000D0DEC" w:rsidRPr="00C8756D" w:rsidRDefault="000D0DEC" w:rsidP="000D0DEC">
            <w:pPr>
              <w:jc w:val="center"/>
              <w:rPr>
                <w:rFonts w:ascii="Times New Roman" w:hAnsi="Times New Roman"/>
                <w:sz w:val="26"/>
                <w:szCs w:val="26"/>
              </w:rPr>
            </w:pPr>
          </w:p>
        </w:tc>
      </w:tr>
      <w:tr w:rsidR="000D0DEC" w:rsidRPr="00C8756D" w:rsidTr="000D0DEC">
        <w:trPr>
          <w:trHeight w:val="255"/>
        </w:trPr>
        <w:tc>
          <w:tcPr>
            <w:tcW w:w="2203" w:type="dxa"/>
            <w:hideMark/>
          </w:tcPr>
          <w:p w:rsidR="000D0DEC" w:rsidRPr="00C8756D" w:rsidRDefault="000D0DEC" w:rsidP="000D0DEC">
            <w:pPr>
              <w:rPr>
                <w:rFonts w:ascii="Times New Roman" w:hAnsi="Times New Roman"/>
                <w:sz w:val="26"/>
                <w:szCs w:val="26"/>
              </w:rPr>
            </w:pPr>
            <w:r w:rsidRPr="00C8756D">
              <w:rPr>
                <w:rFonts w:ascii="Times New Roman" w:hAnsi="Times New Roman"/>
                <w:sz w:val="26"/>
                <w:szCs w:val="26"/>
                <w:lang w:val="kk-KZ"/>
              </w:rPr>
              <w:t xml:space="preserve"> Шикізат және айналым қаражатын сатып алу </w:t>
            </w:r>
          </w:p>
        </w:tc>
        <w:tc>
          <w:tcPr>
            <w:tcW w:w="1927" w:type="dxa"/>
            <w:noWrap/>
          </w:tcPr>
          <w:p w:rsidR="000D0DEC" w:rsidRPr="00C8756D" w:rsidRDefault="000D0DEC" w:rsidP="000D0DEC">
            <w:pPr>
              <w:jc w:val="center"/>
              <w:rPr>
                <w:rFonts w:ascii="Times New Roman" w:hAnsi="Times New Roman"/>
                <w:sz w:val="26"/>
                <w:szCs w:val="26"/>
              </w:rPr>
            </w:pPr>
          </w:p>
        </w:tc>
        <w:tc>
          <w:tcPr>
            <w:tcW w:w="1394" w:type="dxa"/>
            <w:noWrap/>
          </w:tcPr>
          <w:p w:rsidR="000D0DEC" w:rsidRPr="00C8756D" w:rsidRDefault="000D0DEC" w:rsidP="000D0DEC">
            <w:pPr>
              <w:jc w:val="center"/>
              <w:rPr>
                <w:rFonts w:ascii="Times New Roman" w:hAnsi="Times New Roman"/>
                <w:sz w:val="26"/>
                <w:szCs w:val="26"/>
              </w:rPr>
            </w:pPr>
          </w:p>
        </w:tc>
        <w:tc>
          <w:tcPr>
            <w:tcW w:w="1275" w:type="dxa"/>
            <w:noWrap/>
          </w:tcPr>
          <w:p w:rsidR="000D0DEC" w:rsidRPr="00C8756D" w:rsidRDefault="000D0DEC" w:rsidP="000D0DEC">
            <w:pPr>
              <w:jc w:val="center"/>
              <w:rPr>
                <w:rFonts w:ascii="Times New Roman" w:hAnsi="Times New Roman"/>
                <w:sz w:val="26"/>
                <w:szCs w:val="26"/>
              </w:rPr>
            </w:pPr>
          </w:p>
        </w:tc>
        <w:tc>
          <w:tcPr>
            <w:tcW w:w="1560" w:type="dxa"/>
            <w:noWrap/>
          </w:tcPr>
          <w:p w:rsidR="000D0DEC" w:rsidRPr="00C8756D" w:rsidRDefault="000D0DEC" w:rsidP="000D0DEC">
            <w:pPr>
              <w:jc w:val="center"/>
              <w:rPr>
                <w:rFonts w:ascii="Times New Roman" w:hAnsi="Times New Roman"/>
                <w:sz w:val="26"/>
                <w:szCs w:val="26"/>
              </w:rPr>
            </w:pPr>
          </w:p>
        </w:tc>
        <w:tc>
          <w:tcPr>
            <w:tcW w:w="1417" w:type="dxa"/>
            <w:noWrap/>
          </w:tcPr>
          <w:p w:rsidR="000D0DEC" w:rsidRPr="00C8756D" w:rsidRDefault="000D0DEC" w:rsidP="000D0DEC">
            <w:pPr>
              <w:jc w:val="center"/>
              <w:rPr>
                <w:rFonts w:ascii="Times New Roman" w:hAnsi="Times New Roman"/>
                <w:sz w:val="26"/>
                <w:szCs w:val="26"/>
              </w:rPr>
            </w:pPr>
          </w:p>
        </w:tc>
      </w:tr>
      <w:tr w:rsidR="000D0DEC" w:rsidRPr="00C8756D" w:rsidTr="000D0DEC">
        <w:trPr>
          <w:trHeight w:val="255"/>
        </w:trPr>
        <w:tc>
          <w:tcPr>
            <w:tcW w:w="2203" w:type="dxa"/>
            <w:hideMark/>
          </w:tcPr>
          <w:p w:rsidR="000D0DEC" w:rsidRPr="00C8756D" w:rsidRDefault="000D0DEC" w:rsidP="000D0DEC">
            <w:pPr>
              <w:rPr>
                <w:rFonts w:ascii="Times New Roman" w:hAnsi="Times New Roman"/>
                <w:sz w:val="26"/>
                <w:szCs w:val="26"/>
                <w:lang w:val="kk-KZ"/>
              </w:rPr>
            </w:pPr>
            <w:r w:rsidRPr="00C8756D">
              <w:rPr>
                <w:rFonts w:ascii="Times New Roman" w:hAnsi="Times New Roman"/>
                <w:sz w:val="26"/>
                <w:szCs w:val="26"/>
                <w:lang w:val="kk-KZ"/>
              </w:rPr>
              <w:t xml:space="preserve"> Негізгі құралдарды сатып алу </w:t>
            </w:r>
          </w:p>
        </w:tc>
        <w:tc>
          <w:tcPr>
            <w:tcW w:w="1927" w:type="dxa"/>
            <w:noWrap/>
          </w:tcPr>
          <w:p w:rsidR="000D0DEC" w:rsidRPr="00C8756D" w:rsidRDefault="000D0DEC" w:rsidP="000D0DEC">
            <w:pPr>
              <w:jc w:val="center"/>
              <w:rPr>
                <w:rFonts w:ascii="Times New Roman" w:hAnsi="Times New Roman"/>
                <w:sz w:val="26"/>
                <w:szCs w:val="26"/>
              </w:rPr>
            </w:pPr>
          </w:p>
        </w:tc>
        <w:tc>
          <w:tcPr>
            <w:tcW w:w="1394" w:type="dxa"/>
            <w:noWrap/>
          </w:tcPr>
          <w:p w:rsidR="000D0DEC" w:rsidRPr="00C8756D" w:rsidRDefault="000D0DEC" w:rsidP="000D0DEC">
            <w:pPr>
              <w:jc w:val="center"/>
              <w:rPr>
                <w:rFonts w:ascii="Times New Roman" w:hAnsi="Times New Roman"/>
                <w:sz w:val="26"/>
                <w:szCs w:val="26"/>
              </w:rPr>
            </w:pPr>
          </w:p>
        </w:tc>
        <w:tc>
          <w:tcPr>
            <w:tcW w:w="1275" w:type="dxa"/>
            <w:noWrap/>
          </w:tcPr>
          <w:p w:rsidR="000D0DEC" w:rsidRPr="00C8756D" w:rsidRDefault="000D0DEC" w:rsidP="000D0DEC">
            <w:pPr>
              <w:jc w:val="center"/>
              <w:rPr>
                <w:rFonts w:ascii="Times New Roman" w:hAnsi="Times New Roman"/>
                <w:sz w:val="26"/>
                <w:szCs w:val="26"/>
              </w:rPr>
            </w:pPr>
          </w:p>
        </w:tc>
        <w:tc>
          <w:tcPr>
            <w:tcW w:w="1560" w:type="dxa"/>
            <w:noWrap/>
          </w:tcPr>
          <w:p w:rsidR="000D0DEC" w:rsidRPr="00C8756D" w:rsidRDefault="000D0DEC" w:rsidP="000D0DEC">
            <w:pPr>
              <w:jc w:val="center"/>
              <w:rPr>
                <w:rFonts w:ascii="Times New Roman" w:hAnsi="Times New Roman"/>
                <w:sz w:val="26"/>
                <w:szCs w:val="26"/>
              </w:rPr>
            </w:pPr>
          </w:p>
        </w:tc>
        <w:tc>
          <w:tcPr>
            <w:tcW w:w="1417" w:type="dxa"/>
            <w:noWrap/>
          </w:tcPr>
          <w:p w:rsidR="000D0DEC" w:rsidRPr="00C8756D" w:rsidRDefault="000D0DEC" w:rsidP="000D0DEC">
            <w:pPr>
              <w:jc w:val="center"/>
              <w:rPr>
                <w:rFonts w:ascii="Times New Roman" w:hAnsi="Times New Roman"/>
                <w:sz w:val="26"/>
                <w:szCs w:val="26"/>
              </w:rPr>
            </w:pPr>
          </w:p>
        </w:tc>
      </w:tr>
      <w:tr w:rsidR="000D0DEC" w:rsidRPr="00C8756D" w:rsidTr="000D0DEC">
        <w:trPr>
          <w:trHeight w:val="255"/>
        </w:trPr>
        <w:tc>
          <w:tcPr>
            <w:tcW w:w="2203" w:type="dxa"/>
            <w:hideMark/>
          </w:tcPr>
          <w:p w:rsidR="000D0DEC" w:rsidRPr="00C8756D" w:rsidRDefault="000D0DEC" w:rsidP="000D0DEC">
            <w:pPr>
              <w:jc w:val="center"/>
              <w:rPr>
                <w:rFonts w:ascii="Times New Roman" w:hAnsi="Times New Roman"/>
                <w:b/>
                <w:bCs/>
                <w:sz w:val="26"/>
                <w:szCs w:val="26"/>
              </w:rPr>
            </w:pPr>
            <w:r w:rsidRPr="00C8756D">
              <w:rPr>
                <w:rFonts w:ascii="Times New Roman" w:hAnsi="Times New Roman"/>
                <w:b/>
                <w:bCs/>
                <w:sz w:val="26"/>
                <w:szCs w:val="26"/>
                <w:lang w:val="kk-KZ"/>
              </w:rPr>
              <w:t>Барлығы</w:t>
            </w:r>
          </w:p>
        </w:tc>
        <w:tc>
          <w:tcPr>
            <w:tcW w:w="1927" w:type="dxa"/>
            <w:noWrap/>
          </w:tcPr>
          <w:p w:rsidR="000D0DEC" w:rsidRPr="00C8756D" w:rsidRDefault="000D0DEC" w:rsidP="000D0DEC">
            <w:pPr>
              <w:jc w:val="center"/>
              <w:rPr>
                <w:rFonts w:ascii="Times New Roman" w:hAnsi="Times New Roman"/>
                <w:b/>
                <w:bCs/>
                <w:sz w:val="26"/>
                <w:szCs w:val="26"/>
              </w:rPr>
            </w:pPr>
          </w:p>
        </w:tc>
        <w:tc>
          <w:tcPr>
            <w:tcW w:w="1394" w:type="dxa"/>
            <w:noWrap/>
          </w:tcPr>
          <w:p w:rsidR="000D0DEC" w:rsidRPr="00C8756D" w:rsidRDefault="000D0DEC" w:rsidP="000D0DEC">
            <w:pPr>
              <w:jc w:val="center"/>
              <w:rPr>
                <w:rFonts w:ascii="Times New Roman" w:hAnsi="Times New Roman"/>
                <w:b/>
                <w:bCs/>
                <w:sz w:val="26"/>
                <w:szCs w:val="26"/>
              </w:rPr>
            </w:pPr>
          </w:p>
        </w:tc>
        <w:tc>
          <w:tcPr>
            <w:tcW w:w="1275" w:type="dxa"/>
            <w:noWrap/>
          </w:tcPr>
          <w:p w:rsidR="000D0DEC" w:rsidRPr="00C8756D" w:rsidRDefault="000D0DEC" w:rsidP="000D0DEC">
            <w:pPr>
              <w:jc w:val="center"/>
              <w:rPr>
                <w:rFonts w:ascii="Times New Roman" w:hAnsi="Times New Roman"/>
                <w:b/>
                <w:bCs/>
                <w:sz w:val="26"/>
                <w:szCs w:val="26"/>
              </w:rPr>
            </w:pPr>
          </w:p>
        </w:tc>
        <w:tc>
          <w:tcPr>
            <w:tcW w:w="1560" w:type="dxa"/>
            <w:noWrap/>
          </w:tcPr>
          <w:p w:rsidR="000D0DEC" w:rsidRPr="00C8756D" w:rsidRDefault="000D0DEC" w:rsidP="000D0DEC">
            <w:pPr>
              <w:rPr>
                <w:rFonts w:ascii="Times New Roman" w:hAnsi="Times New Roman"/>
                <w:b/>
                <w:bCs/>
                <w:sz w:val="26"/>
                <w:szCs w:val="26"/>
              </w:rPr>
            </w:pPr>
          </w:p>
        </w:tc>
        <w:tc>
          <w:tcPr>
            <w:tcW w:w="1417" w:type="dxa"/>
            <w:noWrap/>
          </w:tcPr>
          <w:p w:rsidR="000D0DEC" w:rsidRPr="00C8756D" w:rsidRDefault="000D0DEC" w:rsidP="000D0DEC">
            <w:pPr>
              <w:jc w:val="center"/>
              <w:rPr>
                <w:rFonts w:ascii="Times New Roman" w:hAnsi="Times New Roman"/>
                <w:b/>
                <w:bCs/>
                <w:sz w:val="26"/>
                <w:szCs w:val="26"/>
              </w:rPr>
            </w:pPr>
          </w:p>
        </w:tc>
      </w:tr>
    </w:tbl>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p>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Қарыздың нысаналы мақсатын толтырыңыз</w:t>
      </w:r>
    </w:p>
    <w:tbl>
      <w:tblPr>
        <w:tblW w:w="9690" w:type="dxa"/>
        <w:tblLook w:val="04A0"/>
      </w:tblPr>
      <w:tblGrid>
        <w:gridCol w:w="5382"/>
        <w:gridCol w:w="1560"/>
        <w:gridCol w:w="1275"/>
        <w:gridCol w:w="1473"/>
      </w:tblGrid>
      <w:tr w:rsidR="000D0DEC" w:rsidRPr="00C8756D" w:rsidTr="000D0DEC">
        <w:trPr>
          <w:trHeight w:val="255"/>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sz w:val="26"/>
                <w:szCs w:val="26"/>
                <w:lang w:val="kk-KZ" w:eastAsia="ru-RU"/>
              </w:rPr>
              <w:t>Атауы</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sz w:val="26"/>
                <w:szCs w:val="26"/>
                <w:lang w:val="kk-KZ" w:eastAsia="ru-RU"/>
              </w:rPr>
              <w:t>Саны</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sz w:val="26"/>
                <w:szCs w:val="26"/>
                <w:lang w:val="kk-KZ" w:eastAsia="ru-RU"/>
              </w:rPr>
              <w:t>Бағасы, тг</w:t>
            </w: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sz w:val="26"/>
                <w:szCs w:val="26"/>
                <w:lang w:val="kk-KZ" w:eastAsia="ru-RU"/>
              </w:rPr>
              <w:t>Сомасы, тг</w:t>
            </w:r>
          </w:p>
        </w:tc>
      </w:tr>
      <w:tr w:rsidR="000D0DEC" w:rsidRPr="00C8756D" w:rsidTr="000D0DEC">
        <w:trPr>
          <w:trHeight w:val="255"/>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473"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473" w:type="dxa"/>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53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Барлығы</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473" w:type="dxa"/>
            <w:tcBorders>
              <w:top w:val="single" w:sz="4" w:space="0" w:color="auto"/>
              <w:left w:val="nil"/>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bl>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r w:rsidRPr="00C8756D">
        <w:rPr>
          <w:rFonts w:ascii="Times New Roman" w:eastAsia="Times New Roman" w:hAnsi="Times New Roman" w:cs="Times New Roman"/>
          <w:b/>
          <w:sz w:val="26"/>
          <w:szCs w:val="26"/>
          <w:lang w:val="kk-KZ" w:eastAsia="en-GB"/>
        </w:rPr>
        <w:t>2. Өнімнің сипаттамасы</w:t>
      </w:r>
    </w:p>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r w:rsidRPr="00C8756D">
        <w:rPr>
          <w:rFonts w:ascii="Times New Roman" w:eastAsia="Times New Roman" w:hAnsi="Times New Roman" w:cs="Times New Roman"/>
          <w:b/>
          <w:sz w:val="26"/>
          <w:szCs w:val="26"/>
          <w:lang w:val="kk-KZ" w:eastAsia="en-GB"/>
        </w:rPr>
        <w:t>Сіздің өніміңіздің қысқаша сипаттамасын беріңіз</w:t>
      </w:r>
    </w:p>
    <w:tbl>
      <w:tblPr>
        <w:tblStyle w:val="110"/>
        <w:tblW w:w="9634" w:type="dxa"/>
        <w:tblLayout w:type="fixed"/>
        <w:tblLook w:val="04A0"/>
      </w:tblPr>
      <w:tblGrid>
        <w:gridCol w:w="9634"/>
      </w:tblGrid>
      <w:tr w:rsidR="000D0DEC" w:rsidRPr="00C8756D" w:rsidTr="000D0DEC">
        <w:trPr>
          <w:trHeight w:val="297"/>
        </w:trPr>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r w:rsidRPr="00C8756D">
        <w:rPr>
          <w:rFonts w:ascii="Times New Roman" w:eastAsia="Times New Roman" w:hAnsi="Times New Roman" w:cs="Times New Roman"/>
          <w:b/>
          <w:sz w:val="26"/>
          <w:szCs w:val="26"/>
          <w:lang w:val="kk-KZ" w:eastAsia="en-GB"/>
        </w:rPr>
        <w:lastRenderedPageBreak/>
        <w:t xml:space="preserve">3. Нарық пен бәсекелестерді талдау </w:t>
      </w:r>
    </w:p>
    <w:tbl>
      <w:tblPr>
        <w:tblStyle w:val="110"/>
        <w:tblW w:w="9634" w:type="dxa"/>
        <w:tblLayout w:type="fixed"/>
        <w:tblLook w:val="04A0"/>
      </w:tblPr>
      <w:tblGrid>
        <w:gridCol w:w="9634"/>
      </w:tblGrid>
      <w:tr w:rsidR="000D0DEC" w:rsidRPr="00C8756D" w:rsidTr="000D0DEC">
        <w:trPr>
          <w:trHeight w:val="297"/>
        </w:trPr>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pStyle w:val="af4"/>
        <w:autoSpaceDE w:val="0"/>
        <w:autoSpaceDN w:val="0"/>
        <w:adjustRightInd w:val="0"/>
        <w:spacing w:after="0" w:line="240" w:lineRule="auto"/>
        <w:jc w:val="center"/>
        <w:rPr>
          <w:rFonts w:ascii="Times New Roman" w:hAnsi="Times New Roman"/>
          <w:b/>
          <w:bCs/>
          <w:sz w:val="26"/>
          <w:szCs w:val="26"/>
          <w:lang w:val="kk-KZ"/>
        </w:rPr>
      </w:pPr>
    </w:p>
    <w:p w:rsidR="000D0DEC" w:rsidRPr="00C8756D" w:rsidRDefault="000D0DEC" w:rsidP="000D0DEC">
      <w:pPr>
        <w:pStyle w:val="af4"/>
        <w:autoSpaceDE w:val="0"/>
        <w:autoSpaceDN w:val="0"/>
        <w:adjustRightInd w:val="0"/>
        <w:spacing w:after="0" w:line="240" w:lineRule="auto"/>
        <w:jc w:val="center"/>
        <w:rPr>
          <w:rFonts w:ascii="Times New Roman" w:hAnsi="Times New Roman"/>
          <w:b/>
          <w:sz w:val="26"/>
          <w:szCs w:val="26"/>
        </w:rPr>
      </w:pPr>
      <w:r w:rsidRPr="00C8756D">
        <w:rPr>
          <w:rFonts w:ascii="Times New Roman" w:hAnsi="Times New Roman"/>
          <w:b/>
          <w:bCs/>
          <w:sz w:val="26"/>
          <w:szCs w:val="26"/>
          <w:lang w:val="kk-KZ"/>
        </w:rPr>
        <w:t>Бірегей сауда ұсынысы (ОЖЖ)</w:t>
      </w:r>
    </w:p>
    <w:tbl>
      <w:tblPr>
        <w:tblStyle w:val="110"/>
        <w:tblW w:w="9634" w:type="dxa"/>
        <w:tblLayout w:type="fixed"/>
        <w:tblLook w:val="04A0"/>
      </w:tblPr>
      <w:tblGrid>
        <w:gridCol w:w="9634"/>
      </w:tblGrid>
      <w:tr w:rsidR="000D0DEC" w:rsidRPr="00C8756D" w:rsidTr="000D0DEC">
        <w:trPr>
          <w:trHeight w:val="297"/>
        </w:trPr>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spacing w:after="0" w:line="240" w:lineRule="auto"/>
        <w:jc w:val="center"/>
        <w:rPr>
          <w:rFonts w:ascii="Times New Roman" w:hAnsi="Times New Roman" w:cs="Times New Roman"/>
          <w:b/>
          <w:sz w:val="26"/>
          <w:szCs w:val="26"/>
          <w:lang w:val="kk-KZ"/>
        </w:rPr>
      </w:pPr>
    </w:p>
    <w:p w:rsidR="000D0DEC" w:rsidRPr="00C8756D" w:rsidRDefault="000D0DEC" w:rsidP="000D0DEC">
      <w:pPr>
        <w:spacing w:after="0" w:line="240" w:lineRule="auto"/>
        <w:jc w:val="center"/>
        <w:rPr>
          <w:rFonts w:ascii="Times New Roman" w:hAnsi="Times New Roman" w:cs="Times New Roman"/>
          <w:b/>
          <w:sz w:val="26"/>
          <w:szCs w:val="26"/>
        </w:rPr>
      </w:pPr>
      <w:r w:rsidRPr="00C8756D">
        <w:rPr>
          <w:rFonts w:ascii="Times New Roman" w:hAnsi="Times New Roman" w:cs="Times New Roman"/>
          <w:b/>
          <w:sz w:val="26"/>
          <w:szCs w:val="26"/>
          <w:lang w:val="kk-KZ"/>
        </w:rPr>
        <w:t>ОЖЖ кестесін толтырыңыз</w:t>
      </w:r>
    </w:p>
    <w:tbl>
      <w:tblPr>
        <w:tblStyle w:val="410"/>
        <w:tblW w:w="9634" w:type="dxa"/>
        <w:tblLook w:val="04A0"/>
      </w:tblPr>
      <w:tblGrid>
        <w:gridCol w:w="2544"/>
        <w:gridCol w:w="3420"/>
        <w:gridCol w:w="3670"/>
      </w:tblGrid>
      <w:tr w:rsidR="000D0DEC" w:rsidRPr="00C8756D" w:rsidTr="000D0DEC">
        <w:trPr>
          <w:trHeight w:val="525"/>
        </w:trPr>
        <w:tc>
          <w:tcPr>
            <w:tcW w:w="2544" w:type="dxa"/>
          </w:tcPr>
          <w:p w:rsidR="000D0DEC" w:rsidRPr="00C8756D" w:rsidRDefault="000D0DEC" w:rsidP="000D0DEC">
            <w:pPr>
              <w:autoSpaceDE w:val="0"/>
              <w:autoSpaceDN w:val="0"/>
              <w:adjustRightInd w:val="0"/>
              <w:jc w:val="center"/>
              <w:rPr>
                <w:b/>
                <w:sz w:val="26"/>
                <w:szCs w:val="26"/>
                <w:lang w:val="kk-KZ"/>
              </w:rPr>
            </w:pPr>
            <w:r w:rsidRPr="00C8756D">
              <w:rPr>
                <w:b/>
                <w:bCs/>
                <w:sz w:val="26"/>
                <w:szCs w:val="26"/>
                <w:lang w:val="kk-KZ"/>
              </w:rPr>
              <w:t>Тауардың немесе қызметтің атауы</w:t>
            </w:r>
          </w:p>
          <w:p w:rsidR="000D0DEC" w:rsidRPr="00C8756D" w:rsidRDefault="000D0DEC" w:rsidP="000D0DEC">
            <w:pPr>
              <w:autoSpaceDE w:val="0"/>
              <w:autoSpaceDN w:val="0"/>
              <w:adjustRightInd w:val="0"/>
              <w:jc w:val="center"/>
              <w:rPr>
                <w:b/>
                <w:sz w:val="26"/>
                <w:szCs w:val="26"/>
              </w:rPr>
            </w:pPr>
          </w:p>
        </w:tc>
        <w:tc>
          <w:tcPr>
            <w:tcW w:w="3420" w:type="dxa"/>
          </w:tcPr>
          <w:p w:rsidR="000D0DEC" w:rsidRPr="00C8756D" w:rsidRDefault="000D0DEC" w:rsidP="000D0DEC">
            <w:pPr>
              <w:autoSpaceDE w:val="0"/>
              <w:autoSpaceDN w:val="0"/>
              <w:adjustRightInd w:val="0"/>
              <w:jc w:val="center"/>
              <w:rPr>
                <w:b/>
                <w:sz w:val="26"/>
                <w:szCs w:val="26"/>
              </w:rPr>
            </w:pPr>
            <w:r w:rsidRPr="00C8756D">
              <w:rPr>
                <w:b/>
                <w:bCs/>
                <w:sz w:val="26"/>
                <w:szCs w:val="26"/>
                <w:lang w:val="kk-KZ"/>
              </w:rPr>
              <w:t>+ Сіз бәсекелестерден немен артықсыз?</w:t>
            </w:r>
          </w:p>
        </w:tc>
        <w:tc>
          <w:tcPr>
            <w:tcW w:w="3670" w:type="dxa"/>
          </w:tcPr>
          <w:p w:rsidR="000D0DEC" w:rsidRPr="00C8756D" w:rsidRDefault="000D0DEC" w:rsidP="000D0DEC">
            <w:pPr>
              <w:autoSpaceDE w:val="0"/>
              <w:autoSpaceDN w:val="0"/>
              <w:adjustRightInd w:val="0"/>
              <w:jc w:val="center"/>
              <w:rPr>
                <w:b/>
                <w:sz w:val="26"/>
                <w:szCs w:val="26"/>
              </w:rPr>
            </w:pPr>
            <w:r w:rsidRPr="00C8756D">
              <w:rPr>
                <w:b/>
                <w:bCs/>
                <w:sz w:val="26"/>
                <w:szCs w:val="26"/>
                <w:lang w:val="kk-KZ"/>
              </w:rPr>
              <w:t>+ Неге?</w:t>
            </w:r>
          </w:p>
          <w:p w:rsidR="000D0DEC" w:rsidRPr="00C8756D" w:rsidRDefault="000D0DEC" w:rsidP="000D0DEC">
            <w:pPr>
              <w:autoSpaceDE w:val="0"/>
              <w:autoSpaceDN w:val="0"/>
              <w:adjustRightInd w:val="0"/>
              <w:jc w:val="center"/>
              <w:rPr>
                <w:b/>
                <w:sz w:val="26"/>
                <w:szCs w:val="26"/>
              </w:rPr>
            </w:pPr>
          </w:p>
        </w:tc>
      </w:tr>
      <w:tr w:rsidR="000D0DEC" w:rsidRPr="00C8756D" w:rsidTr="000D0DEC">
        <w:trPr>
          <w:trHeight w:val="268"/>
        </w:trPr>
        <w:tc>
          <w:tcPr>
            <w:tcW w:w="2544" w:type="dxa"/>
          </w:tcPr>
          <w:p w:rsidR="000D0DEC" w:rsidRPr="00C8756D" w:rsidRDefault="000D0DEC" w:rsidP="000D0DEC">
            <w:pPr>
              <w:autoSpaceDE w:val="0"/>
              <w:autoSpaceDN w:val="0"/>
              <w:adjustRightInd w:val="0"/>
              <w:rPr>
                <w:sz w:val="26"/>
                <w:szCs w:val="26"/>
              </w:rPr>
            </w:pPr>
          </w:p>
        </w:tc>
        <w:tc>
          <w:tcPr>
            <w:tcW w:w="3420" w:type="dxa"/>
          </w:tcPr>
          <w:p w:rsidR="000D0DEC" w:rsidRPr="00C8756D" w:rsidRDefault="000D0DEC" w:rsidP="000D0DEC">
            <w:pPr>
              <w:autoSpaceDE w:val="0"/>
              <w:autoSpaceDN w:val="0"/>
              <w:adjustRightInd w:val="0"/>
              <w:jc w:val="center"/>
              <w:rPr>
                <w:sz w:val="26"/>
                <w:szCs w:val="26"/>
                <w:lang w:val="kk-KZ"/>
              </w:rPr>
            </w:pPr>
          </w:p>
        </w:tc>
        <w:tc>
          <w:tcPr>
            <w:tcW w:w="3670" w:type="dxa"/>
          </w:tcPr>
          <w:p w:rsidR="000D0DEC" w:rsidRPr="00C8756D" w:rsidRDefault="000D0DEC" w:rsidP="000D0DEC">
            <w:pPr>
              <w:autoSpaceDE w:val="0"/>
              <w:autoSpaceDN w:val="0"/>
              <w:adjustRightInd w:val="0"/>
              <w:jc w:val="center"/>
              <w:rPr>
                <w:sz w:val="26"/>
                <w:szCs w:val="26"/>
                <w:lang w:val="kk-KZ"/>
              </w:rPr>
            </w:pPr>
          </w:p>
        </w:tc>
      </w:tr>
    </w:tbl>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p>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r w:rsidRPr="00C8756D">
        <w:rPr>
          <w:rFonts w:ascii="Times New Roman" w:eastAsia="Times New Roman" w:hAnsi="Times New Roman" w:cs="Times New Roman"/>
          <w:b/>
          <w:sz w:val="26"/>
          <w:szCs w:val="26"/>
          <w:lang w:val="kk-KZ" w:eastAsia="en-GB"/>
        </w:rPr>
        <w:t xml:space="preserve">3. Маркетингтік жоспар </w:t>
      </w:r>
    </w:p>
    <w:tbl>
      <w:tblPr>
        <w:tblStyle w:val="110"/>
        <w:tblW w:w="9634" w:type="dxa"/>
        <w:tblLayout w:type="fixed"/>
        <w:tblLook w:val="04A0"/>
      </w:tblPr>
      <w:tblGrid>
        <w:gridCol w:w="9634"/>
      </w:tblGrid>
      <w:tr w:rsidR="000D0DEC" w:rsidRPr="00C8756D" w:rsidTr="000D0DEC">
        <w:trPr>
          <w:trHeight w:val="297"/>
        </w:trPr>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spacing w:after="0" w:line="240" w:lineRule="auto"/>
        <w:jc w:val="center"/>
        <w:textAlignment w:val="baseline"/>
        <w:rPr>
          <w:rFonts w:ascii="Times New Roman" w:eastAsia="+mn-ea" w:hAnsi="Times New Roman" w:cs="Times New Roman"/>
          <w:b/>
          <w:bCs/>
          <w:kern w:val="24"/>
          <w:sz w:val="26"/>
          <w:szCs w:val="26"/>
          <w:lang w:val="kk-KZ" w:eastAsia="ru-RU"/>
        </w:rPr>
      </w:pPr>
    </w:p>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r w:rsidRPr="00C8756D">
        <w:rPr>
          <w:rFonts w:ascii="Times New Roman" w:eastAsia="+mn-ea" w:hAnsi="Times New Roman" w:cs="Times New Roman"/>
          <w:b/>
          <w:bCs/>
          <w:kern w:val="24"/>
          <w:sz w:val="26"/>
          <w:szCs w:val="26"/>
          <w:lang w:val="kk-KZ" w:eastAsia="ru-RU"/>
        </w:rPr>
        <w:t>Өз жобаңызыдың SWOT-талдауын жасаңыз</w:t>
      </w:r>
    </w:p>
    <w:tbl>
      <w:tblPr>
        <w:tblStyle w:val="310"/>
        <w:tblW w:w="9747" w:type="dxa"/>
        <w:tblLayout w:type="fixed"/>
        <w:tblLook w:val="04A0"/>
      </w:tblPr>
      <w:tblGrid>
        <w:gridCol w:w="4786"/>
        <w:gridCol w:w="4961"/>
      </w:tblGrid>
      <w:tr w:rsidR="000D0DEC" w:rsidRPr="00C8756D" w:rsidTr="000D0DEC">
        <w:trPr>
          <w:trHeight w:val="539"/>
        </w:trPr>
        <w:tc>
          <w:tcPr>
            <w:tcW w:w="4786" w:type="dxa"/>
            <w:tcBorders>
              <w:top w:val="single" w:sz="4" w:space="0" w:color="auto"/>
              <w:left w:val="single" w:sz="4" w:space="0" w:color="auto"/>
              <w:bottom w:val="single" w:sz="4" w:space="0" w:color="auto"/>
              <w:right w:val="single" w:sz="4" w:space="0" w:color="auto"/>
            </w:tcBorders>
            <w:shd w:val="clear" w:color="auto" w:fill="B8CCE4"/>
            <w:hideMark/>
          </w:tcPr>
          <w:p w:rsidR="000D0DEC" w:rsidRPr="00C8756D" w:rsidRDefault="000D0DEC" w:rsidP="000D0DEC">
            <w:pPr>
              <w:textAlignment w:val="baseline"/>
              <w:rPr>
                <w:rFonts w:ascii="Times New Roman" w:hAnsi="Times New Roman"/>
                <w:sz w:val="26"/>
                <w:szCs w:val="26"/>
                <w:lang w:eastAsia="ru-RU"/>
              </w:rPr>
            </w:pPr>
            <w:r w:rsidRPr="00C8756D">
              <w:rPr>
                <w:rFonts w:ascii="Times New Roman" w:eastAsia="+mn-ea" w:hAnsi="Times New Roman"/>
                <w:b/>
                <w:bCs/>
                <w:kern w:val="24"/>
                <w:sz w:val="26"/>
                <w:szCs w:val="26"/>
                <w:lang w:val="kk-KZ" w:eastAsia="ru-RU"/>
              </w:rPr>
              <w:t>КҮШТІ ЖАҚТАРЫ</w:t>
            </w:r>
          </w:p>
        </w:tc>
        <w:tc>
          <w:tcPr>
            <w:tcW w:w="4961" w:type="dxa"/>
            <w:tcBorders>
              <w:top w:val="single" w:sz="4" w:space="0" w:color="auto"/>
              <w:left w:val="single" w:sz="4" w:space="0" w:color="auto"/>
              <w:bottom w:val="single" w:sz="4" w:space="0" w:color="auto"/>
              <w:right w:val="single" w:sz="4" w:space="0" w:color="auto"/>
            </w:tcBorders>
            <w:shd w:val="clear" w:color="auto" w:fill="B8CCE4"/>
            <w:hideMark/>
          </w:tcPr>
          <w:p w:rsidR="000D0DEC" w:rsidRPr="00C8756D" w:rsidRDefault="000D0DEC" w:rsidP="000D0DEC">
            <w:pPr>
              <w:textAlignment w:val="baseline"/>
              <w:rPr>
                <w:rFonts w:ascii="Times New Roman" w:hAnsi="Times New Roman"/>
                <w:sz w:val="26"/>
                <w:szCs w:val="26"/>
                <w:lang w:eastAsia="ru-RU"/>
              </w:rPr>
            </w:pPr>
            <w:r w:rsidRPr="00C8756D">
              <w:rPr>
                <w:rFonts w:ascii="Times New Roman" w:eastAsia="+mn-ea" w:hAnsi="Times New Roman"/>
                <w:b/>
                <w:bCs/>
                <w:kern w:val="24"/>
                <w:sz w:val="26"/>
                <w:szCs w:val="26"/>
                <w:lang w:val="kk-KZ" w:eastAsia="ru-RU"/>
              </w:rPr>
              <w:t>ӘЛСІЗ ЖАҚТАРЫ</w:t>
            </w:r>
          </w:p>
        </w:tc>
      </w:tr>
      <w:tr w:rsidR="000D0DEC" w:rsidRPr="00C8756D" w:rsidTr="000D0DEC">
        <w:tc>
          <w:tcPr>
            <w:tcW w:w="4786"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p w:rsidR="000D0DEC" w:rsidRPr="00C8756D" w:rsidRDefault="000D0DEC" w:rsidP="000D0DEC">
            <w:pPr>
              <w:rPr>
                <w:rFonts w:ascii="Times New Roman" w:hAnsi="Times New Roman"/>
                <w:sz w:val="26"/>
                <w:szCs w:val="26"/>
                <w:lang w:val="kk-KZ" w:eastAsia="ru-RU"/>
              </w:rPr>
            </w:pPr>
          </w:p>
        </w:tc>
      </w:tr>
      <w:tr w:rsidR="000D0DEC" w:rsidRPr="00C8756D" w:rsidTr="000D0DEC">
        <w:trPr>
          <w:trHeight w:val="344"/>
        </w:trPr>
        <w:tc>
          <w:tcPr>
            <w:tcW w:w="4786" w:type="dxa"/>
            <w:tcBorders>
              <w:top w:val="single" w:sz="4" w:space="0" w:color="auto"/>
              <w:left w:val="single" w:sz="4" w:space="0" w:color="auto"/>
              <w:bottom w:val="single" w:sz="4" w:space="0" w:color="auto"/>
              <w:right w:val="single" w:sz="4" w:space="0" w:color="auto"/>
            </w:tcBorders>
            <w:shd w:val="clear" w:color="auto" w:fill="9BBB59"/>
            <w:hideMark/>
          </w:tcPr>
          <w:p w:rsidR="000D0DEC" w:rsidRPr="00C8756D" w:rsidRDefault="000D0DEC" w:rsidP="000D0DEC">
            <w:pPr>
              <w:textAlignment w:val="baseline"/>
              <w:rPr>
                <w:rFonts w:ascii="Times New Roman" w:hAnsi="Times New Roman"/>
                <w:sz w:val="26"/>
                <w:szCs w:val="26"/>
                <w:lang w:eastAsia="ru-RU"/>
              </w:rPr>
            </w:pPr>
            <w:r w:rsidRPr="00C8756D">
              <w:rPr>
                <w:rFonts w:ascii="Times New Roman" w:eastAsia="+mn-ea" w:hAnsi="Times New Roman"/>
                <w:b/>
                <w:bCs/>
                <w:kern w:val="24"/>
                <w:sz w:val="26"/>
                <w:szCs w:val="26"/>
                <w:lang w:val="kk-KZ" w:eastAsia="ru-RU"/>
              </w:rPr>
              <w:t>МҮМКІНДІКТЕР</w:t>
            </w:r>
          </w:p>
        </w:tc>
        <w:tc>
          <w:tcPr>
            <w:tcW w:w="4961" w:type="dxa"/>
            <w:tcBorders>
              <w:top w:val="single" w:sz="4" w:space="0" w:color="auto"/>
              <w:left w:val="single" w:sz="4" w:space="0" w:color="auto"/>
              <w:bottom w:val="single" w:sz="4" w:space="0" w:color="auto"/>
              <w:right w:val="single" w:sz="4" w:space="0" w:color="auto"/>
            </w:tcBorders>
            <w:shd w:val="clear" w:color="auto" w:fill="9BBB59"/>
            <w:hideMark/>
          </w:tcPr>
          <w:p w:rsidR="000D0DEC" w:rsidRPr="00C8756D" w:rsidRDefault="000D0DEC" w:rsidP="000D0DEC">
            <w:pPr>
              <w:textAlignment w:val="baseline"/>
              <w:rPr>
                <w:rFonts w:ascii="Times New Roman" w:hAnsi="Times New Roman"/>
                <w:sz w:val="26"/>
                <w:szCs w:val="26"/>
                <w:lang w:eastAsia="ru-RU"/>
              </w:rPr>
            </w:pPr>
            <w:r w:rsidRPr="00C8756D">
              <w:rPr>
                <w:rFonts w:ascii="Times New Roman" w:eastAsia="+mn-ea" w:hAnsi="Times New Roman"/>
                <w:b/>
                <w:bCs/>
                <w:kern w:val="24"/>
                <w:sz w:val="26"/>
                <w:szCs w:val="26"/>
                <w:lang w:val="kk-KZ" w:eastAsia="ru-RU"/>
              </w:rPr>
              <w:t>ҚАУІПТЕР</w:t>
            </w:r>
          </w:p>
        </w:tc>
      </w:tr>
      <w:tr w:rsidR="000D0DEC" w:rsidRPr="00C8756D" w:rsidTr="000D0DEC">
        <w:tc>
          <w:tcPr>
            <w:tcW w:w="4786"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spacing w:after="0" w:line="240" w:lineRule="auto"/>
        <w:ind w:left="502"/>
        <w:contextualSpacing/>
        <w:jc w:val="center"/>
        <w:rPr>
          <w:rFonts w:ascii="Times New Roman" w:hAnsi="Times New Roman" w:cs="Times New Roman"/>
          <w:b/>
          <w:sz w:val="26"/>
          <w:szCs w:val="26"/>
        </w:rPr>
      </w:pPr>
    </w:p>
    <w:p w:rsidR="000D0DEC" w:rsidRPr="00C8756D" w:rsidRDefault="000D0DEC" w:rsidP="000D0DEC">
      <w:pPr>
        <w:spacing w:after="0" w:line="240" w:lineRule="auto"/>
        <w:ind w:left="502"/>
        <w:contextualSpacing/>
        <w:jc w:val="center"/>
        <w:rPr>
          <w:rFonts w:ascii="Times New Roman" w:hAnsi="Times New Roman" w:cs="Times New Roman"/>
          <w:b/>
          <w:sz w:val="26"/>
          <w:szCs w:val="26"/>
        </w:rPr>
      </w:pPr>
      <w:r w:rsidRPr="00C8756D">
        <w:rPr>
          <w:rFonts w:ascii="Times New Roman" w:hAnsi="Times New Roman" w:cs="Times New Roman"/>
          <w:b/>
          <w:sz w:val="26"/>
          <w:szCs w:val="26"/>
          <w:lang w:val="kk-KZ"/>
        </w:rPr>
        <w:t>Қандай тауар немесе қызмет сатуды жоспарлап отыр?</w:t>
      </w:r>
    </w:p>
    <w:tbl>
      <w:tblPr>
        <w:tblStyle w:val="110"/>
        <w:tblW w:w="9747" w:type="dxa"/>
        <w:tblLayout w:type="fixed"/>
        <w:tblLook w:val="04A0"/>
      </w:tblPr>
      <w:tblGrid>
        <w:gridCol w:w="9747"/>
      </w:tblGrid>
      <w:tr w:rsidR="000D0DEC" w:rsidRPr="00C8756D" w:rsidTr="000D0DEC">
        <w:trPr>
          <w:trHeight w:val="297"/>
        </w:trPr>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spacing w:after="0" w:line="240" w:lineRule="auto"/>
        <w:ind w:left="142"/>
        <w:contextualSpacing/>
        <w:jc w:val="both"/>
        <w:rPr>
          <w:rFonts w:ascii="Times New Roman" w:hAnsi="Times New Roman" w:cs="Times New Roman"/>
          <w:i/>
          <w:sz w:val="26"/>
          <w:szCs w:val="26"/>
        </w:rPr>
      </w:pPr>
    </w:p>
    <w:p w:rsidR="000D0DEC" w:rsidRPr="00C8756D" w:rsidRDefault="000D0DEC" w:rsidP="000D0DEC">
      <w:pPr>
        <w:spacing w:after="0" w:line="240" w:lineRule="auto"/>
        <w:ind w:left="502"/>
        <w:contextualSpacing/>
        <w:jc w:val="center"/>
        <w:rPr>
          <w:rFonts w:ascii="Times New Roman" w:hAnsi="Times New Roman" w:cs="Times New Roman"/>
          <w:b/>
          <w:i/>
          <w:sz w:val="26"/>
          <w:szCs w:val="26"/>
        </w:rPr>
      </w:pPr>
      <w:r w:rsidRPr="00C8756D">
        <w:rPr>
          <w:rFonts w:ascii="Times New Roman" w:hAnsi="Times New Roman" w:cs="Times New Roman"/>
          <w:b/>
          <w:sz w:val="26"/>
          <w:szCs w:val="26"/>
          <w:lang w:val="kk-KZ"/>
        </w:rPr>
        <w:t xml:space="preserve">Кімге сатуды жоспарлап отырсыз? </w:t>
      </w:r>
    </w:p>
    <w:tbl>
      <w:tblPr>
        <w:tblStyle w:val="110"/>
        <w:tblW w:w="9747" w:type="dxa"/>
        <w:tblLayout w:type="fixed"/>
        <w:tblLook w:val="04A0"/>
      </w:tblPr>
      <w:tblGrid>
        <w:gridCol w:w="9747"/>
      </w:tblGrid>
      <w:tr w:rsidR="000D0DEC" w:rsidRPr="00C8756D" w:rsidTr="000D0DEC">
        <w:trPr>
          <w:trHeight w:val="297"/>
        </w:trPr>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pStyle w:val="af4"/>
        <w:autoSpaceDE w:val="0"/>
        <w:autoSpaceDN w:val="0"/>
        <w:adjustRightInd w:val="0"/>
        <w:spacing w:after="0" w:line="240" w:lineRule="auto"/>
        <w:ind w:left="502"/>
        <w:jc w:val="both"/>
        <w:rPr>
          <w:rFonts w:ascii="Times New Roman" w:hAnsi="Times New Roman"/>
          <w:bCs/>
          <w:sz w:val="26"/>
          <w:szCs w:val="26"/>
        </w:rPr>
      </w:pPr>
    </w:p>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r w:rsidRPr="00C8756D">
        <w:rPr>
          <w:rFonts w:ascii="Times New Roman" w:eastAsia="Times New Roman" w:hAnsi="Times New Roman" w:cs="Times New Roman"/>
          <w:b/>
          <w:sz w:val="26"/>
          <w:szCs w:val="26"/>
          <w:lang w:val="kk-KZ" w:eastAsia="en-GB"/>
        </w:rPr>
        <w:t>4. Өндіріс жоспары</w:t>
      </w:r>
    </w:p>
    <w:p w:rsidR="000D0DEC" w:rsidRPr="00C8756D" w:rsidRDefault="000D0DEC" w:rsidP="000D0DEC">
      <w:pPr>
        <w:keepNext/>
        <w:keepLines/>
        <w:spacing w:after="0" w:line="240" w:lineRule="auto"/>
        <w:ind w:firstLine="567"/>
        <w:jc w:val="center"/>
        <w:outlineLvl w:val="0"/>
        <w:rPr>
          <w:rFonts w:ascii="Times New Roman" w:eastAsia="Times New Roman" w:hAnsi="Times New Roman" w:cs="Times New Roman"/>
          <w:b/>
          <w:sz w:val="26"/>
          <w:szCs w:val="26"/>
          <w:lang w:val="kk-KZ" w:eastAsia="en-GB"/>
        </w:rPr>
      </w:pPr>
    </w:p>
    <w:tbl>
      <w:tblPr>
        <w:tblStyle w:val="110"/>
        <w:tblW w:w="9634" w:type="dxa"/>
        <w:tblLayout w:type="fixed"/>
        <w:tblLook w:val="04A0"/>
      </w:tblPr>
      <w:tblGrid>
        <w:gridCol w:w="9634"/>
      </w:tblGrid>
      <w:tr w:rsidR="000D0DEC" w:rsidRPr="00C8756D" w:rsidTr="000D0DEC">
        <w:trPr>
          <w:trHeight w:val="297"/>
        </w:trPr>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textAlignment w:val="baseline"/>
              <w:rPr>
                <w:rFonts w:ascii="Times New Roman" w:hAnsi="Times New Roman"/>
                <w:sz w:val="26"/>
                <w:szCs w:val="26"/>
                <w:lang w:val="kk-KZ" w:eastAsia="ru-RU"/>
              </w:rPr>
            </w:pPr>
          </w:p>
        </w:tc>
      </w:tr>
    </w:tbl>
    <w:p w:rsidR="000D0DEC" w:rsidRPr="00C8756D" w:rsidRDefault="000D0DEC" w:rsidP="000D0DEC">
      <w:pPr>
        <w:spacing w:after="0" w:line="240" w:lineRule="auto"/>
        <w:jc w:val="center"/>
        <w:rPr>
          <w:rFonts w:ascii="Times New Roman" w:hAnsi="Times New Roman" w:cs="Times New Roman"/>
          <w:b/>
          <w:kern w:val="24"/>
          <w:sz w:val="26"/>
          <w:szCs w:val="26"/>
          <w:lang w:val="kk-KZ"/>
        </w:rPr>
      </w:pPr>
    </w:p>
    <w:p w:rsidR="000D0DEC" w:rsidRPr="00C8756D" w:rsidRDefault="000D0DEC" w:rsidP="000D0DEC">
      <w:pPr>
        <w:spacing w:after="0" w:line="240" w:lineRule="auto"/>
        <w:jc w:val="center"/>
        <w:rPr>
          <w:rFonts w:ascii="Times New Roman" w:hAnsi="Times New Roman" w:cs="Times New Roman"/>
          <w:b/>
          <w:kern w:val="24"/>
          <w:sz w:val="26"/>
          <w:szCs w:val="26"/>
          <w:lang w:val="kk-KZ"/>
        </w:rPr>
      </w:pPr>
      <w:r w:rsidRPr="00C8756D">
        <w:rPr>
          <w:rFonts w:ascii="Times New Roman" w:hAnsi="Times New Roman" w:cs="Times New Roman"/>
          <w:b/>
          <w:kern w:val="24"/>
          <w:sz w:val="26"/>
          <w:szCs w:val="26"/>
          <w:lang w:val="kk-KZ"/>
        </w:rPr>
        <w:t>Өз жобағыздың өндірістік бағдарламасын жасаңыз</w:t>
      </w:r>
    </w:p>
    <w:tbl>
      <w:tblPr>
        <w:tblW w:w="9747" w:type="dxa"/>
        <w:tblCellMar>
          <w:left w:w="0" w:type="dxa"/>
          <w:right w:w="0" w:type="dxa"/>
        </w:tblCellMar>
        <w:tblLook w:val="0600"/>
      </w:tblPr>
      <w:tblGrid>
        <w:gridCol w:w="4361"/>
        <w:gridCol w:w="992"/>
        <w:gridCol w:w="992"/>
        <w:gridCol w:w="1134"/>
        <w:gridCol w:w="1134"/>
        <w:gridCol w:w="1134"/>
      </w:tblGrid>
      <w:tr w:rsidR="000D0DEC" w:rsidRPr="00C8756D" w:rsidTr="000D0DEC">
        <w:trPr>
          <w:trHeight w:val="454"/>
        </w:trPr>
        <w:tc>
          <w:tcPr>
            <w:tcW w:w="4361"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bCs/>
                <w:kern w:val="24"/>
                <w:sz w:val="26"/>
                <w:szCs w:val="26"/>
                <w:lang w:val="kk-KZ" w:eastAsia="ru-RU"/>
              </w:rPr>
              <w:t>Көрсеткіштер</w:t>
            </w:r>
          </w:p>
        </w:tc>
        <w:tc>
          <w:tcPr>
            <w:tcW w:w="992"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1-жыл</w:t>
            </w:r>
          </w:p>
        </w:tc>
        <w:tc>
          <w:tcPr>
            <w:tcW w:w="992"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2-жыл</w:t>
            </w:r>
          </w:p>
        </w:tc>
        <w:tc>
          <w:tcPr>
            <w:tcW w:w="1134"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3-жыл</w:t>
            </w:r>
          </w:p>
        </w:tc>
        <w:tc>
          <w:tcPr>
            <w:tcW w:w="1134"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4-жыл</w:t>
            </w:r>
          </w:p>
        </w:tc>
        <w:tc>
          <w:tcPr>
            <w:tcW w:w="1134"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5 жыл</w:t>
            </w:r>
          </w:p>
        </w:tc>
      </w:tr>
      <w:tr w:rsidR="000D0DEC" w:rsidRPr="00C8756D" w:rsidTr="000D0DEC">
        <w:trPr>
          <w:trHeight w:val="532"/>
        </w:trPr>
        <w:tc>
          <w:tcPr>
            <w:tcW w:w="4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textAlignment w:val="baseline"/>
              <w:rPr>
                <w:rFonts w:ascii="Times New Roman" w:hAnsi="Times New Roman" w:cs="Times New Roman"/>
                <w:sz w:val="26"/>
                <w:szCs w:val="26"/>
              </w:rPr>
            </w:pPr>
            <w:r w:rsidRPr="00C8756D">
              <w:rPr>
                <w:rFonts w:ascii="Times New Roman" w:eastAsia="Times New Roman" w:hAnsi="Times New Roman" w:cs="Times New Roman"/>
                <w:kern w:val="24"/>
                <w:sz w:val="26"/>
                <w:szCs w:val="26"/>
                <w:lang w:val="kk-KZ" w:eastAsia="ru-RU"/>
              </w:rPr>
              <w:t>Бір айдағы өнім саны, бірлік</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r w:rsidR="000D0DEC" w:rsidRPr="00C8756D" w:rsidTr="000D0DEC">
        <w:trPr>
          <w:trHeight w:val="444"/>
        </w:trPr>
        <w:tc>
          <w:tcPr>
            <w:tcW w:w="4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textAlignment w:val="baseline"/>
              <w:rPr>
                <w:rFonts w:ascii="Times New Roman" w:eastAsia="Times New Roman" w:hAnsi="Times New Roman" w:cs="Times New Roman"/>
                <w:kern w:val="24"/>
                <w:sz w:val="26"/>
                <w:szCs w:val="26"/>
                <w:lang w:val="kk-KZ" w:eastAsia="ru-RU"/>
              </w:rPr>
            </w:pPr>
            <w:r w:rsidRPr="00C8756D">
              <w:rPr>
                <w:rFonts w:ascii="Times New Roman" w:eastAsia="Times New Roman" w:hAnsi="Times New Roman" w:cs="Times New Roman"/>
                <w:kern w:val="24"/>
                <w:sz w:val="26"/>
                <w:szCs w:val="26"/>
                <w:lang w:val="kk-KZ" w:eastAsia="ru-RU"/>
              </w:rPr>
              <w:t>Бір жылда өндірілген өнім саны, бірлік</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r>
      <w:tr w:rsidR="000D0DEC" w:rsidRPr="00C8756D" w:rsidTr="000D0DEC">
        <w:trPr>
          <w:trHeight w:val="396"/>
        </w:trPr>
        <w:tc>
          <w:tcPr>
            <w:tcW w:w="4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kern w:val="24"/>
                <w:sz w:val="26"/>
                <w:szCs w:val="26"/>
                <w:lang w:val="kk-KZ" w:eastAsia="ru-RU"/>
              </w:rPr>
              <w:t>Өнім бірлігінің бағасы, теңге</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r w:rsidR="000D0DEC" w:rsidRPr="00C8756D" w:rsidTr="000D0DEC">
        <w:trPr>
          <w:trHeight w:val="432"/>
        </w:trPr>
        <w:tc>
          <w:tcPr>
            <w:tcW w:w="4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kern w:val="24"/>
                <w:sz w:val="26"/>
                <w:szCs w:val="26"/>
                <w:lang w:val="kk-KZ" w:eastAsia="ru-RU"/>
              </w:rPr>
              <w:t>Бір айдағы сатудан түскен түсім, мың тг.</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r w:rsidR="000D0DEC" w:rsidRPr="00C8756D" w:rsidTr="000D0DEC">
        <w:trPr>
          <w:trHeight w:val="482"/>
        </w:trPr>
        <w:tc>
          <w:tcPr>
            <w:tcW w:w="436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textAlignment w:val="baseline"/>
              <w:rPr>
                <w:rFonts w:ascii="Times New Roman" w:eastAsia="Times New Roman" w:hAnsi="Times New Roman" w:cs="Times New Roman"/>
                <w:kern w:val="24"/>
                <w:sz w:val="26"/>
                <w:szCs w:val="26"/>
                <w:lang w:val="kk-KZ" w:eastAsia="ru-RU"/>
              </w:rPr>
            </w:pPr>
            <w:r w:rsidRPr="00C8756D">
              <w:rPr>
                <w:rFonts w:ascii="Times New Roman" w:eastAsia="Times New Roman" w:hAnsi="Times New Roman" w:cs="Times New Roman"/>
                <w:kern w:val="24"/>
                <w:sz w:val="26"/>
                <w:szCs w:val="26"/>
                <w:lang w:val="kk-KZ" w:eastAsia="ru-RU"/>
              </w:rPr>
              <w:t>Бір жылғы сатудан түскен түсім, мың тг.</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0D0DEC" w:rsidRPr="00C8756D" w:rsidRDefault="000D0DEC" w:rsidP="000D0DEC">
            <w:pPr>
              <w:spacing w:after="0" w:line="240" w:lineRule="auto"/>
              <w:jc w:val="center"/>
              <w:textAlignment w:val="baseline"/>
              <w:rPr>
                <w:rFonts w:ascii="Times New Roman" w:eastAsia="Times New Roman" w:hAnsi="Times New Roman" w:cs="Times New Roman"/>
                <w:kern w:val="24"/>
                <w:sz w:val="26"/>
                <w:szCs w:val="26"/>
                <w:lang w:eastAsia="ru-RU"/>
              </w:rPr>
            </w:pP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lastRenderedPageBreak/>
        <w:t>Жобаның технологиялық жоспарын сипаттаңыз</w:t>
      </w:r>
    </w:p>
    <w:tbl>
      <w:tblPr>
        <w:tblStyle w:val="61"/>
        <w:tblpPr w:leftFromText="180" w:rightFromText="180" w:vertAnchor="text" w:tblpY="1"/>
        <w:tblOverlap w:val="never"/>
        <w:tblW w:w="9747" w:type="dxa"/>
        <w:tblLayout w:type="fixed"/>
        <w:tblLook w:val="04A0"/>
      </w:tblPr>
      <w:tblGrid>
        <w:gridCol w:w="9747"/>
      </w:tblGrid>
      <w:tr w:rsidR="000D0DEC" w:rsidRPr="00C8756D" w:rsidTr="000D0DEC">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spacing w:after="0" w:line="240" w:lineRule="auto"/>
        <w:jc w:val="both"/>
        <w:rPr>
          <w:rFonts w:ascii="Times New Roman" w:hAnsi="Times New Roman" w:cs="Times New Roman"/>
          <w:b/>
          <w:bCs/>
          <w:kern w:val="24"/>
          <w:sz w:val="26"/>
          <w:szCs w:val="26"/>
          <w:lang w:val="kk-KZ"/>
        </w:rPr>
      </w:pPr>
    </w:p>
    <w:p w:rsidR="000D0DEC" w:rsidRPr="00C8756D" w:rsidRDefault="000D0DEC" w:rsidP="000D0DEC">
      <w:pPr>
        <w:spacing w:after="0" w:line="240" w:lineRule="auto"/>
        <w:jc w:val="both"/>
        <w:rPr>
          <w:rFonts w:ascii="Times New Roman" w:hAnsi="Times New Roman" w:cs="Times New Roman"/>
          <w:b/>
          <w:bCs/>
          <w:kern w:val="24"/>
          <w:sz w:val="26"/>
          <w:szCs w:val="26"/>
          <w:lang w:val="kk-KZ"/>
        </w:rPr>
      </w:pPr>
      <w:r w:rsidRPr="00C8756D">
        <w:rPr>
          <w:rFonts w:ascii="Times New Roman" w:hAnsi="Times New Roman" w:cs="Times New Roman"/>
          <w:b/>
          <w:bCs/>
          <w:kern w:val="24"/>
          <w:sz w:val="26"/>
          <w:szCs w:val="26"/>
          <w:lang w:val="kk-KZ"/>
        </w:rPr>
        <w:t>Сіздің жобаңыз үшін қажетті жабдықтар тізімін (Инвестициялар) жасаңыз</w:t>
      </w:r>
    </w:p>
    <w:tbl>
      <w:tblPr>
        <w:tblW w:w="9743" w:type="dxa"/>
        <w:tblLayout w:type="fixed"/>
        <w:tblCellMar>
          <w:left w:w="0" w:type="dxa"/>
          <w:right w:w="0" w:type="dxa"/>
        </w:tblCellMar>
        <w:tblLook w:val="0600"/>
      </w:tblPr>
      <w:tblGrid>
        <w:gridCol w:w="3377"/>
        <w:gridCol w:w="1691"/>
        <w:gridCol w:w="1985"/>
        <w:gridCol w:w="2690"/>
      </w:tblGrid>
      <w:tr w:rsidR="000D0DEC" w:rsidRPr="00C8756D" w:rsidTr="000D0DEC">
        <w:trPr>
          <w:trHeight w:val="331"/>
        </w:trPr>
        <w:tc>
          <w:tcPr>
            <w:tcW w:w="337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4" w:type="dxa"/>
              <w:bottom w:w="0" w:type="dxa"/>
              <w:right w:w="104"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bCs/>
                <w:kern w:val="24"/>
                <w:sz w:val="26"/>
                <w:szCs w:val="26"/>
                <w:lang w:val="kk-KZ" w:eastAsia="ru-RU"/>
              </w:rPr>
              <w:t>Атауы</w:t>
            </w:r>
          </w:p>
        </w:tc>
        <w:tc>
          <w:tcPr>
            <w:tcW w:w="1691"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4" w:type="dxa"/>
              <w:bottom w:w="0" w:type="dxa"/>
              <w:right w:w="104"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bCs/>
                <w:kern w:val="24"/>
                <w:sz w:val="26"/>
                <w:szCs w:val="26"/>
                <w:lang w:val="kk-KZ" w:eastAsia="ru-RU"/>
              </w:rPr>
              <w:t>Саны</w:t>
            </w:r>
          </w:p>
        </w:tc>
        <w:tc>
          <w:tcPr>
            <w:tcW w:w="1985"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4" w:type="dxa"/>
              <w:bottom w:w="0" w:type="dxa"/>
              <w:right w:w="104"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r w:rsidRPr="00C8756D">
              <w:rPr>
                <w:rFonts w:ascii="Times New Roman" w:eastAsia="Times New Roman" w:hAnsi="Times New Roman" w:cs="Times New Roman"/>
                <w:b/>
                <w:bCs/>
                <w:kern w:val="24"/>
                <w:sz w:val="26"/>
                <w:szCs w:val="26"/>
                <w:lang w:val="kk-KZ" w:eastAsia="ru-RU"/>
              </w:rPr>
              <w:t>Бағасы</w:t>
            </w:r>
          </w:p>
        </w:tc>
        <w:tc>
          <w:tcPr>
            <w:tcW w:w="2690"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4" w:type="dxa"/>
              <w:bottom w:w="0" w:type="dxa"/>
              <w:right w:w="104"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Сомасы</w:t>
            </w:r>
          </w:p>
        </w:tc>
      </w:tr>
      <w:tr w:rsidR="000D0DEC" w:rsidRPr="00C8756D" w:rsidTr="000D0DEC">
        <w:trPr>
          <w:trHeight w:val="331"/>
        </w:trPr>
        <w:tc>
          <w:tcPr>
            <w:tcW w:w="3377"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textAlignment w:val="baseline"/>
              <w:rPr>
                <w:rFonts w:ascii="Times New Roman" w:eastAsia="Times New Roman" w:hAnsi="Times New Roman" w:cs="Times New Roman"/>
                <w:b/>
                <w:sz w:val="26"/>
                <w:szCs w:val="26"/>
                <w:lang w:eastAsia="ru-RU"/>
              </w:rPr>
            </w:pPr>
          </w:p>
        </w:tc>
        <w:tc>
          <w:tcPr>
            <w:tcW w:w="1691"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1985"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2690"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r w:rsidR="000D0DEC" w:rsidRPr="00C8756D" w:rsidTr="000D0DEC">
        <w:trPr>
          <w:trHeight w:val="296"/>
        </w:trPr>
        <w:tc>
          <w:tcPr>
            <w:tcW w:w="3377"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textAlignment w:val="baseline"/>
              <w:rPr>
                <w:rFonts w:ascii="Times New Roman" w:eastAsia="Times New Roman" w:hAnsi="Times New Roman" w:cs="Times New Roman"/>
                <w:b/>
                <w:sz w:val="26"/>
                <w:szCs w:val="26"/>
                <w:lang w:eastAsia="ru-RU"/>
              </w:rPr>
            </w:pPr>
          </w:p>
        </w:tc>
        <w:tc>
          <w:tcPr>
            <w:tcW w:w="1691"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1985"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2690" w:type="dxa"/>
            <w:tcBorders>
              <w:top w:val="single" w:sz="8" w:space="0" w:color="000000"/>
              <w:left w:val="single" w:sz="8" w:space="0" w:color="000000"/>
              <w:bottom w:val="single" w:sz="8" w:space="0" w:color="000000"/>
              <w:right w:val="single" w:sz="8" w:space="0" w:color="000000"/>
            </w:tcBorders>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r w:rsidR="000D0DEC" w:rsidRPr="00C8756D" w:rsidTr="000D0DEC">
        <w:trPr>
          <w:trHeight w:val="380"/>
        </w:trPr>
        <w:tc>
          <w:tcPr>
            <w:tcW w:w="3377"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4" w:type="dxa"/>
              <w:bottom w:w="0" w:type="dxa"/>
              <w:right w:w="104" w:type="dxa"/>
            </w:tcMar>
            <w:vAlign w:val="bottom"/>
            <w:hideMark/>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val="kk-KZ" w:eastAsia="ru-RU"/>
              </w:rPr>
            </w:pPr>
            <w:r w:rsidRPr="00C8756D">
              <w:rPr>
                <w:rFonts w:ascii="Times New Roman" w:eastAsia="Times New Roman" w:hAnsi="Times New Roman" w:cs="Times New Roman"/>
                <w:b/>
                <w:sz w:val="26"/>
                <w:szCs w:val="26"/>
                <w:lang w:val="kk-KZ" w:eastAsia="ru-RU"/>
              </w:rPr>
              <w:t>Барлығы</w:t>
            </w:r>
          </w:p>
        </w:tc>
        <w:tc>
          <w:tcPr>
            <w:tcW w:w="1691"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1985"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b/>
                <w:sz w:val="26"/>
                <w:szCs w:val="26"/>
                <w:lang w:eastAsia="ru-RU"/>
              </w:rPr>
            </w:pPr>
          </w:p>
        </w:tc>
        <w:tc>
          <w:tcPr>
            <w:tcW w:w="2690" w:type="dxa"/>
            <w:tcBorders>
              <w:top w:val="single" w:sz="8" w:space="0" w:color="000000"/>
              <w:left w:val="single" w:sz="8" w:space="0" w:color="000000"/>
              <w:bottom w:val="single" w:sz="8" w:space="0" w:color="000000"/>
              <w:right w:val="single" w:sz="8" w:space="0" w:color="000000"/>
            </w:tcBorders>
            <w:shd w:val="clear" w:color="auto" w:fill="B8CCE4"/>
            <w:tcMar>
              <w:top w:w="15" w:type="dxa"/>
              <w:left w:w="104" w:type="dxa"/>
              <w:bottom w:w="0" w:type="dxa"/>
              <w:right w:w="104" w:type="dxa"/>
            </w:tcMar>
            <w:vAlign w:val="bottom"/>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eastAsia="ru-RU"/>
              </w:rPr>
            </w:pP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rPr>
      </w:pPr>
      <w:r w:rsidRPr="00C8756D">
        <w:rPr>
          <w:rFonts w:ascii="Times New Roman" w:eastAsia="+mj-ea" w:hAnsi="Times New Roman" w:cs="Times New Roman"/>
          <w:b/>
          <w:bCs/>
          <w:kern w:val="24"/>
          <w:sz w:val="26"/>
          <w:szCs w:val="26"/>
          <w:lang w:val="kk-KZ"/>
        </w:rPr>
        <w:t>5. Ұйымдастыру-басқару жоспары</w:t>
      </w:r>
    </w:p>
    <w:tbl>
      <w:tblPr>
        <w:tblStyle w:val="61"/>
        <w:tblW w:w="9747" w:type="dxa"/>
        <w:tblLayout w:type="fixed"/>
        <w:tblLook w:val="04A0"/>
      </w:tblPr>
      <w:tblGrid>
        <w:gridCol w:w="9747"/>
      </w:tblGrid>
      <w:tr w:rsidR="000D0DEC" w:rsidRPr="00C8756D" w:rsidTr="000D0DEC">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spacing w:after="0" w:line="240" w:lineRule="auto"/>
        <w:jc w:val="center"/>
        <w:rPr>
          <w:rFonts w:ascii="Times New Roman" w:hAnsi="Times New Roman" w:cs="Times New Roman"/>
          <w:b/>
          <w:sz w:val="26"/>
          <w:szCs w:val="26"/>
          <w:lang w:val="kk-KZ"/>
        </w:rPr>
      </w:pPr>
    </w:p>
    <w:p w:rsidR="000D0DEC" w:rsidRPr="00C8756D" w:rsidRDefault="000D0DEC" w:rsidP="000D0DEC">
      <w:pPr>
        <w:spacing w:after="0" w:line="240" w:lineRule="auto"/>
        <w:rPr>
          <w:rFonts w:ascii="Times New Roman" w:hAnsi="Times New Roman" w:cs="Times New Roman"/>
          <w:b/>
          <w:kern w:val="24"/>
          <w:sz w:val="26"/>
          <w:szCs w:val="26"/>
          <w:lang w:val="kk-KZ"/>
        </w:rPr>
      </w:pPr>
      <w:r w:rsidRPr="00C8756D">
        <w:rPr>
          <w:rFonts w:ascii="Times New Roman" w:hAnsi="Times New Roman" w:cs="Times New Roman"/>
          <w:b/>
          <w:kern w:val="24"/>
          <w:sz w:val="26"/>
          <w:szCs w:val="26"/>
          <w:lang w:val="kk-KZ"/>
        </w:rPr>
        <w:t>Штаттық кестені және еңбекақы төлеу қорын толтырыңыз, теңге</w:t>
      </w:r>
    </w:p>
    <w:p w:rsidR="000D0DEC" w:rsidRPr="00C8756D" w:rsidRDefault="000D0DEC" w:rsidP="000D0DEC">
      <w:pPr>
        <w:spacing w:after="0" w:line="240" w:lineRule="auto"/>
        <w:rPr>
          <w:rFonts w:ascii="Times New Roman" w:hAnsi="Times New Roman" w:cs="Times New Roman"/>
          <w:b/>
          <w:kern w:val="24"/>
          <w:sz w:val="26"/>
          <w:szCs w:val="26"/>
          <w:lang w:val="kk-KZ"/>
        </w:rPr>
      </w:pPr>
    </w:p>
    <w:tbl>
      <w:tblPr>
        <w:tblW w:w="9776" w:type="dxa"/>
        <w:tblLook w:val="04A0"/>
      </w:tblPr>
      <w:tblGrid>
        <w:gridCol w:w="3980"/>
        <w:gridCol w:w="1100"/>
        <w:gridCol w:w="2428"/>
        <w:gridCol w:w="2268"/>
      </w:tblGrid>
      <w:tr w:rsidR="000D0DEC" w:rsidRPr="00C8756D" w:rsidTr="000D0DEC">
        <w:trPr>
          <w:trHeight w:val="338"/>
        </w:trPr>
        <w:tc>
          <w:tcPr>
            <w:tcW w:w="3980" w:type="dxa"/>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Штаттық бірлік</w:t>
            </w:r>
          </w:p>
        </w:tc>
        <w:tc>
          <w:tcPr>
            <w:tcW w:w="1100" w:type="dxa"/>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бірлік саны</w:t>
            </w:r>
          </w:p>
        </w:tc>
        <w:tc>
          <w:tcPr>
            <w:tcW w:w="2428" w:type="dxa"/>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айлықақы</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жылдық жалақы қоры, мың тг</w:t>
            </w:r>
          </w:p>
        </w:tc>
      </w:tr>
      <w:tr w:rsidR="000D0DEC" w:rsidRPr="00C8756D" w:rsidTr="000D0DEC">
        <w:trPr>
          <w:trHeight w:val="338"/>
        </w:trPr>
        <w:tc>
          <w:tcPr>
            <w:tcW w:w="3980" w:type="dxa"/>
            <w:vMerge/>
            <w:tcBorders>
              <w:top w:val="single" w:sz="4" w:space="0" w:color="000000"/>
              <w:left w:val="single" w:sz="4" w:space="0" w:color="000000"/>
              <w:bottom w:val="single" w:sz="4" w:space="0" w:color="000000"/>
              <w:right w:val="single" w:sz="4" w:space="0" w:color="000000"/>
            </w:tcBorders>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00" w:type="dxa"/>
            <w:vMerge/>
            <w:tcBorders>
              <w:top w:val="single" w:sz="4" w:space="0" w:color="000000"/>
              <w:left w:val="single" w:sz="4" w:space="0" w:color="000000"/>
              <w:bottom w:val="single" w:sz="4" w:space="0" w:color="000000"/>
              <w:right w:val="single" w:sz="4" w:space="0" w:color="000000"/>
            </w:tcBorders>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vMerge/>
            <w:tcBorders>
              <w:top w:val="single" w:sz="4" w:space="0" w:color="000000"/>
              <w:left w:val="single" w:sz="4" w:space="0" w:color="000000"/>
              <w:bottom w:val="single" w:sz="4" w:space="0" w:color="000000"/>
              <w:right w:val="single" w:sz="4" w:space="0" w:color="000000"/>
            </w:tcBorders>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nil"/>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Негізгі қызметкерлер</w:t>
            </w:r>
          </w:p>
        </w:tc>
        <w:tc>
          <w:tcPr>
            <w:tcW w:w="1100" w:type="dxa"/>
            <w:tcBorders>
              <w:top w:val="nil"/>
              <w:left w:val="nil"/>
              <w:bottom w:val="single" w:sz="4" w:space="0" w:color="000000"/>
              <w:right w:val="nil"/>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tcBorders>
              <w:top w:val="nil"/>
              <w:left w:val="nil"/>
              <w:bottom w:val="single" w:sz="4" w:space="0" w:color="000000"/>
              <w:right w:val="nil"/>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tcBorders>
              <w:top w:val="nil"/>
              <w:left w:val="nil"/>
              <w:bottom w:val="single" w:sz="4" w:space="0" w:color="000000"/>
              <w:right w:val="single" w:sz="4" w:space="0" w:color="000000"/>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Кәсіпорын басшысы</w:t>
            </w: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Жиыны</w:t>
            </w: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nil"/>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жұмысшылар</w:t>
            </w:r>
          </w:p>
        </w:tc>
        <w:tc>
          <w:tcPr>
            <w:tcW w:w="1100" w:type="dxa"/>
            <w:tcBorders>
              <w:top w:val="nil"/>
              <w:left w:val="nil"/>
              <w:bottom w:val="single" w:sz="4" w:space="0" w:color="000000"/>
              <w:right w:val="nil"/>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tcBorders>
              <w:top w:val="nil"/>
              <w:left w:val="nil"/>
              <w:bottom w:val="single" w:sz="4" w:space="0" w:color="000000"/>
              <w:right w:val="nil"/>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w:t>
            </w: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val="kk-KZ"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Жиыны</w:t>
            </w: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980" w:type="dxa"/>
            <w:tcBorders>
              <w:top w:val="nil"/>
              <w:left w:val="single" w:sz="4" w:space="0" w:color="000000"/>
              <w:bottom w:val="single" w:sz="4" w:space="0" w:color="000000"/>
              <w:right w:val="single" w:sz="4" w:space="0" w:color="000000"/>
            </w:tcBorders>
            <w:shd w:val="clear" w:color="auto" w:fill="auto"/>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Еңбек ресурстарына жұмсалатын барлық шығындар</w:t>
            </w:r>
          </w:p>
        </w:tc>
        <w:tc>
          <w:tcPr>
            <w:tcW w:w="1100"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42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268" w:type="dxa"/>
            <w:tcBorders>
              <w:top w:val="nil"/>
              <w:left w:val="nil"/>
              <w:bottom w:val="single" w:sz="4" w:space="0" w:color="000000"/>
              <w:right w:val="single" w:sz="4" w:space="0" w:color="000000"/>
            </w:tcBorders>
            <w:shd w:val="clear" w:color="auto" w:fill="auto"/>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t xml:space="preserve"> Жобаны іске асырудың күнтізбелік жоспары</w:t>
      </w:r>
    </w:p>
    <w:p w:rsidR="000D0DEC" w:rsidRPr="00C8756D" w:rsidRDefault="000D0DEC" w:rsidP="000D0DEC">
      <w:pPr>
        <w:spacing w:after="0" w:line="240" w:lineRule="auto"/>
        <w:rPr>
          <w:rFonts w:ascii="Times New Roman" w:hAnsi="Times New Roman" w:cs="Times New Roman"/>
          <w:b/>
          <w:kern w:val="24"/>
          <w:sz w:val="26"/>
          <w:szCs w:val="26"/>
          <w:lang w:val="kk-KZ"/>
        </w:rPr>
      </w:pPr>
    </w:p>
    <w:tbl>
      <w:tblPr>
        <w:tblW w:w="9629" w:type="dxa"/>
        <w:tblCellMar>
          <w:left w:w="0" w:type="dxa"/>
          <w:right w:w="0" w:type="dxa"/>
        </w:tblCellMar>
        <w:tblLook w:val="0600"/>
      </w:tblPr>
      <w:tblGrid>
        <w:gridCol w:w="5259"/>
        <w:gridCol w:w="1228"/>
        <w:gridCol w:w="1016"/>
        <w:gridCol w:w="1016"/>
        <w:gridCol w:w="1110"/>
      </w:tblGrid>
      <w:tr w:rsidR="000D0DEC" w:rsidRPr="00C8756D" w:rsidTr="000D0DEC">
        <w:trPr>
          <w:trHeight w:val="384"/>
        </w:trPr>
        <w:tc>
          <w:tcPr>
            <w:tcW w:w="5259" w:type="dxa"/>
            <w:vMerge w:val="restart"/>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Іс-шара / ай</w:t>
            </w:r>
          </w:p>
        </w:tc>
        <w:tc>
          <w:tcPr>
            <w:tcW w:w="4370" w:type="dxa"/>
            <w:gridSpan w:val="4"/>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center"/>
              <w:textAlignment w:val="baseline"/>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b/>
                <w:bCs/>
                <w:kern w:val="24"/>
                <w:sz w:val="26"/>
                <w:szCs w:val="26"/>
                <w:lang w:val="kk-KZ" w:eastAsia="ru-RU"/>
              </w:rPr>
              <w:t>Айлар</w:t>
            </w:r>
          </w:p>
        </w:tc>
      </w:tr>
      <w:tr w:rsidR="000D0DEC" w:rsidRPr="00C8756D" w:rsidTr="000D0DEC">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28"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p>
        </w:tc>
        <w:tc>
          <w:tcPr>
            <w:tcW w:w="1110"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p>
        </w:tc>
      </w:tr>
      <w:tr w:rsidR="000D0DEC" w:rsidRPr="00C8756D" w:rsidTr="000D0DEC">
        <w:trPr>
          <w:trHeight w:val="418"/>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Маркетингтік зерттеулер және ТЭН дайындау</w:t>
            </w:r>
          </w:p>
        </w:tc>
        <w:tc>
          <w:tcPr>
            <w:tcW w:w="1228"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r w:rsidR="000D0DEC" w:rsidRPr="00C8756D" w:rsidTr="000D0DEC">
        <w:trPr>
          <w:trHeight w:val="536"/>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Қаржыландыру мәселелерін шешу</w:t>
            </w:r>
          </w:p>
        </w:tc>
        <w:tc>
          <w:tcPr>
            <w:tcW w:w="12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r w:rsidR="000D0DEC" w:rsidRPr="00C8756D" w:rsidTr="000D0DEC">
        <w:trPr>
          <w:trHeight w:val="700"/>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Рұқсат беру құжаттарын дайындау</w:t>
            </w:r>
          </w:p>
        </w:tc>
        <w:tc>
          <w:tcPr>
            <w:tcW w:w="12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r w:rsidR="000D0DEC" w:rsidRPr="00C8756D" w:rsidTr="000D0DEC">
        <w:trPr>
          <w:trHeight w:val="642"/>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b/>
                <w:bCs/>
                <w:kern w:val="24"/>
                <w:sz w:val="26"/>
                <w:szCs w:val="26"/>
                <w:lang w:val="kk-KZ" w:eastAsia="ru-RU"/>
              </w:rPr>
              <w:t>Несие/грант алу</w:t>
            </w:r>
          </w:p>
        </w:tc>
        <w:tc>
          <w:tcPr>
            <w:tcW w:w="12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r w:rsidR="000D0DEC" w:rsidRPr="00C8756D" w:rsidTr="000D0DEC">
        <w:trPr>
          <w:trHeight w:val="539"/>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Ғимаратты, жабдықты дайындау</w:t>
            </w:r>
          </w:p>
        </w:tc>
        <w:tc>
          <w:tcPr>
            <w:tcW w:w="12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r w:rsidR="000D0DEC" w:rsidRPr="00C8756D" w:rsidTr="000D0DEC">
        <w:trPr>
          <w:trHeight w:val="490"/>
        </w:trPr>
        <w:tc>
          <w:tcPr>
            <w:tcW w:w="52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val="kk-KZ" w:eastAsia="ru-RU"/>
              </w:rPr>
              <w:t>Шикізат сатып алу</w:t>
            </w:r>
          </w:p>
        </w:tc>
        <w:tc>
          <w:tcPr>
            <w:tcW w:w="122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0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c>
          <w:tcPr>
            <w:tcW w:w="1110" w:type="dxa"/>
            <w:tcBorders>
              <w:top w:val="single" w:sz="8" w:space="0" w:color="000000"/>
              <w:left w:val="single" w:sz="8" w:space="0" w:color="000000"/>
              <w:bottom w:val="single" w:sz="8" w:space="0" w:color="000000"/>
              <w:right w:val="single" w:sz="8" w:space="0" w:color="000000"/>
            </w:tcBorders>
            <w:shd w:val="clear" w:color="auto" w:fill="DCE6F1"/>
            <w:tcMar>
              <w:top w:w="15" w:type="dxa"/>
              <w:left w:w="108" w:type="dxa"/>
              <w:bottom w:w="0" w:type="dxa"/>
              <w:right w:w="108" w:type="dxa"/>
            </w:tcMar>
            <w:vAlign w:val="center"/>
            <w:hideMark/>
          </w:tcPr>
          <w:p w:rsidR="000D0DEC" w:rsidRPr="00C8756D" w:rsidRDefault="000D0DEC" w:rsidP="000D0DEC">
            <w:pPr>
              <w:spacing w:after="0" w:line="240" w:lineRule="auto"/>
              <w:jc w:val="both"/>
              <w:textAlignment w:val="baseline"/>
              <w:rPr>
                <w:rFonts w:ascii="Times New Roman" w:eastAsia="Times New Roman" w:hAnsi="Times New Roman" w:cs="Times New Roman"/>
                <w:sz w:val="26"/>
                <w:szCs w:val="26"/>
                <w:lang w:eastAsia="ru-RU"/>
              </w:rPr>
            </w:pPr>
            <w:r w:rsidRPr="00C8756D">
              <w:rPr>
                <w:rFonts w:ascii="Times New Roman" w:eastAsia="Times New Roman" w:hAnsi="Times New Roman" w:cs="Times New Roman"/>
                <w:b/>
                <w:bCs/>
                <w:kern w:val="24"/>
                <w:sz w:val="26"/>
                <w:szCs w:val="26"/>
                <w:lang w:eastAsia="ru-RU"/>
              </w:rPr>
              <w:t> </w:t>
            </w: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t>6. Қаржы жоспары</w:t>
      </w: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tbl>
      <w:tblPr>
        <w:tblStyle w:val="61"/>
        <w:tblW w:w="9634" w:type="dxa"/>
        <w:tblLayout w:type="fixed"/>
        <w:tblLook w:val="04A0"/>
      </w:tblPr>
      <w:tblGrid>
        <w:gridCol w:w="9634"/>
      </w:tblGrid>
      <w:tr w:rsidR="000D0DEC" w:rsidRPr="00C8756D" w:rsidTr="000D0DEC">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t>Шығындар жоспарын жасаңыз</w:t>
      </w:r>
    </w:p>
    <w:tbl>
      <w:tblPr>
        <w:tblStyle w:val="61"/>
        <w:tblpPr w:leftFromText="180" w:rightFromText="180" w:vertAnchor="text" w:tblpY="1"/>
        <w:tblOverlap w:val="never"/>
        <w:tblW w:w="9634" w:type="dxa"/>
        <w:tblLayout w:type="fixed"/>
        <w:tblLook w:val="04A0"/>
      </w:tblPr>
      <w:tblGrid>
        <w:gridCol w:w="9634"/>
      </w:tblGrid>
      <w:tr w:rsidR="000D0DEC" w:rsidRPr="00C8756D" w:rsidTr="000D0DEC">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r w:rsidR="000D0DEC" w:rsidRPr="00C8756D" w:rsidTr="000D0DEC">
        <w:tc>
          <w:tcPr>
            <w:tcW w:w="96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widowControl w:val="0"/>
        <w:shd w:val="clear" w:color="auto" w:fill="FFFFFF"/>
        <w:spacing w:after="0" w:line="240" w:lineRule="auto"/>
        <w:ind w:firstLine="567"/>
        <w:jc w:val="both"/>
        <w:rPr>
          <w:rFonts w:ascii="Times New Roman" w:eastAsia="Times New Roman" w:hAnsi="Times New Roman" w:cs="Times New Roman"/>
          <w:b/>
          <w:bCs/>
          <w:sz w:val="26"/>
          <w:szCs w:val="26"/>
          <w:lang w:eastAsia="ru-RU"/>
        </w:rPr>
      </w:pPr>
    </w:p>
    <w:p w:rsidR="000D0DEC" w:rsidRPr="00C8756D" w:rsidRDefault="000D0DEC" w:rsidP="000D0DEC">
      <w:pPr>
        <w:widowControl w:val="0"/>
        <w:shd w:val="clear" w:color="auto" w:fill="FFFFFF"/>
        <w:spacing w:after="0" w:line="240" w:lineRule="auto"/>
        <w:ind w:firstLine="567"/>
        <w:jc w:val="both"/>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Өнім өндіруге арналған шығындарды есептеу</w:t>
      </w:r>
    </w:p>
    <w:p w:rsidR="000D0DEC" w:rsidRPr="00C8756D" w:rsidRDefault="000D0DEC" w:rsidP="000D0DEC">
      <w:pPr>
        <w:widowControl w:val="0"/>
        <w:shd w:val="clear" w:color="auto" w:fill="FFFFFF"/>
        <w:spacing w:after="0" w:line="240" w:lineRule="auto"/>
        <w:ind w:firstLine="567"/>
        <w:jc w:val="both"/>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b/>
          <w:bCs/>
          <w:sz w:val="26"/>
          <w:szCs w:val="26"/>
          <w:lang w:val="kk-KZ" w:eastAsia="ru-RU"/>
        </w:rPr>
        <w:t>Жылдар бойынша шығыстар, мың теңге</w:t>
      </w:r>
    </w:p>
    <w:tbl>
      <w:tblPr>
        <w:tblW w:w="9531" w:type="dxa"/>
        <w:tblInd w:w="103" w:type="dxa"/>
        <w:tblLook w:val="04A0"/>
      </w:tblPr>
      <w:tblGrid>
        <w:gridCol w:w="252"/>
        <w:gridCol w:w="252"/>
        <w:gridCol w:w="252"/>
        <w:gridCol w:w="250"/>
        <w:gridCol w:w="253"/>
        <w:gridCol w:w="253"/>
        <w:gridCol w:w="253"/>
        <w:gridCol w:w="497"/>
        <w:gridCol w:w="182"/>
        <w:gridCol w:w="362"/>
        <w:gridCol w:w="668"/>
        <w:gridCol w:w="386"/>
        <w:gridCol w:w="236"/>
        <w:gridCol w:w="332"/>
        <w:gridCol w:w="218"/>
        <w:gridCol w:w="592"/>
        <w:gridCol w:w="324"/>
        <w:gridCol w:w="1134"/>
        <w:gridCol w:w="236"/>
        <w:gridCol w:w="284"/>
        <w:gridCol w:w="756"/>
        <w:gridCol w:w="1559"/>
      </w:tblGrid>
      <w:tr w:rsidR="000D0DEC" w:rsidRPr="00C8756D" w:rsidTr="000D0DEC">
        <w:trPr>
          <w:trHeight w:val="435"/>
        </w:trPr>
        <w:tc>
          <w:tcPr>
            <w:tcW w:w="2444" w:type="dxa"/>
            <w:gridSpan w:val="9"/>
            <w:tcBorders>
              <w:top w:val="single" w:sz="4" w:space="0" w:color="auto"/>
              <w:left w:val="single" w:sz="4" w:space="0" w:color="auto"/>
              <w:bottom w:val="nil"/>
              <w:right w:val="single" w:sz="4" w:space="0" w:color="000000"/>
            </w:tcBorders>
            <w:shd w:val="clear" w:color="000000" w:fill="92D05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Көрсеткіштер атауы </w:t>
            </w:r>
          </w:p>
        </w:tc>
        <w:tc>
          <w:tcPr>
            <w:tcW w:w="1030"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1-жыл</w:t>
            </w:r>
          </w:p>
        </w:tc>
        <w:tc>
          <w:tcPr>
            <w:tcW w:w="954" w:type="dxa"/>
            <w:gridSpan w:val="3"/>
            <w:tcBorders>
              <w:top w:val="single" w:sz="4" w:space="0" w:color="auto"/>
              <w:left w:val="nil"/>
              <w:bottom w:val="single" w:sz="4" w:space="0" w:color="auto"/>
              <w:right w:val="single" w:sz="4" w:space="0" w:color="000000"/>
            </w:tcBorders>
            <w:shd w:val="clear" w:color="000000" w:fill="92D050"/>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2-жыл  </w:t>
            </w:r>
          </w:p>
        </w:tc>
        <w:tc>
          <w:tcPr>
            <w:tcW w:w="1134" w:type="dxa"/>
            <w:gridSpan w:val="3"/>
            <w:tcBorders>
              <w:top w:val="single" w:sz="4" w:space="0" w:color="auto"/>
              <w:left w:val="nil"/>
              <w:bottom w:val="single" w:sz="4" w:space="0" w:color="auto"/>
              <w:right w:val="single" w:sz="4" w:space="0" w:color="000000"/>
            </w:tcBorders>
            <w:shd w:val="clear" w:color="000000" w:fill="92D050"/>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3-жыл  </w:t>
            </w:r>
          </w:p>
        </w:tc>
        <w:tc>
          <w:tcPr>
            <w:tcW w:w="1134" w:type="dxa"/>
            <w:tcBorders>
              <w:top w:val="single" w:sz="4" w:space="0" w:color="auto"/>
              <w:left w:val="nil"/>
              <w:bottom w:val="single" w:sz="4" w:space="0" w:color="auto"/>
              <w:right w:val="single" w:sz="4" w:space="0" w:color="000000"/>
            </w:tcBorders>
            <w:shd w:val="clear" w:color="000000" w:fill="92D050"/>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4-жыл  </w:t>
            </w:r>
          </w:p>
        </w:tc>
        <w:tc>
          <w:tcPr>
            <w:tcW w:w="1276" w:type="dxa"/>
            <w:gridSpan w:val="3"/>
            <w:tcBorders>
              <w:top w:val="single" w:sz="4" w:space="0" w:color="auto"/>
              <w:left w:val="nil"/>
              <w:bottom w:val="single" w:sz="4" w:space="0" w:color="auto"/>
              <w:right w:val="single" w:sz="4" w:space="0" w:color="000000"/>
            </w:tcBorders>
            <w:shd w:val="clear" w:color="000000" w:fill="92D050"/>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5 жыл  </w:t>
            </w:r>
          </w:p>
        </w:tc>
        <w:tc>
          <w:tcPr>
            <w:tcW w:w="1559" w:type="dxa"/>
            <w:tcBorders>
              <w:top w:val="single" w:sz="4" w:space="0" w:color="auto"/>
              <w:left w:val="nil"/>
              <w:bottom w:val="single" w:sz="4" w:space="0" w:color="auto"/>
              <w:right w:val="single" w:sz="4" w:space="0" w:color="000000"/>
            </w:tcBorders>
            <w:shd w:val="clear" w:color="000000" w:fill="92D050"/>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Жоба үшін барлығы </w:t>
            </w: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 xml:space="preserve">№ 1 шикізат шығындары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2 шикізат шығындары</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3 шикізат шығындары</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4 шикізат шығындары</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Басқа шығыстар</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Жанар-жағар май материалдары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Электр энергиясы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Көлік қызметтері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Басқа шығындар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Еңбекақы төлеу қоры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Әкімшілік-басқару шығындары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Төленетін әлеуметтік салық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 ЖТС (төлеуге )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r w:rsidR="000D0DEC" w:rsidRPr="00C8756D" w:rsidTr="000D0DEC">
        <w:trPr>
          <w:trHeight w:val="255"/>
        </w:trPr>
        <w:tc>
          <w:tcPr>
            <w:tcW w:w="244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 Барлық шығыстар </w:t>
            </w:r>
          </w:p>
        </w:tc>
        <w:tc>
          <w:tcPr>
            <w:tcW w:w="1030" w:type="dxa"/>
            <w:gridSpan w:val="2"/>
            <w:tcBorders>
              <w:top w:val="single" w:sz="4" w:space="0" w:color="auto"/>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5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34"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34"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276" w:type="dxa"/>
            <w:gridSpan w:val="3"/>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559" w:type="dxa"/>
            <w:tcBorders>
              <w:top w:val="single" w:sz="4" w:space="0" w:color="auto"/>
              <w:left w:val="nil"/>
              <w:bottom w:val="single" w:sz="4" w:space="0" w:color="auto"/>
              <w:right w:val="single" w:sz="4" w:space="0" w:color="000000"/>
            </w:tcBorders>
            <w:shd w:val="clear" w:color="auto" w:fill="auto"/>
            <w:noWrap/>
            <w:vAlign w:val="bottom"/>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gridAfter w:val="2"/>
          <w:wAfter w:w="2315" w:type="dxa"/>
          <w:trHeight w:val="255"/>
        </w:trPr>
        <w:tc>
          <w:tcPr>
            <w:tcW w:w="252"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252"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52"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50"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53"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53"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53"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497"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544" w:type="dxa"/>
            <w:gridSpan w:val="2"/>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668"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386"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550" w:type="dxa"/>
            <w:gridSpan w:val="2"/>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592"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1458" w:type="dxa"/>
            <w:gridSpan w:val="2"/>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c>
          <w:tcPr>
            <w:tcW w:w="284" w:type="dxa"/>
            <w:tcBorders>
              <w:top w:val="nil"/>
              <w:left w:val="nil"/>
              <w:bottom w:val="nil"/>
              <w:right w:val="nil"/>
            </w:tcBorders>
            <w:shd w:val="clear" w:color="auto" w:fill="auto"/>
            <w:noWrap/>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p>
        </w:tc>
      </w:tr>
    </w:tbl>
    <w:p w:rsidR="000D0DEC" w:rsidRPr="00C8756D" w:rsidRDefault="000D0DEC" w:rsidP="000D0DEC">
      <w:pPr>
        <w:spacing w:after="0" w:line="240" w:lineRule="auto"/>
        <w:rPr>
          <w:rFonts w:ascii="Times New Roman" w:hAnsi="Times New Roman" w:cs="Times New Roman"/>
          <w:b/>
          <w:sz w:val="26"/>
          <w:szCs w:val="26"/>
          <w:lang w:val="kk-KZ"/>
        </w:rPr>
      </w:pPr>
      <w:r w:rsidRPr="00C8756D">
        <w:rPr>
          <w:rFonts w:ascii="Times New Roman" w:hAnsi="Times New Roman" w:cs="Times New Roman"/>
          <w:b/>
          <w:sz w:val="26"/>
          <w:szCs w:val="26"/>
          <w:lang w:val="kk-KZ"/>
        </w:rPr>
        <w:t>Сіздің жобаңыздың кірістері мен шығыстары туралы есепті есептеңіз</w:t>
      </w:r>
    </w:p>
    <w:tbl>
      <w:tblPr>
        <w:tblW w:w="9752" w:type="dxa"/>
        <w:tblInd w:w="-5" w:type="dxa"/>
        <w:tblLayout w:type="fixed"/>
        <w:tblLook w:val="04A0"/>
      </w:tblPr>
      <w:tblGrid>
        <w:gridCol w:w="3657"/>
        <w:gridCol w:w="1269"/>
        <w:gridCol w:w="960"/>
        <w:gridCol w:w="940"/>
        <w:gridCol w:w="940"/>
        <w:gridCol w:w="852"/>
        <w:gridCol w:w="1134"/>
      </w:tblGrid>
      <w:tr w:rsidR="000D0DEC" w:rsidRPr="00C8756D" w:rsidTr="000D0DEC">
        <w:trPr>
          <w:trHeight w:val="255"/>
        </w:trPr>
        <w:tc>
          <w:tcPr>
            <w:tcW w:w="3657" w:type="dxa"/>
            <w:vMerge w:val="restart"/>
            <w:tcBorders>
              <w:top w:val="single" w:sz="4" w:space="0" w:color="auto"/>
              <w:left w:val="single" w:sz="4" w:space="0" w:color="auto"/>
              <w:bottom w:val="single" w:sz="4" w:space="0" w:color="000000"/>
              <w:right w:val="nil"/>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Атауы</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Барлығы</w:t>
            </w:r>
          </w:p>
        </w:tc>
        <w:tc>
          <w:tcPr>
            <w:tcW w:w="960" w:type="dxa"/>
            <w:tcBorders>
              <w:top w:val="single" w:sz="4" w:space="0" w:color="auto"/>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1 </w:t>
            </w:r>
          </w:p>
        </w:tc>
        <w:tc>
          <w:tcPr>
            <w:tcW w:w="940" w:type="dxa"/>
            <w:tcBorders>
              <w:top w:val="single" w:sz="4" w:space="0" w:color="auto"/>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2 </w:t>
            </w:r>
          </w:p>
        </w:tc>
        <w:tc>
          <w:tcPr>
            <w:tcW w:w="940" w:type="dxa"/>
            <w:tcBorders>
              <w:top w:val="single" w:sz="4" w:space="0" w:color="auto"/>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3 </w:t>
            </w:r>
          </w:p>
        </w:tc>
        <w:tc>
          <w:tcPr>
            <w:tcW w:w="852" w:type="dxa"/>
            <w:tcBorders>
              <w:top w:val="single" w:sz="4" w:space="0" w:color="auto"/>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4 </w:t>
            </w:r>
          </w:p>
        </w:tc>
        <w:tc>
          <w:tcPr>
            <w:tcW w:w="1134" w:type="dxa"/>
            <w:tcBorders>
              <w:top w:val="single" w:sz="4" w:space="0" w:color="auto"/>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5 </w:t>
            </w:r>
          </w:p>
        </w:tc>
      </w:tr>
      <w:tr w:rsidR="000D0DEC" w:rsidRPr="00C8756D" w:rsidTr="000D0DEC">
        <w:trPr>
          <w:trHeight w:val="510"/>
        </w:trPr>
        <w:tc>
          <w:tcPr>
            <w:tcW w:w="3657" w:type="dxa"/>
            <w:vMerge/>
            <w:tcBorders>
              <w:top w:val="single" w:sz="4" w:space="0" w:color="auto"/>
              <w:left w:val="single" w:sz="4" w:space="0" w:color="auto"/>
              <w:bottom w:val="single" w:sz="4" w:space="0" w:color="000000"/>
              <w:right w:val="nil"/>
            </w:tcBorders>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c>
          <w:tcPr>
            <w:tcW w:w="940" w:type="dxa"/>
            <w:tcBorders>
              <w:top w:val="nil"/>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c>
          <w:tcPr>
            <w:tcW w:w="940" w:type="dxa"/>
            <w:tcBorders>
              <w:top w:val="nil"/>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c>
          <w:tcPr>
            <w:tcW w:w="852" w:type="dxa"/>
            <w:tcBorders>
              <w:top w:val="nil"/>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c>
          <w:tcPr>
            <w:tcW w:w="1134" w:type="dxa"/>
            <w:tcBorders>
              <w:top w:val="nil"/>
              <w:left w:val="nil"/>
              <w:bottom w:val="single" w:sz="4" w:space="0" w:color="auto"/>
              <w:right w:val="single" w:sz="4" w:space="0" w:color="auto"/>
            </w:tcBorders>
            <w:shd w:val="clear" w:color="auto" w:fill="CCFFFF"/>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Өнімдер мен қызметтерді сатудан түскен кіріс</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Өткізілген тауарлар мен көрсетілген қызметтердің өзіндік құны</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255"/>
        </w:trPr>
        <w:tc>
          <w:tcPr>
            <w:tcW w:w="3657" w:type="dxa"/>
            <w:tcBorders>
              <w:top w:val="nil"/>
              <w:left w:val="single" w:sz="4" w:space="0" w:color="auto"/>
              <w:bottom w:val="single" w:sz="4" w:space="0" w:color="auto"/>
              <w:right w:val="nil"/>
            </w:tcBorders>
          </w:tcPr>
          <w:p w:rsidR="000D0DEC" w:rsidRPr="00C8756D" w:rsidRDefault="000D0DEC" w:rsidP="00C8756D">
            <w:pPr>
              <w:spacing w:after="0" w:line="240" w:lineRule="auto"/>
              <w:ind w:firstLineChars="300" w:firstLine="780"/>
              <w:rPr>
                <w:rFonts w:ascii="Times New Roman" w:eastAsia="Times New Roman" w:hAnsi="Times New Roman" w:cs="Times New Roman"/>
                <w:sz w:val="26"/>
                <w:szCs w:val="26"/>
                <w:lang w:eastAsia="ru-RU"/>
              </w:rPr>
            </w:pP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Жалпы кіріс</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Кезең шығыстары</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Амортизация</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Кредиттер пайыздары бойынша шығыстар</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Салық салынатын табыс</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Табыс салығы</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Таза табыс</w:t>
            </w:r>
          </w:p>
        </w:tc>
        <w:tc>
          <w:tcPr>
            <w:tcW w:w="1269" w:type="dxa"/>
            <w:tcBorders>
              <w:top w:val="nil"/>
              <w:left w:val="single" w:sz="4" w:space="0" w:color="auto"/>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r w:rsidR="000D0DEC" w:rsidRPr="00C8756D" w:rsidTr="000D0DEC">
        <w:trPr>
          <w:trHeight w:val="300"/>
        </w:trPr>
        <w:tc>
          <w:tcPr>
            <w:tcW w:w="3657" w:type="dxa"/>
            <w:tcBorders>
              <w:top w:val="nil"/>
              <w:left w:val="single" w:sz="4" w:space="0" w:color="auto"/>
              <w:bottom w:val="single" w:sz="4" w:space="0" w:color="auto"/>
              <w:right w:val="nil"/>
            </w:tcBorders>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Кумулятивті таза табыс</w:t>
            </w:r>
          </w:p>
        </w:tc>
        <w:tc>
          <w:tcPr>
            <w:tcW w:w="1269" w:type="dxa"/>
            <w:tcBorders>
              <w:top w:val="nil"/>
              <w:left w:val="single" w:sz="4" w:space="0" w:color="auto"/>
              <w:bottom w:val="single" w:sz="4" w:space="0" w:color="auto"/>
              <w:right w:val="single" w:sz="4" w:space="0" w:color="auto"/>
            </w:tcBorders>
            <w:noWrap/>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p>
        </w:tc>
        <w:tc>
          <w:tcPr>
            <w:tcW w:w="96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940"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852"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noWrap/>
            <w:vAlign w:val="center"/>
          </w:tcPr>
          <w:p w:rsidR="000D0DEC" w:rsidRPr="00C8756D" w:rsidRDefault="000D0DEC" w:rsidP="000D0DEC">
            <w:pPr>
              <w:spacing w:after="0" w:line="240" w:lineRule="auto"/>
              <w:jc w:val="center"/>
              <w:rPr>
                <w:rFonts w:ascii="Times New Roman" w:eastAsia="Times New Roman" w:hAnsi="Times New Roman" w:cs="Times New Roman"/>
                <w:sz w:val="26"/>
                <w:szCs w:val="26"/>
                <w:lang w:eastAsia="ru-RU"/>
              </w:rPr>
            </w:pPr>
          </w:p>
        </w:tc>
      </w:tr>
    </w:tbl>
    <w:p w:rsidR="000D0DEC" w:rsidRPr="00C8756D" w:rsidRDefault="000D0DEC" w:rsidP="000D0DEC">
      <w:pPr>
        <w:spacing w:after="0" w:line="240" w:lineRule="auto"/>
        <w:rPr>
          <w:rFonts w:ascii="Times New Roman" w:hAnsi="Times New Roman" w:cs="Times New Roman"/>
          <w:b/>
          <w:kern w:val="3"/>
          <w:sz w:val="26"/>
          <w:szCs w:val="26"/>
        </w:rPr>
      </w:pPr>
    </w:p>
    <w:p w:rsidR="000D0DEC" w:rsidRPr="00C8756D" w:rsidRDefault="000D0DEC" w:rsidP="000D0DEC">
      <w:pPr>
        <w:spacing w:after="0" w:line="240" w:lineRule="auto"/>
        <w:rPr>
          <w:rFonts w:ascii="Times New Roman" w:hAnsi="Times New Roman" w:cs="Times New Roman"/>
          <w:b/>
          <w:kern w:val="3"/>
          <w:sz w:val="26"/>
          <w:szCs w:val="26"/>
        </w:rPr>
      </w:pPr>
    </w:p>
    <w:p w:rsidR="000D0DEC" w:rsidRPr="00C8756D" w:rsidRDefault="000D0DEC" w:rsidP="000D0DEC">
      <w:pPr>
        <w:spacing w:after="0" w:line="240" w:lineRule="auto"/>
        <w:rPr>
          <w:rFonts w:ascii="Times New Roman" w:eastAsia="+mj-ea" w:hAnsi="Times New Roman" w:cs="Times New Roman"/>
          <w:b/>
          <w:kern w:val="24"/>
          <w:sz w:val="26"/>
          <w:szCs w:val="26"/>
          <w:lang w:val="kk-KZ"/>
        </w:rPr>
      </w:pPr>
      <w:r w:rsidRPr="00C8756D">
        <w:rPr>
          <w:rFonts w:ascii="Times New Roman" w:hAnsi="Times New Roman" w:cs="Times New Roman"/>
          <w:b/>
          <w:kern w:val="3"/>
          <w:sz w:val="26"/>
          <w:szCs w:val="26"/>
          <w:lang w:val="kk-KZ"/>
        </w:rPr>
        <w:t xml:space="preserve">Ақшалай қаражаттың қозғалысын болжау (Cash Flow) </w:t>
      </w:r>
    </w:p>
    <w:p w:rsidR="000D0DEC" w:rsidRPr="00C8756D" w:rsidRDefault="000D0DEC" w:rsidP="000D0DEC">
      <w:pPr>
        <w:suppressAutoHyphens/>
        <w:autoSpaceDN w:val="0"/>
        <w:spacing w:after="0" w:line="240" w:lineRule="auto"/>
        <w:ind w:firstLine="284"/>
        <w:textAlignment w:val="baseline"/>
        <w:rPr>
          <w:rFonts w:ascii="Times New Roman" w:eastAsia="+mj-ea" w:hAnsi="Times New Roman" w:cs="Times New Roman"/>
          <w:kern w:val="24"/>
          <w:sz w:val="26"/>
          <w:szCs w:val="26"/>
          <w:lang w:val="kk-KZ"/>
        </w:rPr>
      </w:pPr>
      <w:r w:rsidRPr="00C8756D">
        <w:rPr>
          <w:rFonts w:ascii="Times New Roman" w:eastAsia="+mj-ea" w:hAnsi="Times New Roman" w:cs="Times New Roman"/>
          <w:kern w:val="24"/>
          <w:sz w:val="26"/>
          <w:szCs w:val="26"/>
          <w:lang w:val="kk-KZ"/>
        </w:rPr>
        <w:t>Жобаның ақшалай қаражат қозғалысының болжамын есептеңіз (Cash-flow) , мың теңге</w:t>
      </w:r>
    </w:p>
    <w:tbl>
      <w:tblPr>
        <w:tblW w:w="9825" w:type="dxa"/>
        <w:tblInd w:w="93" w:type="dxa"/>
        <w:tblLayout w:type="fixed"/>
        <w:tblLook w:val="04A0"/>
      </w:tblPr>
      <w:tblGrid>
        <w:gridCol w:w="503"/>
        <w:gridCol w:w="3085"/>
        <w:gridCol w:w="992"/>
        <w:gridCol w:w="851"/>
        <w:gridCol w:w="992"/>
        <w:gridCol w:w="1134"/>
        <w:gridCol w:w="1134"/>
        <w:gridCol w:w="1134"/>
      </w:tblGrid>
      <w:tr w:rsidR="000D0DEC" w:rsidRPr="00C8756D" w:rsidTr="000D0DEC">
        <w:trPr>
          <w:trHeight w:val="315"/>
        </w:trPr>
        <w:tc>
          <w:tcPr>
            <w:tcW w:w="503" w:type="dxa"/>
            <w:vMerge w:val="restart"/>
            <w:tcBorders>
              <w:top w:val="single" w:sz="4" w:space="0" w:color="auto"/>
              <w:left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p>
        </w:tc>
        <w:tc>
          <w:tcPr>
            <w:tcW w:w="30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Атауы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БАРЛЫҒЫ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3</w:t>
            </w:r>
          </w:p>
        </w:tc>
        <w:tc>
          <w:tcPr>
            <w:tcW w:w="1134" w:type="dxa"/>
            <w:tcBorders>
              <w:top w:val="single" w:sz="4" w:space="0" w:color="auto"/>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4</w:t>
            </w:r>
          </w:p>
        </w:tc>
        <w:tc>
          <w:tcPr>
            <w:tcW w:w="1134" w:type="dxa"/>
            <w:tcBorders>
              <w:top w:val="single" w:sz="4" w:space="0" w:color="auto"/>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5</w:t>
            </w:r>
          </w:p>
        </w:tc>
      </w:tr>
      <w:tr w:rsidR="000D0DEC" w:rsidRPr="00C8756D" w:rsidTr="000D0DEC">
        <w:trPr>
          <w:trHeight w:val="255"/>
        </w:trPr>
        <w:tc>
          <w:tcPr>
            <w:tcW w:w="503" w:type="dxa"/>
            <w:vMerge/>
            <w:tcBorders>
              <w:left w:val="single" w:sz="4" w:space="0" w:color="auto"/>
              <w:bottom w:val="single" w:sz="4" w:space="0" w:color="000000"/>
              <w:right w:val="single" w:sz="4" w:space="0" w:color="auto"/>
            </w:tcBorders>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3085" w:type="dxa"/>
            <w:vMerge/>
            <w:tcBorders>
              <w:top w:val="single" w:sz="4" w:space="0" w:color="auto"/>
              <w:left w:val="single" w:sz="4" w:space="0" w:color="auto"/>
              <w:bottom w:val="single" w:sz="4" w:space="0" w:color="000000"/>
              <w:right w:val="single" w:sz="4" w:space="0" w:color="auto"/>
            </w:tcBorders>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жыл</w:t>
            </w:r>
          </w:p>
        </w:tc>
        <w:tc>
          <w:tcPr>
            <w:tcW w:w="992" w:type="dxa"/>
            <w:tcBorders>
              <w:top w:val="nil"/>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жыл</w:t>
            </w:r>
          </w:p>
        </w:tc>
        <w:tc>
          <w:tcPr>
            <w:tcW w:w="1134" w:type="dxa"/>
            <w:tcBorders>
              <w:top w:val="nil"/>
              <w:left w:val="nil"/>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jc w:val="center"/>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жыл</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жыл</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жыл</w:t>
            </w:r>
          </w:p>
        </w:tc>
      </w:tr>
      <w:tr w:rsidR="000D0DEC" w:rsidRPr="00C8756D" w:rsidTr="000D0DEC">
        <w:trPr>
          <w:trHeight w:val="255"/>
        </w:trPr>
        <w:tc>
          <w:tcPr>
            <w:tcW w:w="503" w:type="dxa"/>
            <w:tcBorders>
              <w:top w:val="single" w:sz="4" w:space="0" w:color="auto"/>
              <w:left w:val="single" w:sz="4" w:space="0" w:color="auto"/>
              <w:bottom w:val="single" w:sz="4" w:space="0" w:color="000000"/>
              <w:right w:val="single" w:sz="4" w:space="0" w:color="auto"/>
            </w:tcBorders>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3085" w:type="dxa"/>
            <w:tcBorders>
              <w:top w:val="single" w:sz="4" w:space="0" w:color="auto"/>
              <w:left w:val="single" w:sz="4" w:space="0" w:color="auto"/>
              <w:bottom w:val="single" w:sz="4" w:space="0" w:color="000000"/>
              <w:right w:val="single" w:sz="4" w:space="0" w:color="auto"/>
            </w:tcBorders>
            <w:vAlign w:val="center"/>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А</w:t>
            </w:r>
          </w:p>
        </w:tc>
        <w:tc>
          <w:tcPr>
            <w:tcW w:w="992" w:type="dxa"/>
            <w:tcBorders>
              <w:top w:val="single" w:sz="4" w:space="0" w:color="auto"/>
              <w:left w:val="single" w:sz="4" w:space="0" w:color="auto"/>
              <w:bottom w:val="single" w:sz="4" w:space="0" w:color="auto"/>
              <w:right w:val="single" w:sz="4" w:space="0" w:color="auto"/>
            </w:tcBorders>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Б</w:t>
            </w:r>
          </w:p>
        </w:tc>
        <w:tc>
          <w:tcPr>
            <w:tcW w:w="851"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В</w:t>
            </w:r>
          </w:p>
        </w:tc>
        <w:tc>
          <w:tcPr>
            <w:tcW w:w="992"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Г</w:t>
            </w:r>
          </w:p>
        </w:tc>
        <w:tc>
          <w:tcPr>
            <w:tcW w:w="1134"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Д</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Е</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Ж</w:t>
            </w:r>
          </w:p>
        </w:tc>
      </w:tr>
      <w:tr w:rsidR="000D0DEC" w:rsidRPr="00C8756D" w:rsidTr="000D0DEC">
        <w:trPr>
          <w:trHeight w:val="510"/>
        </w:trPr>
        <w:tc>
          <w:tcPr>
            <w:tcW w:w="503" w:type="dxa"/>
            <w:tcBorders>
              <w:top w:val="nil"/>
              <w:left w:val="single" w:sz="4" w:space="0" w:color="auto"/>
              <w:bottom w:val="single" w:sz="4" w:space="0" w:color="auto"/>
              <w:right w:val="single" w:sz="4" w:space="0" w:color="auto"/>
            </w:tcBorders>
            <w:shd w:val="clear" w:color="000000" w:fill="CCFFCC"/>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000000" w:fill="CCFFCC"/>
            <w:vAlign w:val="bottom"/>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Есепті кезеңнің басындағы ақшалай қаражаттың қалдығы</w:t>
            </w:r>
          </w:p>
        </w:tc>
        <w:tc>
          <w:tcPr>
            <w:tcW w:w="992" w:type="dxa"/>
            <w:tcBorders>
              <w:top w:val="nil"/>
              <w:left w:val="nil"/>
              <w:bottom w:val="single" w:sz="4" w:space="0" w:color="auto"/>
              <w:right w:val="single" w:sz="4" w:space="0" w:color="auto"/>
            </w:tcBorders>
            <w:shd w:val="clear" w:color="000000" w:fill="CCFFCC"/>
            <w:vAlign w:val="bottom"/>
            <w:hideMark/>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851" w:type="dxa"/>
            <w:tcBorders>
              <w:top w:val="nil"/>
              <w:left w:val="nil"/>
              <w:bottom w:val="single" w:sz="4" w:space="0" w:color="auto"/>
              <w:right w:val="single" w:sz="4" w:space="0" w:color="auto"/>
            </w:tcBorders>
            <w:shd w:val="clear" w:color="000000" w:fill="CCFFCC"/>
            <w:noWrap/>
            <w:vAlign w:val="bottom"/>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992" w:type="dxa"/>
            <w:tcBorders>
              <w:top w:val="nil"/>
              <w:left w:val="nil"/>
              <w:bottom w:val="single" w:sz="4" w:space="0" w:color="auto"/>
              <w:right w:val="single" w:sz="4" w:space="0" w:color="auto"/>
            </w:tcBorders>
            <w:shd w:val="clear" w:color="000000" w:fill="CCFFCC"/>
            <w:noWrap/>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noWrap/>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nil"/>
            </w:tcBorders>
            <w:shd w:val="clear" w:color="000000" w:fill="CCFFFF"/>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nil"/>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Операциялық қызмет</w:t>
            </w:r>
          </w:p>
        </w:tc>
        <w:tc>
          <w:tcPr>
            <w:tcW w:w="992" w:type="dxa"/>
            <w:tcBorders>
              <w:top w:val="nil"/>
              <w:left w:val="nil"/>
              <w:bottom w:val="single" w:sz="4" w:space="0" w:color="auto"/>
              <w:right w:val="single" w:sz="4" w:space="0" w:color="auto"/>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851" w:type="dxa"/>
            <w:tcBorders>
              <w:top w:val="nil"/>
              <w:left w:val="nil"/>
              <w:bottom w:val="single" w:sz="4" w:space="0" w:color="auto"/>
              <w:right w:val="single" w:sz="4" w:space="0" w:color="auto"/>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992" w:type="dxa"/>
            <w:tcBorders>
              <w:top w:val="nil"/>
              <w:left w:val="nil"/>
              <w:bottom w:val="single" w:sz="4" w:space="0" w:color="auto"/>
              <w:right w:val="single" w:sz="4" w:space="0" w:color="auto"/>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1134" w:type="dxa"/>
            <w:tcBorders>
              <w:top w:val="nil"/>
              <w:left w:val="nil"/>
              <w:bottom w:val="single" w:sz="4" w:space="0" w:color="auto"/>
              <w:right w:val="single" w:sz="4" w:space="0" w:color="auto"/>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eastAsia="ru-RU"/>
              </w:rPr>
              <w:t> </w:t>
            </w: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 xml:space="preserve">    Түсімдер (4с+5с)</w:t>
            </w: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both"/>
              <w:rPr>
                <w:rFonts w:ascii="Times New Roman" w:eastAsia="Times New Roman" w:hAnsi="Times New Roman" w:cs="Times New Roman"/>
                <w:bCs/>
                <w:sz w:val="26"/>
                <w:szCs w:val="26"/>
                <w:lang w:val="kk-KZ" w:eastAsia="ru-RU"/>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1-өнім</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2-өнім</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C8756D">
            <w:pPr>
              <w:spacing w:after="0" w:line="240" w:lineRule="auto"/>
              <w:ind w:firstLineChars="100" w:firstLine="261"/>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Шығу (7с+8с + 9с + 10с+11с+12с)</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373"/>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Шикізат және материалдар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жалақы (ЕТҚ)</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Әкімшілік шығыстар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Несие үшін пайыздар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Табыс салығы </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ҚҚС төлеу</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noWrap/>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510"/>
        </w:trPr>
        <w:tc>
          <w:tcPr>
            <w:tcW w:w="503" w:type="dxa"/>
            <w:tcBorders>
              <w:top w:val="nil"/>
              <w:left w:val="single" w:sz="4" w:space="0" w:color="auto"/>
              <w:bottom w:val="single" w:sz="4" w:space="0" w:color="auto"/>
              <w:right w:val="single" w:sz="4" w:space="0" w:color="auto"/>
            </w:tcBorders>
            <w:shd w:val="clear" w:color="000000" w:fill="CCFFCC"/>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000000" w:fill="CCFFCC"/>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Операциялық қызмет нәтижесі (3с-6с)</w:t>
            </w:r>
          </w:p>
        </w:tc>
        <w:tc>
          <w:tcPr>
            <w:tcW w:w="992"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nil"/>
            </w:tcBorders>
            <w:shd w:val="clear" w:color="000000" w:fill="CCFFFF"/>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nil"/>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Инвестициялық қызмет</w:t>
            </w:r>
          </w:p>
        </w:tc>
        <w:tc>
          <w:tcPr>
            <w:tcW w:w="992" w:type="dxa"/>
            <w:tcBorders>
              <w:top w:val="nil"/>
              <w:left w:val="nil"/>
              <w:bottom w:val="single" w:sz="4" w:space="0" w:color="auto"/>
              <w:right w:val="single" w:sz="4" w:space="0" w:color="auto"/>
            </w:tcBorders>
            <w:shd w:val="clear" w:color="000000" w:fill="CCFFFF"/>
            <w:noWrap/>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 xml:space="preserve">Түсу </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401"/>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Шығу (17с)</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НҚ және МЕА сатып алу</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510"/>
        </w:trPr>
        <w:tc>
          <w:tcPr>
            <w:tcW w:w="503" w:type="dxa"/>
            <w:tcBorders>
              <w:top w:val="nil"/>
              <w:left w:val="single" w:sz="4" w:space="0" w:color="auto"/>
              <w:bottom w:val="single" w:sz="4" w:space="0" w:color="auto"/>
              <w:right w:val="single" w:sz="4" w:space="0" w:color="auto"/>
            </w:tcBorders>
            <w:shd w:val="clear" w:color="000000" w:fill="CCFFCC"/>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000000" w:fill="CCFFCC"/>
            <w:vAlign w:val="bottom"/>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Инвестициялық қызметтің нәтижесі (15с-16с)</w:t>
            </w:r>
          </w:p>
        </w:tc>
        <w:tc>
          <w:tcPr>
            <w:tcW w:w="992"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nil"/>
            </w:tcBorders>
            <w:shd w:val="clear" w:color="000000" w:fill="CCFFFF"/>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nil"/>
            </w:tcBorders>
            <w:shd w:val="clear" w:color="000000" w:fill="CCFFFF"/>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eastAsia="ru-RU"/>
              </w:rPr>
            </w:pPr>
            <w:r w:rsidRPr="00C8756D">
              <w:rPr>
                <w:rFonts w:ascii="Times New Roman" w:eastAsia="Times New Roman" w:hAnsi="Times New Roman" w:cs="Times New Roman"/>
                <w:b/>
                <w:bCs/>
                <w:sz w:val="26"/>
                <w:szCs w:val="26"/>
                <w:lang w:val="kk-KZ" w:eastAsia="ru-RU"/>
              </w:rPr>
              <w:t>Қаржылық қызмет</w:t>
            </w:r>
          </w:p>
        </w:tc>
        <w:tc>
          <w:tcPr>
            <w:tcW w:w="992" w:type="dxa"/>
            <w:tcBorders>
              <w:top w:val="nil"/>
              <w:left w:val="nil"/>
              <w:bottom w:val="single" w:sz="4" w:space="0" w:color="auto"/>
              <w:right w:val="single" w:sz="4" w:space="0" w:color="auto"/>
            </w:tcBorders>
            <w:shd w:val="clear" w:color="000000" w:fill="CCFFFF"/>
            <w:noWrap/>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FF"/>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Түсу (21с+22с)</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 xml:space="preserve">Құрылтайшылардың салымдары бойынша түсімдер </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noWrap/>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Кредиттер бойынша түсімдер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Шығу (24с+25с)</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Құрылтайшыларға дивидендтер бойынша төлемдер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70"/>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vAlign w:val="bottom"/>
            <w:hideMark/>
          </w:tcPr>
          <w:p w:rsidR="000D0DEC" w:rsidRPr="00C8756D" w:rsidRDefault="000D0DEC" w:rsidP="000D0DEC">
            <w:pPr>
              <w:spacing w:after="0" w:line="240" w:lineRule="auto"/>
              <w:rPr>
                <w:rFonts w:ascii="Times New Roman" w:eastAsia="Times New Roman" w:hAnsi="Times New Roman" w:cs="Times New Roman"/>
                <w:sz w:val="26"/>
                <w:szCs w:val="26"/>
                <w:lang w:eastAsia="ru-RU"/>
              </w:rPr>
            </w:pPr>
            <w:r w:rsidRPr="00C8756D">
              <w:rPr>
                <w:rFonts w:ascii="Times New Roman" w:eastAsia="Times New Roman" w:hAnsi="Times New Roman" w:cs="Times New Roman"/>
                <w:sz w:val="26"/>
                <w:szCs w:val="26"/>
                <w:lang w:val="kk-KZ" w:eastAsia="ru-RU"/>
              </w:rPr>
              <w:t>Кредиттер бойынша төлемдер</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386"/>
        </w:trPr>
        <w:tc>
          <w:tcPr>
            <w:tcW w:w="503" w:type="dxa"/>
            <w:tcBorders>
              <w:top w:val="nil"/>
              <w:left w:val="single" w:sz="4" w:space="0" w:color="auto"/>
              <w:bottom w:val="single" w:sz="4" w:space="0" w:color="auto"/>
              <w:right w:val="single" w:sz="4" w:space="0" w:color="auto"/>
            </w:tcBorders>
            <w:shd w:val="clear" w:color="000000" w:fill="CCFFCC"/>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000000" w:fill="CCFFCC"/>
            <w:vAlign w:val="bottom"/>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Қаржылық қызметтің нәтижесі (20с-26с)</w:t>
            </w:r>
          </w:p>
        </w:tc>
        <w:tc>
          <w:tcPr>
            <w:tcW w:w="992"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992"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vAlign w:val="bottom"/>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c>
          <w:tcPr>
            <w:tcW w:w="1134" w:type="dxa"/>
            <w:tcBorders>
              <w:top w:val="nil"/>
              <w:left w:val="nil"/>
              <w:bottom w:val="single" w:sz="4" w:space="0" w:color="auto"/>
              <w:right w:val="single" w:sz="4" w:space="0" w:color="auto"/>
            </w:tcBorders>
            <w:shd w:val="clear" w:color="000000" w:fill="CCFFCC"/>
          </w:tcPr>
          <w:p w:rsidR="000D0DEC" w:rsidRPr="00C8756D" w:rsidRDefault="000D0DEC" w:rsidP="000D0DEC">
            <w:pPr>
              <w:spacing w:after="0" w:line="240" w:lineRule="auto"/>
              <w:jc w:val="right"/>
              <w:rPr>
                <w:rFonts w:ascii="Times New Roman" w:eastAsia="Times New Roman" w:hAnsi="Times New Roman" w:cs="Times New Roman"/>
                <w:b/>
                <w:bCs/>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nil"/>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sz w:val="26"/>
                <w:szCs w:val="26"/>
                <w:lang w:eastAsia="ru-RU"/>
              </w:rPr>
            </w:pPr>
          </w:p>
        </w:tc>
        <w:tc>
          <w:tcPr>
            <w:tcW w:w="3085" w:type="dxa"/>
            <w:tcBorders>
              <w:top w:val="nil"/>
              <w:left w:val="single" w:sz="4" w:space="0" w:color="auto"/>
              <w:bottom w:val="single" w:sz="4" w:space="0" w:color="auto"/>
              <w:right w:val="nil"/>
            </w:tcBorders>
            <w:shd w:val="clear" w:color="auto" w:fill="auto"/>
            <w:vAlign w:val="center"/>
            <w:hideMark/>
          </w:tcPr>
          <w:p w:rsidR="000D0DEC" w:rsidRPr="00C8756D" w:rsidRDefault="000D0DEC" w:rsidP="000D0DEC">
            <w:pPr>
              <w:spacing w:after="0" w:line="240" w:lineRule="auto"/>
              <w:rPr>
                <w:rFonts w:ascii="Times New Roman" w:eastAsia="Times New Roman" w:hAnsi="Times New Roman" w:cs="Times New Roman"/>
                <w:sz w:val="26"/>
                <w:szCs w:val="26"/>
                <w:lang w:val="kk-KZ" w:eastAsia="ru-RU"/>
              </w:rPr>
            </w:pPr>
            <w:r w:rsidRPr="00C8756D">
              <w:rPr>
                <w:rFonts w:ascii="Times New Roman" w:eastAsia="Times New Roman" w:hAnsi="Times New Roman" w:cs="Times New Roman"/>
                <w:sz w:val="26"/>
                <w:szCs w:val="26"/>
                <w:lang w:val="kk-KZ" w:eastAsia="ru-RU"/>
              </w:rPr>
              <w:t>Ақшалай қаражаттың таза ағындары (13с+18с+26с)</w:t>
            </w:r>
          </w:p>
        </w:tc>
        <w:tc>
          <w:tcPr>
            <w:tcW w:w="992" w:type="dxa"/>
            <w:tcBorders>
              <w:top w:val="nil"/>
              <w:left w:val="single" w:sz="4" w:space="0" w:color="auto"/>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992"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shd w:val="clear" w:color="auto" w:fill="auto"/>
            <w:vAlign w:val="center"/>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right"/>
              <w:rPr>
                <w:rFonts w:ascii="Times New Roman" w:eastAsia="Times New Roman" w:hAnsi="Times New Roman" w:cs="Times New Roman"/>
                <w:sz w:val="26"/>
                <w:szCs w:val="26"/>
                <w:lang w:eastAsia="ru-RU"/>
              </w:rPr>
            </w:pPr>
          </w:p>
        </w:tc>
      </w:tr>
      <w:tr w:rsidR="000D0DEC" w:rsidRPr="00C8756D" w:rsidTr="000D0DEC">
        <w:trPr>
          <w:trHeight w:val="255"/>
        </w:trPr>
        <w:tc>
          <w:tcPr>
            <w:tcW w:w="503" w:type="dxa"/>
            <w:tcBorders>
              <w:top w:val="nil"/>
              <w:left w:val="single" w:sz="4" w:space="0" w:color="auto"/>
              <w:bottom w:val="single" w:sz="4" w:space="0" w:color="auto"/>
              <w:right w:val="single" w:sz="4" w:space="0" w:color="auto"/>
            </w:tcBorders>
          </w:tcPr>
          <w:p w:rsidR="000D0DEC" w:rsidRPr="00C8756D" w:rsidRDefault="000D0DEC" w:rsidP="000D0DEC">
            <w:pPr>
              <w:numPr>
                <w:ilvl w:val="0"/>
                <w:numId w:val="116"/>
              </w:numPr>
              <w:spacing w:after="0" w:line="240" w:lineRule="auto"/>
              <w:ind w:left="360"/>
              <w:contextualSpacing/>
              <w:rPr>
                <w:rFonts w:ascii="Times New Roman" w:eastAsia="Times New Roman" w:hAnsi="Times New Roman" w:cs="Times New Roman"/>
                <w:b/>
                <w:bCs/>
                <w:sz w:val="26"/>
                <w:szCs w:val="26"/>
                <w:lang w:eastAsia="ru-RU"/>
              </w:rPr>
            </w:pPr>
          </w:p>
        </w:tc>
        <w:tc>
          <w:tcPr>
            <w:tcW w:w="3085" w:type="dxa"/>
            <w:tcBorders>
              <w:top w:val="nil"/>
              <w:left w:val="single" w:sz="4" w:space="0" w:color="auto"/>
              <w:bottom w:val="single" w:sz="4" w:space="0" w:color="auto"/>
              <w:right w:val="single" w:sz="4" w:space="0" w:color="auto"/>
            </w:tcBorders>
            <w:shd w:val="clear" w:color="auto" w:fill="auto"/>
            <w:noWrap/>
            <w:vAlign w:val="center"/>
            <w:hideMark/>
          </w:tcPr>
          <w:p w:rsidR="000D0DEC" w:rsidRPr="00C8756D" w:rsidRDefault="000D0DEC" w:rsidP="000D0DEC">
            <w:pPr>
              <w:spacing w:after="0" w:line="240" w:lineRule="auto"/>
              <w:rPr>
                <w:rFonts w:ascii="Times New Roman" w:eastAsia="Times New Roman" w:hAnsi="Times New Roman" w:cs="Times New Roman"/>
                <w:b/>
                <w:bCs/>
                <w:sz w:val="26"/>
                <w:szCs w:val="26"/>
                <w:lang w:val="kk-KZ" w:eastAsia="ru-RU"/>
              </w:rPr>
            </w:pPr>
            <w:r w:rsidRPr="00C8756D">
              <w:rPr>
                <w:rFonts w:ascii="Times New Roman" w:eastAsia="Times New Roman" w:hAnsi="Times New Roman" w:cs="Times New Roman"/>
                <w:b/>
                <w:bCs/>
                <w:sz w:val="26"/>
                <w:szCs w:val="26"/>
                <w:lang w:val="kk-KZ" w:eastAsia="ru-RU"/>
              </w:rPr>
              <w:t>Есепті кезеңнің аяғындағы қалдық (1с+27с)</w:t>
            </w:r>
          </w:p>
        </w:tc>
        <w:tc>
          <w:tcPr>
            <w:tcW w:w="992" w:type="dxa"/>
            <w:tcBorders>
              <w:top w:val="nil"/>
              <w:left w:val="nil"/>
              <w:bottom w:val="single" w:sz="4" w:space="0" w:color="auto"/>
              <w:right w:val="single" w:sz="4" w:space="0" w:color="auto"/>
            </w:tcBorders>
            <w:shd w:val="clear" w:color="auto" w:fill="auto"/>
          </w:tcPr>
          <w:p w:rsidR="000D0DEC" w:rsidRPr="00C8756D" w:rsidRDefault="000D0DEC" w:rsidP="000D0DEC">
            <w:pPr>
              <w:spacing w:after="0" w:line="240" w:lineRule="auto"/>
              <w:rPr>
                <w:rFonts w:ascii="Times New Roman" w:hAnsi="Times New Roman" w:cs="Times New Roman"/>
                <w:sz w:val="26"/>
                <w:szCs w:val="26"/>
              </w:rPr>
            </w:pPr>
          </w:p>
        </w:tc>
        <w:tc>
          <w:tcPr>
            <w:tcW w:w="851" w:type="dxa"/>
            <w:tcBorders>
              <w:top w:val="nil"/>
              <w:left w:val="nil"/>
              <w:bottom w:val="single" w:sz="4" w:space="0" w:color="auto"/>
              <w:right w:val="single" w:sz="4" w:space="0" w:color="auto"/>
            </w:tcBorders>
            <w:shd w:val="clear" w:color="auto" w:fill="auto"/>
            <w:vAlign w:val="bottom"/>
          </w:tcPr>
          <w:p w:rsidR="000D0DEC" w:rsidRPr="00C8756D" w:rsidRDefault="000D0DEC" w:rsidP="000D0DEC">
            <w:pPr>
              <w:spacing w:after="0" w:line="240" w:lineRule="auto"/>
              <w:jc w:val="right"/>
              <w:rPr>
                <w:rFonts w:ascii="Times New Roman" w:eastAsia="Times New Roman" w:hAnsi="Times New Roman" w:cs="Times New Roman"/>
                <w:bCs/>
                <w:sz w:val="26"/>
                <w:szCs w:val="26"/>
                <w:lang w:eastAsia="ru-RU"/>
              </w:rPr>
            </w:pPr>
          </w:p>
        </w:tc>
        <w:tc>
          <w:tcPr>
            <w:tcW w:w="992" w:type="dxa"/>
            <w:tcBorders>
              <w:top w:val="nil"/>
              <w:left w:val="nil"/>
              <w:bottom w:val="single" w:sz="4" w:space="0" w:color="auto"/>
              <w:right w:val="single" w:sz="4" w:space="0" w:color="auto"/>
            </w:tcBorders>
            <w:shd w:val="clear" w:color="auto" w:fill="auto"/>
            <w:noWrap/>
            <w:vAlign w:val="center"/>
          </w:tcPr>
          <w:p w:rsidR="000D0DEC" w:rsidRPr="00C8756D" w:rsidRDefault="000D0DEC" w:rsidP="000D0DEC">
            <w:pPr>
              <w:spacing w:after="0" w:line="240" w:lineRule="auto"/>
              <w:jc w:val="center"/>
              <w:rPr>
                <w:rFonts w:ascii="Times New Roman" w:eastAsia="Times New Roman" w:hAnsi="Times New Roman" w:cs="Times New Roman"/>
                <w:bCs/>
                <w:sz w:val="26"/>
                <w:szCs w:val="26"/>
                <w:lang w:eastAsia="ru-RU"/>
              </w:rPr>
            </w:pPr>
            <w:r w:rsidRPr="00C8756D">
              <w:rPr>
                <w:rFonts w:ascii="Times New Roman" w:eastAsia="Times New Roman" w:hAnsi="Times New Roman" w:cs="Times New Roman"/>
                <w:bCs/>
                <w:sz w:val="26"/>
                <w:szCs w:val="26"/>
                <w:lang w:val="kk-KZ" w:eastAsia="ru-RU"/>
              </w:rPr>
              <w:t>(28В+1Г)</w:t>
            </w:r>
          </w:p>
        </w:tc>
        <w:tc>
          <w:tcPr>
            <w:tcW w:w="1134" w:type="dxa"/>
            <w:tcBorders>
              <w:top w:val="nil"/>
              <w:left w:val="nil"/>
              <w:bottom w:val="single" w:sz="4" w:space="0" w:color="auto"/>
              <w:right w:val="single" w:sz="4" w:space="0" w:color="auto"/>
            </w:tcBorders>
            <w:shd w:val="clear" w:color="auto" w:fill="auto"/>
            <w:noWrap/>
            <w:vAlign w:val="center"/>
          </w:tcPr>
          <w:p w:rsidR="000D0DEC" w:rsidRPr="00C8756D" w:rsidRDefault="000D0DEC" w:rsidP="000D0DEC">
            <w:pPr>
              <w:spacing w:after="0" w:line="240" w:lineRule="auto"/>
              <w:jc w:val="center"/>
              <w:rPr>
                <w:rFonts w:ascii="Times New Roman" w:eastAsia="Times New Roman" w:hAnsi="Times New Roman" w:cs="Times New Roman"/>
                <w:bCs/>
                <w:sz w:val="26"/>
                <w:szCs w:val="26"/>
                <w:lang w:eastAsia="ru-RU"/>
              </w:rPr>
            </w:pPr>
            <w:r w:rsidRPr="00C8756D">
              <w:rPr>
                <w:rFonts w:ascii="Times New Roman" w:eastAsia="Times New Roman" w:hAnsi="Times New Roman" w:cs="Times New Roman"/>
                <w:bCs/>
                <w:sz w:val="26"/>
                <w:szCs w:val="26"/>
                <w:lang w:val="kk-KZ" w:eastAsia="ru-RU"/>
              </w:rPr>
              <w:t>(28Г+1Д)</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Cs/>
                <w:sz w:val="26"/>
                <w:szCs w:val="26"/>
                <w:lang w:val="kk-KZ" w:eastAsia="ru-RU"/>
              </w:rPr>
            </w:pPr>
          </w:p>
          <w:p w:rsidR="000D0DEC" w:rsidRPr="00C8756D" w:rsidRDefault="000D0DEC" w:rsidP="000D0DEC">
            <w:pPr>
              <w:spacing w:after="0" w:line="240" w:lineRule="auto"/>
              <w:jc w:val="center"/>
              <w:rPr>
                <w:rFonts w:ascii="Times New Roman" w:eastAsia="Times New Roman" w:hAnsi="Times New Roman" w:cs="Times New Roman"/>
                <w:bCs/>
                <w:sz w:val="26"/>
                <w:szCs w:val="26"/>
                <w:lang w:val="kk-KZ" w:eastAsia="ru-RU"/>
              </w:rPr>
            </w:pPr>
            <w:r w:rsidRPr="00C8756D">
              <w:rPr>
                <w:rFonts w:ascii="Times New Roman" w:eastAsia="Times New Roman" w:hAnsi="Times New Roman" w:cs="Times New Roman"/>
                <w:bCs/>
                <w:sz w:val="26"/>
                <w:szCs w:val="26"/>
                <w:lang w:val="kk-KZ" w:eastAsia="ru-RU"/>
              </w:rPr>
              <w:t>(28Д+1Е)</w:t>
            </w:r>
          </w:p>
        </w:tc>
        <w:tc>
          <w:tcPr>
            <w:tcW w:w="1134" w:type="dxa"/>
            <w:tcBorders>
              <w:top w:val="nil"/>
              <w:left w:val="nil"/>
              <w:bottom w:val="single" w:sz="4" w:space="0" w:color="auto"/>
              <w:right w:val="single" w:sz="4" w:space="0" w:color="auto"/>
            </w:tcBorders>
          </w:tcPr>
          <w:p w:rsidR="000D0DEC" w:rsidRPr="00C8756D" w:rsidRDefault="000D0DEC" w:rsidP="000D0DEC">
            <w:pPr>
              <w:spacing w:after="0" w:line="240" w:lineRule="auto"/>
              <w:jc w:val="center"/>
              <w:rPr>
                <w:rFonts w:ascii="Times New Roman" w:eastAsia="Times New Roman" w:hAnsi="Times New Roman" w:cs="Times New Roman"/>
                <w:bCs/>
                <w:sz w:val="26"/>
                <w:szCs w:val="26"/>
                <w:lang w:val="kk-KZ" w:eastAsia="ru-RU"/>
              </w:rPr>
            </w:pPr>
          </w:p>
          <w:p w:rsidR="000D0DEC" w:rsidRPr="00C8756D" w:rsidRDefault="000D0DEC" w:rsidP="000D0DEC">
            <w:pPr>
              <w:spacing w:after="0" w:line="240" w:lineRule="auto"/>
              <w:jc w:val="center"/>
              <w:rPr>
                <w:rFonts w:ascii="Times New Roman" w:eastAsia="Times New Roman" w:hAnsi="Times New Roman" w:cs="Times New Roman"/>
                <w:bCs/>
                <w:sz w:val="26"/>
                <w:szCs w:val="26"/>
                <w:lang w:val="kk-KZ" w:eastAsia="ru-RU"/>
              </w:rPr>
            </w:pPr>
            <w:r w:rsidRPr="00C8756D">
              <w:rPr>
                <w:rFonts w:ascii="Times New Roman" w:eastAsia="Times New Roman" w:hAnsi="Times New Roman" w:cs="Times New Roman"/>
                <w:bCs/>
                <w:sz w:val="26"/>
                <w:szCs w:val="26"/>
                <w:lang w:val="kk-KZ" w:eastAsia="ru-RU"/>
              </w:rPr>
              <w:t>(28Е+1Ж)</w:t>
            </w:r>
          </w:p>
        </w:tc>
      </w:tr>
    </w:tbl>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t>Пайда мен шығындардың қаржылық есептері</w:t>
      </w:r>
    </w:p>
    <w:tbl>
      <w:tblPr>
        <w:tblStyle w:val="61"/>
        <w:tblW w:w="9747" w:type="dxa"/>
        <w:tblLayout w:type="fixed"/>
        <w:tblLook w:val="04A0"/>
      </w:tblPr>
      <w:tblGrid>
        <w:gridCol w:w="9747"/>
      </w:tblGrid>
      <w:tr w:rsidR="000D0DEC" w:rsidRPr="00C8756D" w:rsidTr="000D0DEC">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r w:rsidR="000D0DEC" w:rsidRPr="00C8756D" w:rsidTr="000D0DEC">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tabs>
          <w:tab w:val="center" w:pos="4677"/>
        </w:tabs>
        <w:spacing w:after="0" w:line="240" w:lineRule="auto"/>
        <w:ind w:firstLine="567"/>
        <w:rPr>
          <w:rFonts w:ascii="Times New Roman" w:eastAsia="Times New Roman" w:hAnsi="Times New Roman" w:cs="Times New Roman"/>
          <w:b/>
          <w:bCs/>
          <w:sz w:val="26"/>
          <w:szCs w:val="26"/>
          <w:lang w:val="kk-KZ" w:eastAsia="ru-RU"/>
        </w:rPr>
      </w:pPr>
    </w:p>
    <w:p w:rsidR="000D0DEC" w:rsidRPr="00C8756D" w:rsidRDefault="000D0DEC" w:rsidP="000D0DEC">
      <w:pPr>
        <w:spacing w:after="0" w:line="240" w:lineRule="auto"/>
        <w:jc w:val="center"/>
        <w:rPr>
          <w:rFonts w:ascii="Times New Roman" w:eastAsia="+mj-ea" w:hAnsi="Times New Roman" w:cs="Times New Roman"/>
          <w:b/>
          <w:bCs/>
          <w:kern w:val="24"/>
          <w:sz w:val="26"/>
          <w:szCs w:val="26"/>
          <w:lang w:val="kk-KZ"/>
        </w:rPr>
      </w:pPr>
      <w:r w:rsidRPr="00C8756D">
        <w:rPr>
          <w:rFonts w:ascii="Times New Roman" w:eastAsia="+mj-ea" w:hAnsi="Times New Roman" w:cs="Times New Roman"/>
          <w:b/>
          <w:bCs/>
          <w:kern w:val="24"/>
          <w:sz w:val="26"/>
          <w:szCs w:val="26"/>
          <w:lang w:val="kk-KZ"/>
        </w:rPr>
        <w:t xml:space="preserve">Қаржылық көрсеткіштерді есептеу (IRR, NPV, PI, өтелу мерзімі) </w:t>
      </w:r>
    </w:p>
    <w:tbl>
      <w:tblPr>
        <w:tblStyle w:val="61"/>
        <w:tblW w:w="9747" w:type="dxa"/>
        <w:tblLayout w:type="fixed"/>
        <w:tblLook w:val="04A0"/>
      </w:tblPr>
      <w:tblGrid>
        <w:gridCol w:w="9747"/>
      </w:tblGrid>
      <w:tr w:rsidR="000D0DEC" w:rsidRPr="00C8756D" w:rsidTr="000D0DEC">
        <w:tc>
          <w:tcPr>
            <w:tcW w:w="9747"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rPr>
                <w:rFonts w:ascii="Times New Roman" w:hAnsi="Times New Roman"/>
                <w:sz w:val="26"/>
                <w:szCs w:val="26"/>
                <w:lang w:val="kk-KZ" w:eastAsia="ru-RU"/>
              </w:rPr>
            </w:pPr>
          </w:p>
        </w:tc>
      </w:tr>
    </w:tbl>
    <w:p w:rsidR="000D0DEC" w:rsidRPr="00C8756D" w:rsidRDefault="000D0DEC" w:rsidP="000D0DEC">
      <w:pPr>
        <w:spacing w:after="0" w:line="240" w:lineRule="auto"/>
        <w:contextualSpacing/>
        <w:jc w:val="center"/>
        <w:textAlignment w:val="baseline"/>
        <w:rPr>
          <w:rFonts w:ascii="Times New Roman" w:eastAsia="+mn-ea" w:hAnsi="Times New Roman" w:cs="Times New Roman"/>
          <w:b/>
          <w:bCs/>
          <w:kern w:val="24"/>
          <w:sz w:val="26"/>
          <w:szCs w:val="26"/>
          <w:lang w:val="kk-KZ" w:eastAsia="ru-RU"/>
        </w:rPr>
      </w:pPr>
    </w:p>
    <w:p w:rsidR="000D0DEC" w:rsidRPr="00C8756D" w:rsidRDefault="000D0DEC" w:rsidP="000D0DEC">
      <w:pPr>
        <w:spacing w:after="0" w:line="240" w:lineRule="auto"/>
        <w:contextualSpacing/>
        <w:jc w:val="center"/>
        <w:textAlignment w:val="baseline"/>
        <w:rPr>
          <w:rFonts w:ascii="Times New Roman" w:eastAsia="+mn-ea" w:hAnsi="Times New Roman" w:cs="Times New Roman"/>
          <w:b/>
          <w:bCs/>
          <w:kern w:val="24"/>
          <w:sz w:val="26"/>
          <w:szCs w:val="26"/>
          <w:lang w:val="kk-KZ" w:eastAsia="ru-RU"/>
        </w:rPr>
      </w:pPr>
      <w:r w:rsidRPr="00C8756D">
        <w:rPr>
          <w:rFonts w:ascii="Times New Roman" w:eastAsia="+mn-ea" w:hAnsi="Times New Roman" w:cs="Times New Roman"/>
          <w:b/>
          <w:bCs/>
          <w:kern w:val="24"/>
          <w:sz w:val="26"/>
          <w:szCs w:val="26"/>
          <w:lang w:val="kk-KZ" w:eastAsia="ru-RU"/>
        </w:rPr>
        <w:t>7. Сіздің жобаңыздың тәуекел дәрежесін бағалаңыз</w:t>
      </w:r>
    </w:p>
    <w:tbl>
      <w:tblPr>
        <w:tblStyle w:val="61"/>
        <w:tblW w:w="9747" w:type="dxa"/>
        <w:tblLook w:val="04A0"/>
      </w:tblPr>
      <w:tblGrid>
        <w:gridCol w:w="652"/>
        <w:gridCol w:w="4134"/>
        <w:gridCol w:w="4961"/>
      </w:tblGrid>
      <w:tr w:rsidR="000D0DEC" w:rsidRPr="00C8756D" w:rsidTr="000D0DEC">
        <w:trPr>
          <w:trHeight w:val="296"/>
        </w:trPr>
        <w:tc>
          <w:tcPr>
            <w:tcW w:w="652" w:type="dxa"/>
            <w:tcBorders>
              <w:top w:val="single" w:sz="4" w:space="0" w:color="auto"/>
              <w:left w:val="single" w:sz="4" w:space="0" w:color="auto"/>
              <w:bottom w:val="single" w:sz="4" w:space="0" w:color="auto"/>
              <w:right w:val="single" w:sz="4" w:space="0" w:color="auto"/>
            </w:tcBorders>
            <w:shd w:val="clear" w:color="auto" w:fill="B8CCE4"/>
            <w:hideMark/>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r w:rsidRPr="00C8756D">
              <w:rPr>
                <w:rFonts w:ascii="Times New Roman" w:eastAsia="+mn-ea" w:hAnsi="Times New Roman"/>
                <w:b/>
                <w:bCs/>
                <w:kern w:val="24"/>
                <w:sz w:val="26"/>
                <w:szCs w:val="26"/>
                <w:lang w:val="kk-KZ" w:eastAsia="ru-RU"/>
              </w:rPr>
              <w:t>№</w:t>
            </w:r>
          </w:p>
        </w:tc>
        <w:tc>
          <w:tcPr>
            <w:tcW w:w="4134" w:type="dxa"/>
            <w:tcBorders>
              <w:top w:val="single" w:sz="4" w:space="0" w:color="auto"/>
              <w:left w:val="single" w:sz="4" w:space="0" w:color="auto"/>
              <w:bottom w:val="single" w:sz="4" w:space="0" w:color="auto"/>
              <w:right w:val="single" w:sz="4" w:space="0" w:color="auto"/>
            </w:tcBorders>
            <w:shd w:val="clear" w:color="auto" w:fill="B8CCE4"/>
            <w:hideMark/>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r w:rsidRPr="00C8756D">
              <w:rPr>
                <w:rFonts w:ascii="Times New Roman" w:eastAsia="+mn-ea" w:hAnsi="Times New Roman"/>
                <w:b/>
                <w:bCs/>
                <w:kern w:val="24"/>
                <w:sz w:val="26"/>
                <w:szCs w:val="26"/>
                <w:lang w:val="kk-KZ" w:eastAsia="ru-RU"/>
              </w:rPr>
              <w:t>Тәуекел түрі</w:t>
            </w:r>
          </w:p>
        </w:tc>
        <w:tc>
          <w:tcPr>
            <w:tcW w:w="4961" w:type="dxa"/>
            <w:tcBorders>
              <w:top w:val="single" w:sz="4" w:space="0" w:color="auto"/>
              <w:left w:val="single" w:sz="4" w:space="0" w:color="auto"/>
              <w:bottom w:val="single" w:sz="4" w:space="0" w:color="auto"/>
              <w:right w:val="single" w:sz="4" w:space="0" w:color="auto"/>
            </w:tcBorders>
            <w:shd w:val="clear" w:color="auto" w:fill="B8CCE4"/>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r w:rsidRPr="00C8756D">
              <w:rPr>
                <w:rFonts w:ascii="Times New Roman" w:eastAsia="+mn-ea" w:hAnsi="Times New Roman"/>
                <w:b/>
                <w:bCs/>
                <w:kern w:val="24"/>
                <w:sz w:val="26"/>
                <w:szCs w:val="26"/>
                <w:lang w:val="kk-KZ" w:eastAsia="ru-RU"/>
              </w:rPr>
              <w:t>Тәуекелдерді жою әдістері</w:t>
            </w:r>
          </w:p>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r>
      <w:tr w:rsidR="000D0DEC" w:rsidRPr="00C8756D" w:rsidTr="000D0DEC">
        <w:tc>
          <w:tcPr>
            <w:tcW w:w="652"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1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r>
      <w:tr w:rsidR="000D0DEC" w:rsidRPr="00C8756D" w:rsidTr="000D0DEC">
        <w:tc>
          <w:tcPr>
            <w:tcW w:w="652"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1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r>
      <w:tr w:rsidR="000D0DEC" w:rsidRPr="00C8756D" w:rsidTr="000D0DEC">
        <w:tc>
          <w:tcPr>
            <w:tcW w:w="652"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1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r>
      <w:tr w:rsidR="000D0DEC" w:rsidRPr="00C8756D" w:rsidTr="000D0DEC">
        <w:tc>
          <w:tcPr>
            <w:tcW w:w="652"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134"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c>
          <w:tcPr>
            <w:tcW w:w="4961" w:type="dxa"/>
            <w:tcBorders>
              <w:top w:val="single" w:sz="4" w:space="0" w:color="auto"/>
              <w:left w:val="single" w:sz="4" w:space="0" w:color="auto"/>
              <w:bottom w:val="single" w:sz="4" w:space="0" w:color="auto"/>
              <w:right w:val="single" w:sz="4" w:space="0" w:color="auto"/>
            </w:tcBorders>
          </w:tcPr>
          <w:p w:rsidR="000D0DEC" w:rsidRPr="00C8756D" w:rsidRDefault="000D0DEC" w:rsidP="000D0DEC">
            <w:pPr>
              <w:contextualSpacing/>
              <w:jc w:val="both"/>
              <w:textAlignment w:val="baseline"/>
              <w:rPr>
                <w:rFonts w:ascii="Times New Roman" w:eastAsia="+mn-ea" w:hAnsi="Times New Roman"/>
                <w:b/>
                <w:bCs/>
                <w:kern w:val="24"/>
                <w:sz w:val="26"/>
                <w:szCs w:val="26"/>
                <w:lang w:val="kk-KZ" w:eastAsia="ru-RU"/>
              </w:rPr>
            </w:pPr>
          </w:p>
        </w:tc>
      </w:tr>
    </w:tbl>
    <w:p w:rsidR="000D0DEC" w:rsidRPr="00C8756D" w:rsidRDefault="000D0DEC" w:rsidP="000D0DEC">
      <w:pPr>
        <w:spacing w:after="0" w:line="240" w:lineRule="auto"/>
        <w:jc w:val="center"/>
        <w:rPr>
          <w:rFonts w:ascii="Times New Roman" w:eastAsia="Times New Roman" w:hAnsi="Times New Roman" w:cs="Times New Roman"/>
          <w:i/>
          <w:sz w:val="26"/>
          <w:szCs w:val="26"/>
          <w:lang w:eastAsia="ru-RU"/>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Pr="00C8756D" w:rsidRDefault="00B90E9A" w:rsidP="00B90E9A">
      <w:pPr>
        <w:spacing w:after="0" w:line="240" w:lineRule="auto"/>
        <w:jc w:val="center"/>
        <w:rPr>
          <w:rFonts w:ascii="Times New Roman" w:hAnsi="Times New Roman" w:cs="Times New Roman"/>
          <w:sz w:val="26"/>
          <w:szCs w:val="26"/>
          <w:lang w:val="kk-KZ"/>
        </w:rPr>
      </w:pPr>
    </w:p>
    <w:p w:rsidR="00B90E9A" w:rsidRDefault="00B90E9A" w:rsidP="00B90E9A">
      <w:pPr>
        <w:spacing w:after="0" w:line="240" w:lineRule="auto"/>
        <w:jc w:val="center"/>
        <w:rPr>
          <w:rFonts w:ascii="Times New Roman" w:hAnsi="Times New Roman"/>
          <w:sz w:val="28"/>
          <w:szCs w:val="28"/>
          <w:lang w:val="kk-KZ"/>
        </w:rPr>
      </w:pPr>
    </w:p>
    <w:p w:rsidR="00B90E9A" w:rsidRDefault="00B90E9A" w:rsidP="00B90E9A">
      <w:pPr>
        <w:spacing w:after="0" w:line="240" w:lineRule="auto"/>
        <w:jc w:val="center"/>
        <w:rPr>
          <w:rFonts w:ascii="Times New Roman" w:hAnsi="Times New Roman"/>
          <w:sz w:val="28"/>
          <w:szCs w:val="28"/>
          <w:lang w:val="kk-KZ"/>
        </w:rPr>
      </w:pPr>
    </w:p>
    <w:p w:rsidR="00B90E9A" w:rsidRDefault="00B90E9A" w:rsidP="00B90E9A">
      <w:pPr>
        <w:spacing w:after="0" w:line="240" w:lineRule="auto"/>
        <w:ind w:left="-18" w:firstLine="408"/>
        <w:jc w:val="center"/>
        <w:rPr>
          <w:rFonts w:ascii="Times New Roman" w:hAnsi="Times New Roman"/>
          <w:sz w:val="28"/>
          <w:szCs w:val="28"/>
          <w:lang w:val="kk-KZ"/>
        </w:rPr>
      </w:pPr>
      <w:r>
        <w:rPr>
          <w:rFonts w:ascii="Times New Roman" w:hAnsi="Times New Roman"/>
          <w:sz w:val="28"/>
          <w:szCs w:val="28"/>
          <w:lang w:val="kk-KZ"/>
        </w:rPr>
        <w:t>Мауленбердиева Гульдар Аширбековна</w:t>
      </w:r>
    </w:p>
    <w:p w:rsidR="00B90E9A" w:rsidRPr="0095462C" w:rsidRDefault="00B90E9A" w:rsidP="00B90E9A">
      <w:pPr>
        <w:spacing w:after="0" w:line="240" w:lineRule="auto"/>
        <w:ind w:left="-18" w:firstLine="408"/>
        <w:jc w:val="center"/>
        <w:rPr>
          <w:rFonts w:ascii="Times New Roman" w:hAnsi="Times New Roman"/>
          <w:color w:val="1C1C1C"/>
          <w:sz w:val="28"/>
          <w:szCs w:val="28"/>
          <w:lang w:val="kk-KZ"/>
        </w:rPr>
      </w:pPr>
      <w:r w:rsidRPr="0095462C">
        <w:rPr>
          <w:rFonts w:ascii="Times New Roman" w:hAnsi="Times New Roman"/>
          <w:sz w:val="28"/>
          <w:szCs w:val="28"/>
          <w:lang w:val="kk-KZ"/>
        </w:rPr>
        <w:t>Оспан Бағдат Ілесбекұлы</w:t>
      </w:r>
    </w:p>
    <w:p w:rsidR="00B90E9A" w:rsidRPr="009A6544"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r w:rsidRPr="0095462C">
        <w:rPr>
          <w:rFonts w:ascii="Times New Roman" w:hAnsi="Times New Roman"/>
          <w:color w:val="1C1C1C"/>
          <w:sz w:val="28"/>
          <w:szCs w:val="28"/>
          <w:lang w:val="kk-KZ"/>
        </w:rPr>
        <w:t>«</w:t>
      </w:r>
      <w:r>
        <w:rPr>
          <w:rFonts w:ascii="Times New Roman" w:hAnsi="Times New Roman"/>
          <w:color w:val="1C1C1C"/>
          <w:sz w:val="28"/>
          <w:szCs w:val="28"/>
        </w:rPr>
        <w:t>Экономика нег</w:t>
      </w:r>
      <w:r>
        <w:rPr>
          <w:rFonts w:ascii="Times New Roman" w:hAnsi="Times New Roman"/>
          <w:color w:val="1C1C1C"/>
          <w:sz w:val="28"/>
          <w:szCs w:val="28"/>
          <w:lang w:val="kk-KZ"/>
        </w:rPr>
        <w:t>іздері</w:t>
      </w:r>
      <w:r w:rsidR="000D0DEC">
        <w:rPr>
          <w:rFonts w:ascii="Times New Roman" w:hAnsi="Times New Roman"/>
          <w:color w:val="1C1C1C"/>
          <w:sz w:val="28"/>
          <w:szCs w:val="28"/>
          <w:lang w:val="kk-KZ"/>
        </w:rPr>
        <w:t>, коммерцияландыру</w:t>
      </w:r>
      <w:r>
        <w:rPr>
          <w:rFonts w:ascii="Times New Roman" w:hAnsi="Times New Roman"/>
          <w:color w:val="1C1C1C"/>
          <w:sz w:val="28"/>
          <w:szCs w:val="28"/>
          <w:lang w:val="kk-KZ"/>
        </w:rPr>
        <w:t xml:space="preserve"> және бизнес жоспарлау</w:t>
      </w:r>
      <w:r w:rsidRPr="0095462C">
        <w:rPr>
          <w:rFonts w:ascii="Times New Roman" w:hAnsi="Times New Roman"/>
          <w:color w:val="1C1C1C"/>
          <w:sz w:val="28"/>
          <w:szCs w:val="28"/>
          <w:lang w:val="kk-KZ"/>
        </w:rPr>
        <w:t xml:space="preserve">» пәнінен дәріс жинағы </w:t>
      </w: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Default="00B90E9A" w:rsidP="00B90E9A">
      <w:pPr>
        <w:spacing w:after="0" w:line="240" w:lineRule="auto"/>
        <w:jc w:val="center"/>
        <w:rPr>
          <w:rFonts w:ascii="Times New Roman" w:hAnsi="Times New Roman"/>
          <w:color w:val="1C1C1C"/>
          <w:sz w:val="28"/>
          <w:szCs w:val="28"/>
          <w:lang w:val="kk-KZ"/>
        </w:rPr>
      </w:pPr>
    </w:p>
    <w:p w:rsidR="00B90E9A" w:rsidRDefault="00B90E9A" w:rsidP="00B90E9A">
      <w:pPr>
        <w:spacing w:after="0" w:line="240" w:lineRule="auto"/>
        <w:jc w:val="center"/>
        <w:rPr>
          <w:rFonts w:ascii="Times New Roman" w:hAnsi="Times New Roman"/>
          <w:color w:val="1C1C1C"/>
          <w:sz w:val="28"/>
          <w:szCs w:val="28"/>
          <w:lang w:val="kk-KZ"/>
        </w:rPr>
      </w:pPr>
    </w:p>
    <w:p w:rsidR="00B90E9A"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r w:rsidRPr="0095462C">
        <w:rPr>
          <w:rFonts w:ascii="Times New Roman" w:hAnsi="Times New Roman"/>
          <w:color w:val="1C1C1C"/>
          <w:sz w:val="28"/>
          <w:szCs w:val="28"/>
          <w:lang w:val="kk-KZ"/>
        </w:rPr>
        <w:t xml:space="preserve">Редактор </w:t>
      </w:r>
      <w:r>
        <w:rPr>
          <w:rFonts w:ascii="Times New Roman" w:hAnsi="Times New Roman"/>
          <w:color w:val="1C1C1C"/>
          <w:sz w:val="28"/>
          <w:szCs w:val="28"/>
          <w:lang w:val="kk-KZ"/>
        </w:rPr>
        <w:t>Мауленбердиева Г.А.</w:t>
      </w: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jc w:val="center"/>
        <w:rPr>
          <w:rFonts w:ascii="Times New Roman" w:hAnsi="Times New Roman"/>
          <w:color w:val="1C1C1C"/>
          <w:sz w:val="28"/>
          <w:szCs w:val="28"/>
          <w:lang w:val="kk-KZ"/>
        </w:rPr>
      </w:pPr>
    </w:p>
    <w:p w:rsidR="00B90E9A" w:rsidRPr="0095462C" w:rsidRDefault="00B90E9A" w:rsidP="00B90E9A">
      <w:pPr>
        <w:spacing w:after="0" w:line="240" w:lineRule="auto"/>
        <w:ind w:firstLine="708"/>
        <w:jc w:val="center"/>
        <w:rPr>
          <w:rFonts w:ascii="Times New Roman" w:hAnsi="Times New Roman"/>
          <w:sz w:val="28"/>
          <w:szCs w:val="28"/>
          <w:lang w:val="kk-KZ"/>
        </w:rPr>
      </w:pPr>
    </w:p>
    <w:p w:rsidR="00B90E9A" w:rsidRPr="0095462C" w:rsidRDefault="00B90E9A" w:rsidP="00B90E9A">
      <w:pPr>
        <w:spacing w:after="0" w:line="240" w:lineRule="auto"/>
        <w:ind w:firstLine="708"/>
        <w:jc w:val="center"/>
        <w:rPr>
          <w:rFonts w:ascii="Times New Roman" w:hAnsi="Times New Roman"/>
          <w:sz w:val="28"/>
          <w:szCs w:val="28"/>
          <w:lang w:val="kk-KZ"/>
        </w:rPr>
      </w:pPr>
    </w:p>
    <w:p w:rsidR="00B90E9A" w:rsidRPr="0095462C" w:rsidRDefault="00B90E9A" w:rsidP="00B90E9A">
      <w:pPr>
        <w:spacing w:after="0" w:line="240" w:lineRule="auto"/>
        <w:ind w:firstLine="708"/>
        <w:jc w:val="center"/>
        <w:rPr>
          <w:rFonts w:ascii="Times New Roman" w:hAnsi="Times New Roman"/>
          <w:sz w:val="28"/>
          <w:szCs w:val="28"/>
          <w:lang w:val="kk-KZ"/>
        </w:rPr>
      </w:pPr>
      <w:r w:rsidRPr="0095462C">
        <w:rPr>
          <w:rFonts w:ascii="Times New Roman" w:hAnsi="Times New Roman"/>
          <w:sz w:val="28"/>
          <w:szCs w:val="28"/>
          <w:lang w:val="kk-KZ"/>
        </w:rPr>
        <w:t>Басуға қол қойылды _________2020.</w:t>
      </w:r>
    </w:p>
    <w:p w:rsidR="00B90E9A" w:rsidRPr="0095462C" w:rsidRDefault="00B90E9A" w:rsidP="00B90E9A">
      <w:pPr>
        <w:spacing w:after="0" w:line="240" w:lineRule="auto"/>
        <w:ind w:firstLine="708"/>
        <w:jc w:val="center"/>
        <w:rPr>
          <w:rFonts w:ascii="Times New Roman" w:hAnsi="Times New Roman"/>
          <w:sz w:val="28"/>
          <w:szCs w:val="28"/>
          <w:lang w:val="kk-KZ"/>
        </w:rPr>
      </w:pPr>
      <w:r w:rsidRPr="0095462C">
        <w:rPr>
          <w:rFonts w:ascii="Times New Roman" w:hAnsi="Times New Roman"/>
          <w:sz w:val="28"/>
          <w:szCs w:val="28"/>
          <w:lang w:val="kk-KZ"/>
        </w:rPr>
        <w:t>Қағаз пішімі  60х84 1/16</w:t>
      </w:r>
    </w:p>
    <w:p w:rsidR="00B90E9A" w:rsidRPr="0095462C" w:rsidRDefault="00B90E9A" w:rsidP="00B90E9A">
      <w:pPr>
        <w:spacing w:after="0" w:line="240" w:lineRule="auto"/>
        <w:ind w:firstLine="708"/>
        <w:jc w:val="center"/>
        <w:rPr>
          <w:rFonts w:ascii="Times New Roman" w:hAnsi="Times New Roman"/>
          <w:sz w:val="28"/>
          <w:szCs w:val="28"/>
          <w:lang w:val="kk-KZ"/>
        </w:rPr>
      </w:pPr>
      <w:r w:rsidRPr="0095462C">
        <w:rPr>
          <w:rFonts w:ascii="Times New Roman" w:hAnsi="Times New Roman"/>
          <w:sz w:val="28"/>
          <w:szCs w:val="28"/>
          <w:lang w:val="kk-KZ"/>
        </w:rPr>
        <w:t xml:space="preserve">Типографиялық қағазы. Көлемі </w:t>
      </w:r>
      <w:r w:rsidR="00C8756D">
        <w:rPr>
          <w:rFonts w:ascii="Times New Roman" w:hAnsi="Times New Roman"/>
          <w:sz w:val="28"/>
          <w:szCs w:val="28"/>
          <w:lang w:val="kk-KZ"/>
        </w:rPr>
        <w:t xml:space="preserve">   </w:t>
      </w:r>
      <w:r w:rsidRPr="0095462C">
        <w:rPr>
          <w:rFonts w:ascii="Times New Roman" w:hAnsi="Times New Roman"/>
          <w:sz w:val="28"/>
          <w:szCs w:val="28"/>
          <w:lang w:val="kk-KZ"/>
        </w:rPr>
        <w:t>б.б.</w:t>
      </w:r>
    </w:p>
    <w:p w:rsidR="00B90E9A" w:rsidRPr="0095462C" w:rsidRDefault="00B90E9A" w:rsidP="00B90E9A">
      <w:pPr>
        <w:spacing w:after="0" w:line="240" w:lineRule="auto"/>
        <w:ind w:firstLine="708"/>
        <w:jc w:val="center"/>
        <w:rPr>
          <w:rFonts w:ascii="Times New Roman" w:hAnsi="Times New Roman"/>
          <w:sz w:val="28"/>
          <w:szCs w:val="28"/>
          <w:lang w:val="kk-KZ"/>
        </w:rPr>
      </w:pPr>
      <w:r w:rsidRPr="0095462C">
        <w:rPr>
          <w:rFonts w:ascii="Times New Roman" w:hAnsi="Times New Roman"/>
          <w:sz w:val="28"/>
          <w:szCs w:val="28"/>
          <w:lang w:val="kk-KZ"/>
        </w:rPr>
        <w:t>Таралымы ___дана. Тапсырыс №</w:t>
      </w:r>
    </w:p>
    <w:p w:rsidR="00B90E9A" w:rsidRPr="0095462C" w:rsidRDefault="00B90E9A" w:rsidP="00B90E9A">
      <w:pPr>
        <w:spacing w:after="0" w:line="240" w:lineRule="auto"/>
        <w:jc w:val="center"/>
        <w:rPr>
          <w:rFonts w:ascii="Times New Roman" w:hAnsi="Times New Roman"/>
          <w:sz w:val="28"/>
          <w:szCs w:val="28"/>
          <w:lang w:val="kk-KZ"/>
        </w:rPr>
      </w:pPr>
    </w:p>
    <w:p w:rsidR="00B90E9A" w:rsidRPr="0095462C" w:rsidRDefault="00B90E9A" w:rsidP="00B90E9A">
      <w:pPr>
        <w:spacing w:after="0" w:line="240" w:lineRule="auto"/>
        <w:jc w:val="center"/>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rPr>
          <w:rFonts w:ascii="Times New Roman" w:hAnsi="Times New Roman"/>
          <w:sz w:val="28"/>
          <w:szCs w:val="28"/>
          <w:lang w:val="kk-KZ"/>
        </w:rPr>
      </w:pPr>
    </w:p>
    <w:p w:rsidR="00B90E9A" w:rsidRPr="0095462C" w:rsidRDefault="00B90E9A" w:rsidP="00B90E9A">
      <w:pPr>
        <w:spacing w:after="0" w:line="240" w:lineRule="auto"/>
        <w:jc w:val="center"/>
        <w:rPr>
          <w:rFonts w:ascii="Times New Roman" w:hAnsi="Times New Roman"/>
          <w:sz w:val="28"/>
          <w:szCs w:val="28"/>
          <w:lang w:val="kk-KZ"/>
        </w:rPr>
      </w:pPr>
      <w:r w:rsidRPr="0095462C">
        <w:rPr>
          <w:rFonts w:ascii="Times New Roman" w:hAnsi="Times New Roman"/>
          <w:sz w:val="28"/>
          <w:szCs w:val="28"/>
          <w:lang w:val="kk-KZ"/>
        </w:rPr>
        <w:t>© М.Әуезов атындағы Оңтүстік Қазақстан  университетінің баспасы</w:t>
      </w:r>
    </w:p>
    <w:p w:rsidR="00B90E9A" w:rsidRPr="0095462C" w:rsidRDefault="00B90E9A" w:rsidP="00B90E9A">
      <w:pPr>
        <w:tabs>
          <w:tab w:val="left" w:pos="2490"/>
        </w:tabs>
        <w:spacing w:after="0" w:line="240" w:lineRule="auto"/>
        <w:jc w:val="center"/>
        <w:rPr>
          <w:rFonts w:ascii="Times New Roman" w:hAnsi="Times New Roman"/>
          <w:sz w:val="28"/>
          <w:szCs w:val="28"/>
          <w:lang w:val="kk-KZ"/>
        </w:rPr>
      </w:pPr>
    </w:p>
    <w:p w:rsidR="00B90E9A" w:rsidRPr="0095462C" w:rsidRDefault="00B90E9A" w:rsidP="00B90E9A">
      <w:pPr>
        <w:tabs>
          <w:tab w:val="left" w:pos="2490"/>
        </w:tabs>
        <w:spacing w:after="0" w:line="240" w:lineRule="auto"/>
        <w:jc w:val="center"/>
        <w:rPr>
          <w:rFonts w:ascii="Times New Roman" w:hAnsi="Times New Roman"/>
          <w:sz w:val="28"/>
          <w:szCs w:val="28"/>
          <w:lang w:val="kk-KZ"/>
        </w:rPr>
      </w:pPr>
    </w:p>
    <w:p w:rsidR="00B90E9A" w:rsidRPr="0095462C" w:rsidRDefault="00C8756D" w:rsidP="00B90E9A">
      <w:pPr>
        <w:spacing w:after="0" w:line="240" w:lineRule="auto"/>
        <w:jc w:val="center"/>
        <w:rPr>
          <w:rFonts w:ascii="Times New Roman" w:hAnsi="Times New Roman"/>
          <w:sz w:val="28"/>
          <w:szCs w:val="28"/>
          <w:lang w:val="kk-KZ"/>
        </w:rPr>
      </w:pPr>
      <w:r>
        <w:rPr>
          <w:rFonts w:ascii="Times New Roman" w:hAnsi="Times New Roman"/>
          <w:sz w:val="28"/>
          <w:szCs w:val="28"/>
          <w:lang w:val="kk-KZ"/>
        </w:rPr>
        <w:t>М.Әуезов атындағы ОҚ</w:t>
      </w:r>
      <w:r w:rsidR="00B90E9A" w:rsidRPr="0095462C">
        <w:rPr>
          <w:rFonts w:ascii="Times New Roman" w:hAnsi="Times New Roman"/>
          <w:sz w:val="28"/>
          <w:szCs w:val="28"/>
          <w:lang w:val="kk-KZ"/>
        </w:rPr>
        <w:t xml:space="preserve">У-нің баспа орталығы, Шымкент қаласы, </w:t>
      </w:r>
    </w:p>
    <w:p w:rsidR="002E4C3E" w:rsidRPr="00042136" w:rsidRDefault="00B90E9A" w:rsidP="00C8756D">
      <w:pPr>
        <w:spacing w:after="0" w:line="240" w:lineRule="auto"/>
        <w:jc w:val="center"/>
        <w:rPr>
          <w:rFonts w:ascii="Times New Roman" w:hAnsi="Times New Roman" w:cs="Times New Roman"/>
          <w:sz w:val="24"/>
          <w:szCs w:val="24"/>
          <w:lang w:val="kk-KZ"/>
        </w:rPr>
      </w:pPr>
      <w:r w:rsidRPr="0095462C">
        <w:rPr>
          <w:rFonts w:ascii="Times New Roman" w:hAnsi="Times New Roman"/>
          <w:sz w:val="28"/>
          <w:szCs w:val="28"/>
          <w:lang w:val="kk-KZ"/>
        </w:rPr>
        <w:t>Тәуке хан даңғылы, 5</w:t>
      </w:r>
    </w:p>
    <w:sectPr w:rsidR="002E4C3E" w:rsidRPr="00042136" w:rsidSect="008D3504">
      <w:footerReference w:type="even" r:id="rId190"/>
      <w:footerReference w:type="default" r:id="rId191"/>
      <w:pgSz w:w="11906" w:h="16838"/>
      <w:pgMar w:top="1134" w:right="1134" w:bottom="1134"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2A0" w:rsidRDefault="00BB12A0">
      <w:pPr>
        <w:spacing w:after="0" w:line="240" w:lineRule="auto"/>
      </w:pPr>
      <w:r>
        <w:separator/>
      </w:r>
    </w:p>
  </w:endnote>
  <w:endnote w:type="continuationSeparator" w:id="1">
    <w:p w:rsidR="00BB12A0" w:rsidRDefault="00BB12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Arial">
    <w:altName w:val="Arial"/>
    <w:panose1 w:val="020B0604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CC"/>
    <w:family w:val="swiss"/>
    <w:pitch w:val="variable"/>
    <w:sig w:usb0="61002A87" w:usb1="80000000" w:usb2="00000008" w:usb3="00000000" w:csb0="000101FF" w:csb1="00000000"/>
  </w:font>
  <w:font w:name="Times New Roman Kaz">
    <w:altName w:val="Times New Roman"/>
    <w:charset w:val="CC"/>
    <w:family w:val="roman"/>
    <w:pitch w:val="variable"/>
    <w:sig w:usb0="00000287" w:usb1="00000000" w:usb2="00000000" w:usb3="00000000" w:csb0="0000009F" w:csb1="00000000"/>
  </w:font>
  <w:font w:name="font279">
    <w:altName w:val="Times New Roman"/>
    <w:charset w:val="CC"/>
    <w:family w:val="auto"/>
    <w:pitch w:val="variable"/>
    <w:sig w:usb0="00000000" w:usb1="00000000" w:usb2="00000000" w:usb3="00000000" w:csb0="00000000" w:csb1="00000000"/>
  </w:font>
  <w:font w:name="font283">
    <w:altName w:val="Times New Roman"/>
    <w:charset w:val="CC"/>
    <w:family w:val="auto"/>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3F" w:csb1="00000000"/>
  </w:font>
  <w:font w:name="Georgia">
    <w:panose1 w:val="02040502050405020303"/>
    <w:charset w:val="CC"/>
    <w:family w:val="roman"/>
    <w:pitch w:val="variable"/>
    <w:sig w:usb0="00000287" w:usb1="00000000" w:usb2="00000000" w:usb3="00000000" w:csb0="0000009F" w:csb1="00000000"/>
  </w:font>
  <w:font w:name="CharterITC">
    <w:altName w:val="MS Mincho"/>
    <w:panose1 w:val="00000000000000000000"/>
    <w:charset w:val="80"/>
    <w:family w:val="auto"/>
    <w:notTrueType/>
    <w:pitch w:val="default"/>
    <w:sig w:usb0="00000001" w:usb1="08070000" w:usb2="00000010" w:usb3="00000000" w:csb0="00020000" w:csb1="00000000"/>
  </w:font>
  <w:font w:name="+mn-ea">
    <w:altName w:val="Times New Roman"/>
    <w:panose1 w:val="00000000000000000000"/>
    <w:charset w:val="00"/>
    <w:family w:val="roman"/>
    <w:notTrueType/>
    <w:pitch w:val="default"/>
    <w:sig w:usb0="00000000" w:usb1="00000000" w:usb2="00000000" w:usb3="00000000" w:csb0="00000000" w:csb1="00000000"/>
  </w:font>
  <w:font w:name="+mj-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362" w:rsidRDefault="00CF2362" w:rsidP="007F02E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CF2362" w:rsidRDefault="00CF2362" w:rsidP="007F02E6">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03499"/>
      <w:docPartObj>
        <w:docPartGallery w:val="Page Numbers (Bottom of Page)"/>
        <w:docPartUnique/>
      </w:docPartObj>
    </w:sdtPr>
    <w:sdtContent>
      <w:p w:rsidR="00CF2362" w:rsidRDefault="00CF2362">
        <w:pPr>
          <w:pStyle w:val="ad"/>
          <w:jc w:val="center"/>
        </w:pPr>
        <w:fldSimple w:instr=" PAGE   \* MERGEFORMAT ">
          <w:r w:rsidR="006C75FF">
            <w:rPr>
              <w:noProof/>
            </w:rPr>
            <w:t>4</w:t>
          </w:r>
        </w:fldSimple>
      </w:p>
    </w:sdtContent>
  </w:sdt>
  <w:p w:rsidR="00CF2362" w:rsidRDefault="00CF2362" w:rsidP="007F02E6">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2A0" w:rsidRDefault="00BB12A0">
      <w:pPr>
        <w:spacing w:after="0" w:line="240" w:lineRule="auto"/>
      </w:pPr>
      <w:r>
        <w:separator/>
      </w:r>
    </w:p>
  </w:footnote>
  <w:footnote w:type="continuationSeparator" w:id="1">
    <w:p w:rsidR="00BB12A0" w:rsidRDefault="00BB12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54E82C2"/>
    <w:lvl w:ilvl="0">
      <w:numFmt w:val="bullet"/>
      <w:lvlText w:val="*"/>
      <w:lvlJc w:val="left"/>
    </w:lvl>
  </w:abstractNum>
  <w:abstractNum w:abstractNumId="1">
    <w:nsid w:val="0000002C"/>
    <w:multiLevelType w:val="hybridMultilevel"/>
    <w:tmpl w:val="C8469C4E"/>
    <w:lvl w:ilvl="0" w:tplc="FB42B3EA">
      <w:start w:val="1"/>
      <w:numFmt w:val="decimal"/>
      <w:lvlText w:val="%1."/>
      <w:lvlJc w:val="left"/>
      <w:pPr>
        <w:ind w:left="720" w:hanging="360"/>
      </w:pPr>
    </w:lvl>
    <w:lvl w:ilvl="1" w:tplc="C8A60132" w:tentative="1">
      <w:start w:val="1"/>
      <w:numFmt w:val="lowerLetter"/>
      <w:lvlText w:val="%2."/>
      <w:lvlJc w:val="left"/>
      <w:pPr>
        <w:ind w:left="1440" w:hanging="360"/>
      </w:pPr>
    </w:lvl>
    <w:lvl w:ilvl="2" w:tplc="2DF2FDDE" w:tentative="1">
      <w:start w:val="1"/>
      <w:numFmt w:val="lowerRoman"/>
      <w:lvlText w:val="%3."/>
      <w:lvlJc w:val="right"/>
      <w:pPr>
        <w:ind w:left="2160" w:hanging="180"/>
      </w:pPr>
    </w:lvl>
    <w:lvl w:ilvl="3" w:tplc="EB886172" w:tentative="1">
      <w:start w:val="1"/>
      <w:numFmt w:val="decimal"/>
      <w:lvlText w:val="%4."/>
      <w:lvlJc w:val="left"/>
      <w:pPr>
        <w:ind w:left="2880" w:hanging="360"/>
      </w:pPr>
    </w:lvl>
    <w:lvl w:ilvl="4" w:tplc="BFDE262C" w:tentative="1">
      <w:start w:val="1"/>
      <w:numFmt w:val="lowerLetter"/>
      <w:lvlText w:val="%5."/>
      <w:lvlJc w:val="left"/>
      <w:pPr>
        <w:ind w:left="3600" w:hanging="360"/>
      </w:pPr>
    </w:lvl>
    <w:lvl w:ilvl="5" w:tplc="D9FAEAF0" w:tentative="1">
      <w:start w:val="1"/>
      <w:numFmt w:val="lowerRoman"/>
      <w:lvlText w:val="%6."/>
      <w:lvlJc w:val="right"/>
      <w:pPr>
        <w:ind w:left="4320" w:hanging="180"/>
      </w:pPr>
    </w:lvl>
    <w:lvl w:ilvl="6" w:tplc="88B4C926" w:tentative="1">
      <w:start w:val="1"/>
      <w:numFmt w:val="decimal"/>
      <w:lvlText w:val="%7."/>
      <w:lvlJc w:val="left"/>
      <w:pPr>
        <w:ind w:left="5040" w:hanging="360"/>
      </w:pPr>
    </w:lvl>
    <w:lvl w:ilvl="7" w:tplc="5E6A958A" w:tentative="1">
      <w:start w:val="1"/>
      <w:numFmt w:val="lowerLetter"/>
      <w:lvlText w:val="%8."/>
      <w:lvlJc w:val="left"/>
      <w:pPr>
        <w:ind w:left="5760" w:hanging="360"/>
      </w:pPr>
    </w:lvl>
    <w:lvl w:ilvl="8" w:tplc="4254E096" w:tentative="1">
      <w:start w:val="1"/>
      <w:numFmt w:val="lowerRoman"/>
      <w:lvlText w:val="%9."/>
      <w:lvlJc w:val="right"/>
      <w:pPr>
        <w:ind w:left="6480" w:hanging="180"/>
      </w:pPr>
    </w:lvl>
  </w:abstractNum>
  <w:abstractNum w:abstractNumId="2">
    <w:nsid w:val="00E03BEF"/>
    <w:multiLevelType w:val="hybridMultilevel"/>
    <w:tmpl w:val="176ABD96"/>
    <w:lvl w:ilvl="0" w:tplc="EEE2D9F2">
      <w:start w:val="1"/>
      <w:numFmt w:val="bullet"/>
      <w:lvlText w:val=""/>
      <w:lvlJc w:val="left"/>
      <w:pPr>
        <w:ind w:left="720" w:hanging="360"/>
      </w:pPr>
      <w:rPr>
        <w:rFonts w:ascii="Symbol" w:hAnsi="Symbol" w:hint="default"/>
      </w:rPr>
    </w:lvl>
    <w:lvl w:ilvl="1" w:tplc="A11C2AD8" w:tentative="1">
      <w:start w:val="1"/>
      <w:numFmt w:val="bullet"/>
      <w:lvlText w:val="o"/>
      <w:lvlJc w:val="left"/>
      <w:pPr>
        <w:ind w:left="1440" w:hanging="360"/>
      </w:pPr>
      <w:rPr>
        <w:rFonts w:ascii="Courier New" w:hAnsi="Courier New" w:cs="Courier New" w:hint="default"/>
      </w:rPr>
    </w:lvl>
    <w:lvl w:ilvl="2" w:tplc="1320FCD8" w:tentative="1">
      <w:start w:val="1"/>
      <w:numFmt w:val="bullet"/>
      <w:lvlText w:val=""/>
      <w:lvlJc w:val="left"/>
      <w:pPr>
        <w:ind w:left="2160" w:hanging="360"/>
      </w:pPr>
      <w:rPr>
        <w:rFonts w:ascii="Wingdings" w:hAnsi="Wingdings" w:hint="default"/>
      </w:rPr>
    </w:lvl>
    <w:lvl w:ilvl="3" w:tplc="9AF8AC10" w:tentative="1">
      <w:start w:val="1"/>
      <w:numFmt w:val="bullet"/>
      <w:lvlText w:val=""/>
      <w:lvlJc w:val="left"/>
      <w:pPr>
        <w:ind w:left="2880" w:hanging="360"/>
      </w:pPr>
      <w:rPr>
        <w:rFonts w:ascii="Symbol" w:hAnsi="Symbol" w:hint="default"/>
      </w:rPr>
    </w:lvl>
    <w:lvl w:ilvl="4" w:tplc="551A2B84" w:tentative="1">
      <w:start w:val="1"/>
      <w:numFmt w:val="bullet"/>
      <w:lvlText w:val="o"/>
      <w:lvlJc w:val="left"/>
      <w:pPr>
        <w:ind w:left="3600" w:hanging="360"/>
      </w:pPr>
      <w:rPr>
        <w:rFonts w:ascii="Courier New" w:hAnsi="Courier New" w:cs="Courier New" w:hint="default"/>
      </w:rPr>
    </w:lvl>
    <w:lvl w:ilvl="5" w:tplc="D1AC35F0" w:tentative="1">
      <w:start w:val="1"/>
      <w:numFmt w:val="bullet"/>
      <w:lvlText w:val=""/>
      <w:lvlJc w:val="left"/>
      <w:pPr>
        <w:ind w:left="4320" w:hanging="360"/>
      </w:pPr>
      <w:rPr>
        <w:rFonts w:ascii="Wingdings" w:hAnsi="Wingdings" w:hint="default"/>
      </w:rPr>
    </w:lvl>
    <w:lvl w:ilvl="6" w:tplc="C9B6ECEC" w:tentative="1">
      <w:start w:val="1"/>
      <w:numFmt w:val="bullet"/>
      <w:lvlText w:val=""/>
      <w:lvlJc w:val="left"/>
      <w:pPr>
        <w:ind w:left="5040" w:hanging="360"/>
      </w:pPr>
      <w:rPr>
        <w:rFonts w:ascii="Symbol" w:hAnsi="Symbol" w:hint="default"/>
      </w:rPr>
    </w:lvl>
    <w:lvl w:ilvl="7" w:tplc="AD422800" w:tentative="1">
      <w:start w:val="1"/>
      <w:numFmt w:val="bullet"/>
      <w:lvlText w:val="o"/>
      <w:lvlJc w:val="left"/>
      <w:pPr>
        <w:ind w:left="5760" w:hanging="360"/>
      </w:pPr>
      <w:rPr>
        <w:rFonts w:ascii="Courier New" w:hAnsi="Courier New" w:cs="Courier New" w:hint="default"/>
      </w:rPr>
    </w:lvl>
    <w:lvl w:ilvl="8" w:tplc="D896A53C" w:tentative="1">
      <w:start w:val="1"/>
      <w:numFmt w:val="bullet"/>
      <w:lvlText w:val=""/>
      <w:lvlJc w:val="left"/>
      <w:pPr>
        <w:ind w:left="6480" w:hanging="360"/>
      </w:pPr>
      <w:rPr>
        <w:rFonts w:ascii="Wingdings" w:hAnsi="Wingdings" w:hint="default"/>
      </w:rPr>
    </w:lvl>
  </w:abstractNum>
  <w:abstractNum w:abstractNumId="3">
    <w:nsid w:val="0148493A"/>
    <w:multiLevelType w:val="multilevel"/>
    <w:tmpl w:val="DE52A44A"/>
    <w:lvl w:ilvl="0">
      <w:start w:val="7"/>
      <w:numFmt w:val="decimal"/>
      <w:lvlText w:val="%1"/>
      <w:lvlJc w:val="left"/>
      <w:pPr>
        <w:ind w:left="375" w:hanging="375"/>
      </w:pPr>
      <w:rPr>
        <w:rFonts w:hint="default"/>
        <w:b/>
        <w:i w:val="0"/>
      </w:rPr>
    </w:lvl>
    <w:lvl w:ilvl="1">
      <w:start w:val="1"/>
      <w:numFmt w:val="decimal"/>
      <w:lvlText w:val="%1.%2"/>
      <w:lvlJc w:val="left"/>
      <w:pPr>
        <w:ind w:left="1308" w:hanging="375"/>
      </w:pPr>
      <w:rPr>
        <w:rFonts w:hint="default"/>
        <w:b/>
        <w:i w:val="0"/>
      </w:rPr>
    </w:lvl>
    <w:lvl w:ilvl="2">
      <w:start w:val="1"/>
      <w:numFmt w:val="decimal"/>
      <w:lvlText w:val="%1.%2.%3"/>
      <w:lvlJc w:val="left"/>
      <w:pPr>
        <w:ind w:left="2586" w:hanging="720"/>
      </w:pPr>
      <w:rPr>
        <w:rFonts w:hint="default"/>
        <w:b/>
        <w:i w:val="0"/>
      </w:rPr>
    </w:lvl>
    <w:lvl w:ilvl="3">
      <w:start w:val="1"/>
      <w:numFmt w:val="decimal"/>
      <w:lvlText w:val="%1.%2.%3.%4"/>
      <w:lvlJc w:val="left"/>
      <w:pPr>
        <w:ind w:left="3879" w:hanging="1080"/>
      </w:pPr>
      <w:rPr>
        <w:rFonts w:hint="default"/>
        <w:b/>
        <w:i w:val="0"/>
      </w:rPr>
    </w:lvl>
    <w:lvl w:ilvl="4">
      <w:start w:val="1"/>
      <w:numFmt w:val="decimal"/>
      <w:lvlText w:val="%1.%2.%3.%4.%5"/>
      <w:lvlJc w:val="left"/>
      <w:pPr>
        <w:ind w:left="4812" w:hanging="1080"/>
      </w:pPr>
      <w:rPr>
        <w:rFonts w:hint="default"/>
        <w:b/>
        <w:i w:val="0"/>
      </w:rPr>
    </w:lvl>
    <w:lvl w:ilvl="5">
      <w:start w:val="1"/>
      <w:numFmt w:val="decimal"/>
      <w:lvlText w:val="%1.%2.%3.%4.%5.%6"/>
      <w:lvlJc w:val="left"/>
      <w:pPr>
        <w:ind w:left="6105" w:hanging="1440"/>
      </w:pPr>
      <w:rPr>
        <w:rFonts w:hint="default"/>
        <w:b/>
        <w:i w:val="0"/>
      </w:rPr>
    </w:lvl>
    <w:lvl w:ilvl="6">
      <w:start w:val="1"/>
      <w:numFmt w:val="decimal"/>
      <w:lvlText w:val="%1.%2.%3.%4.%5.%6.%7"/>
      <w:lvlJc w:val="left"/>
      <w:pPr>
        <w:ind w:left="7038" w:hanging="1440"/>
      </w:pPr>
      <w:rPr>
        <w:rFonts w:hint="default"/>
        <w:b/>
        <w:i w:val="0"/>
      </w:rPr>
    </w:lvl>
    <w:lvl w:ilvl="7">
      <w:start w:val="1"/>
      <w:numFmt w:val="decimal"/>
      <w:lvlText w:val="%1.%2.%3.%4.%5.%6.%7.%8"/>
      <w:lvlJc w:val="left"/>
      <w:pPr>
        <w:ind w:left="8331" w:hanging="1800"/>
      </w:pPr>
      <w:rPr>
        <w:rFonts w:hint="default"/>
        <w:b/>
        <w:i w:val="0"/>
      </w:rPr>
    </w:lvl>
    <w:lvl w:ilvl="8">
      <w:start w:val="1"/>
      <w:numFmt w:val="decimal"/>
      <w:lvlText w:val="%1.%2.%3.%4.%5.%6.%7.%8.%9"/>
      <w:lvlJc w:val="left"/>
      <w:pPr>
        <w:ind w:left="9624" w:hanging="2160"/>
      </w:pPr>
      <w:rPr>
        <w:rFonts w:hint="default"/>
        <w:b/>
        <w:i w:val="0"/>
      </w:rPr>
    </w:lvl>
  </w:abstractNum>
  <w:abstractNum w:abstractNumId="4">
    <w:nsid w:val="02843C38"/>
    <w:multiLevelType w:val="multilevel"/>
    <w:tmpl w:val="C4F0A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8A082C"/>
    <w:multiLevelType w:val="multilevel"/>
    <w:tmpl w:val="75CC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2EE1FEB"/>
    <w:multiLevelType w:val="hybridMultilevel"/>
    <w:tmpl w:val="18804B98"/>
    <w:lvl w:ilvl="0" w:tplc="6A9C62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51D587A"/>
    <w:multiLevelType w:val="singleLevel"/>
    <w:tmpl w:val="6310CA50"/>
    <w:lvl w:ilvl="0">
      <w:start w:val="1"/>
      <w:numFmt w:val="decimal"/>
      <w:lvlText w:val="%1."/>
      <w:lvlJc w:val="left"/>
      <w:pPr>
        <w:tabs>
          <w:tab w:val="num" w:pos="360"/>
        </w:tabs>
        <w:ind w:left="360" w:hanging="360"/>
      </w:pPr>
      <w:rPr>
        <w:rFonts w:hint="default"/>
        <w:lang w:val="kk-KZ"/>
      </w:rPr>
    </w:lvl>
  </w:abstractNum>
  <w:abstractNum w:abstractNumId="8">
    <w:nsid w:val="06441DF4"/>
    <w:multiLevelType w:val="hybridMultilevel"/>
    <w:tmpl w:val="8A9294A2"/>
    <w:lvl w:ilvl="0" w:tplc="F91A20A8">
      <w:start w:val="1"/>
      <w:numFmt w:val="bullet"/>
      <w:lvlText w:val=""/>
      <w:lvlJc w:val="left"/>
      <w:pPr>
        <w:ind w:left="720" w:hanging="360"/>
      </w:pPr>
      <w:rPr>
        <w:rFonts w:ascii="Symbol" w:hAnsi="Symbol" w:hint="default"/>
      </w:rPr>
    </w:lvl>
    <w:lvl w:ilvl="1" w:tplc="2C947A66" w:tentative="1">
      <w:start w:val="1"/>
      <w:numFmt w:val="bullet"/>
      <w:lvlText w:val="o"/>
      <w:lvlJc w:val="left"/>
      <w:pPr>
        <w:ind w:left="1440" w:hanging="360"/>
      </w:pPr>
      <w:rPr>
        <w:rFonts w:ascii="Courier New" w:hAnsi="Courier New" w:cs="Courier New" w:hint="default"/>
      </w:rPr>
    </w:lvl>
    <w:lvl w:ilvl="2" w:tplc="2660811C" w:tentative="1">
      <w:start w:val="1"/>
      <w:numFmt w:val="bullet"/>
      <w:lvlText w:val=""/>
      <w:lvlJc w:val="left"/>
      <w:pPr>
        <w:ind w:left="2160" w:hanging="360"/>
      </w:pPr>
      <w:rPr>
        <w:rFonts w:ascii="Wingdings" w:hAnsi="Wingdings" w:hint="default"/>
      </w:rPr>
    </w:lvl>
    <w:lvl w:ilvl="3" w:tplc="9B0A5970" w:tentative="1">
      <w:start w:val="1"/>
      <w:numFmt w:val="bullet"/>
      <w:lvlText w:val=""/>
      <w:lvlJc w:val="left"/>
      <w:pPr>
        <w:ind w:left="2880" w:hanging="360"/>
      </w:pPr>
      <w:rPr>
        <w:rFonts w:ascii="Symbol" w:hAnsi="Symbol" w:hint="default"/>
      </w:rPr>
    </w:lvl>
    <w:lvl w:ilvl="4" w:tplc="8BDA98B6" w:tentative="1">
      <w:start w:val="1"/>
      <w:numFmt w:val="bullet"/>
      <w:lvlText w:val="o"/>
      <w:lvlJc w:val="left"/>
      <w:pPr>
        <w:ind w:left="3600" w:hanging="360"/>
      </w:pPr>
      <w:rPr>
        <w:rFonts w:ascii="Courier New" w:hAnsi="Courier New" w:cs="Courier New" w:hint="default"/>
      </w:rPr>
    </w:lvl>
    <w:lvl w:ilvl="5" w:tplc="1BE4429C" w:tentative="1">
      <w:start w:val="1"/>
      <w:numFmt w:val="bullet"/>
      <w:lvlText w:val=""/>
      <w:lvlJc w:val="left"/>
      <w:pPr>
        <w:ind w:left="4320" w:hanging="360"/>
      </w:pPr>
      <w:rPr>
        <w:rFonts w:ascii="Wingdings" w:hAnsi="Wingdings" w:hint="default"/>
      </w:rPr>
    </w:lvl>
    <w:lvl w:ilvl="6" w:tplc="C922CF5A" w:tentative="1">
      <w:start w:val="1"/>
      <w:numFmt w:val="bullet"/>
      <w:lvlText w:val=""/>
      <w:lvlJc w:val="left"/>
      <w:pPr>
        <w:ind w:left="5040" w:hanging="360"/>
      </w:pPr>
      <w:rPr>
        <w:rFonts w:ascii="Symbol" w:hAnsi="Symbol" w:hint="default"/>
      </w:rPr>
    </w:lvl>
    <w:lvl w:ilvl="7" w:tplc="6BB2080A" w:tentative="1">
      <w:start w:val="1"/>
      <w:numFmt w:val="bullet"/>
      <w:lvlText w:val="o"/>
      <w:lvlJc w:val="left"/>
      <w:pPr>
        <w:ind w:left="5760" w:hanging="360"/>
      </w:pPr>
      <w:rPr>
        <w:rFonts w:ascii="Courier New" w:hAnsi="Courier New" w:cs="Courier New" w:hint="default"/>
      </w:rPr>
    </w:lvl>
    <w:lvl w:ilvl="8" w:tplc="ACF02192" w:tentative="1">
      <w:start w:val="1"/>
      <w:numFmt w:val="bullet"/>
      <w:lvlText w:val=""/>
      <w:lvlJc w:val="left"/>
      <w:pPr>
        <w:ind w:left="6480" w:hanging="360"/>
      </w:pPr>
      <w:rPr>
        <w:rFonts w:ascii="Wingdings" w:hAnsi="Wingdings" w:hint="default"/>
      </w:rPr>
    </w:lvl>
  </w:abstractNum>
  <w:abstractNum w:abstractNumId="9">
    <w:nsid w:val="066340F0"/>
    <w:multiLevelType w:val="hybridMultilevel"/>
    <w:tmpl w:val="168AF5B0"/>
    <w:lvl w:ilvl="0" w:tplc="FEDCE79E">
      <w:start w:val="1"/>
      <w:numFmt w:val="bullet"/>
      <w:lvlText w:val=""/>
      <w:lvlJc w:val="left"/>
      <w:pPr>
        <w:ind w:left="720" w:hanging="360"/>
      </w:pPr>
      <w:rPr>
        <w:rFonts w:ascii="Symbol" w:hAnsi="Symbol" w:hint="default"/>
      </w:rPr>
    </w:lvl>
    <w:lvl w:ilvl="1" w:tplc="2DF0A42A" w:tentative="1">
      <w:start w:val="1"/>
      <w:numFmt w:val="bullet"/>
      <w:lvlText w:val="o"/>
      <w:lvlJc w:val="left"/>
      <w:pPr>
        <w:ind w:left="1440" w:hanging="360"/>
      </w:pPr>
      <w:rPr>
        <w:rFonts w:ascii="Courier New" w:hAnsi="Courier New" w:cs="Courier New" w:hint="default"/>
      </w:rPr>
    </w:lvl>
    <w:lvl w:ilvl="2" w:tplc="833CFF72" w:tentative="1">
      <w:start w:val="1"/>
      <w:numFmt w:val="bullet"/>
      <w:lvlText w:val=""/>
      <w:lvlJc w:val="left"/>
      <w:pPr>
        <w:ind w:left="2160" w:hanging="360"/>
      </w:pPr>
      <w:rPr>
        <w:rFonts w:ascii="Wingdings" w:hAnsi="Wingdings" w:hint="default"/>
      </w:rPr>
    </w:lvl>
    <w:lvl w:ilvl="3" w:tplc="5A8047A2" w:tentative="1">
      <w:start w:val="1"/>
      <w:numFmt w:val="bullet"/>
      <w:lvlText w:val=""/>
      <w:lvlJc w:val="left"/>
      <w:pPr>
        <w:ind w:left="2880" w:hanging="360"/>
      </w:pPr>
      <w:rPr>
        <w:rFonts w:ascii="Symbol" w:hAnsi="Symbol" w:hint="default"/>
      </w:rPr>
    </w:lvl>
    <w:lvl w:ilvl="4" w:tplc="8F285A9C" w:tentative="1">
      <w:start w:val="1"/>
      <w:numFmt w:val="bullet"/>
      <w:lvlText w:val="o"/>
      <w:lvlJc w:val="left"/>
      <w:pPr>
        <w:ind w:left="3600" w:hanging="360"/>
      </w:pPr>
      <w:rPr>
        <w:rFonts w:ascii="Courier New" w:hAnsi="Courier New" w:cs="Courier New" w:hint="default"/>
      </w:rPr>
    </w:lvl>
    <w:lvl w:ilvl="5" w:tplc="65247A9C" w:tentative="1">
      <w:start w:val="1"/>
      <w:numFmt w:val="bullet"/>
      <w:lvlText w:val=""/>
      <w:lvlJc w:val="left"/>
      <w:pPr>
        <w:ind w:left="4320" w:hanging="360"/>
      </w:pPr>
      <w:rPr>
        <w:rFonts w:ascii="Wingdings" w:hAnsi="Wingdings" w:hint="default"/>
      </w:rPr>
    </w:lvl>
    <w:lvl w:ilvl="6" w:tplc="2A50C594" w:tentative="1">
      <w:start w:val="1"/>
      <w:numFmt w:val="bullet"/>
      <w:lvlText w:val=""/>
      <w:lvlJc w:val="left"/>
      <w:pPr>
        <w:ind w:left="5040" w:hanging="360"/>
      </w:pPr>
      <w:rPr>
        <w:rFonts w:ascii="Symbol" w:hAnsi="Symbol" w:hint="default"/>
      </w:rPr>
    </w:lvl>
    <w:lvl w:ilvl="7" w:tplc="6C183204" w:tentative="1">
      <w:start w:val="1"/>
      <w:numFmt w:val="bullet"/>
      <w:lvlText w:val="o"/>
      <w:lvlJc w:val="left"/>
      <w:pPr>
        <w:ind w:left="5760" w:hanging="360"/>
      </w:pPr>
      <w:rPr>
        <w:rFonts w:ascii="Courier New" w:hAnsi="Courier New" w:cs="Courier New" w:hint="default"/>
      </w:rPr>
    </w:lvl>
    <w:lvl w:ilvl="8" w:tplc="54F6F670" w:tentative="1">
      <w:start w:val="1"/>
      <w:numFmt w:val="bullet"/>
      <w:lvlText w:val=""/>
      <w:lvlJc w:val="left"/>
      <w:pPr>
        <w:ind w:left="6480" w:hanging="360"/>
      </w:pPr>
      <w:rPr>
        <w:rFonts w:ascii="Wingdings" w:hAnsi="Wingdings" w:hint="default"/>
      </w:rPr>
    </w:lvl>
  </w:abstractNum>
  <w:abstractNum w:abstractNumId="10">
    <w:nsid w:val="071D0291"/>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07D6401B"/>
    <w:multiLevelType w:val="hybridMultilevel"/>
    <w:tmpl w:val="3E06D58E"/>
    <w:lvl w:ilvl="0" w:tplc="AD96F12E">
      <w:start w:val="1"/>
      <w:numFmt w:val="bullet"/>
      <w:lvlText w:val=""/>
      <w:lvlJc w:val="left"/>
      <w:pPr>
        <w:ind w:left="720" w:hanging="360"/>
      </w:pPr>
      <w:rPr>
        <w:rFonts w:ascii="Symbol" w:hAnsi="Symbol" w:hint="default"/>
      </w:rPr>
    </w:lvl>
    <w:lvl w:ilvl="1" w:tplc="009E14D8" w:tentative="1">
      <w:start w:val="1"/>
      <w:numFmt w:val="bullet"/>
      <w:lvlText w:val="o"/>
      <w:lvlJc w:val="left"/>
      <w:pPr>
        <w:ind w:left="1440" w:hanging="360"/>
      </w:pPr>
      <w:rPr>
        <w:rFonts w:ascii="Courier New" w:hAnsi="Courier New" w:cs="Courier New" w:hint="default"/>
      </w:rPr>
    </w:lvl>
    <w:lvl w:ilvl="2" w:tplc="115082AE" w:tentative="1">
      <w:start w:val="1"/>
      <w:numFmt w:val="bullet"/>
      <w:lvlText w:val=""/>
      <w:lvlJc w:val="left"/>
      <w:pPr>
        <w:ind w:left="2160" w:hanging="360"/>
      </w:pPr>
      <w:rPr>
        <w:rFonts w:ascii="Wingdings" w:hAnsi="Wingdings" w:hint="default"/>
      </w:rPr>
    </w:lvl>
    <w:lvl w:ilvl="3" w:tplc="D8BC316E" w:tentative="1">
      <w:start w:val="1"/>
      <w:numFmt w:val="bullet"/>
      <w:lvlText w:val=""/>
      <w:lvlJc w:val="left"/>
      <w:pPr>
        <w:ind w:left="2880" w:hanging="360"/>
      </w:pPr>
      <w:rPr>
        <w:rFonts w:ascii="Symbol" w:hAnsi="Symbol" w:hint="default"/>
      </w:rPr>
    </w:lvl>
    <w:lvl w:ilvl="4" w:tplc="D18ECE04" w:tentative="1">
      <w:start w:val="1"/>
      <w:numFmt w:val="bullet"/>
      <w:lvlText w:val="o"/>
      <w:lvlJc w:val="left"/>
      <w:pPr>
        <w:ind w:left="3600" w:hanging="360"/>
      </w:pPr>
      <w:rPr>
        <w:rFonts w:ascii="Courier New" w:hAnsi="Courier New" w:cs="Courier New" w:hint="default"/>
      </w:rPr>
    </w:lvl>
    <w:lvl w:ilvl="5" w:tplc="1FD44C24" w:tentative="1">
      <w:start w:val="1"/>
      <w:numFmt w:val="bullet"/>
      <w:lvlText w:val=""/>
      <w:lvlJc w:val="left"/>
      <w:pPr>
        <w:ind w:left="4320" w:hanging="360"/>
      </w:pPr>
      <w:rPr>
        <w:rFonts w:ascii="Wingdings" w:hAnsi="Wingdings" w:hint="default"/>
      </w:rPr>
    </w:lvl>
    <w:lvl w:ilvl="6" w:tplc="5D201558" w:tentative="1">
      <w:start w:val="1"/>
      <w:numFmt w:val="bullet"/>
      <w:lvlText w:val=""/>
      <w:lvlJc w:val="left"/>
      <w:pPr>
        <w:ind w:left="5040" w:hanging="360"/>
      </w:pPr>
      <w:rPr>
        <w:rFonts w:ascii="Symbol" w:hAnsi="Symbol" w:hint="default"/>
      </w:rPr>
    </w:lvl>
    <w:lvl w:ilvl="7" w:tplc="1C2C0FB6" w:tentative="1">
      <w:start w:val="1"/>
      <w:numFmt w:val="bullet"/>
      <w:lvlText w:val="o"/>
      <w:lvlJc w:val="left"/>
      <w:pPr>
        <w:ind w:left="5760" w:hanging="360"/>
      </w:pPr>
      <w:rPr>
        <w:rFonts w:ascii="Courier New" w:hAnsi="Courier New" w:cs="Courier New" w:hint="default"/>
      </w:rPr>
    </w:lvl>
    <w:lvl w:ilvl="8" w:tplc="12BE4362" w:tentative="1">
      <w:start w:val="1"/>
      <w:numFmt w:val="bullet"/>
      <w:lvlText w:val=""/>
      <w:lvlJc w:val="left"/>
      <w:pPr>
        <w:ind w:left="6480" w:hanging="360"/>
      </w:pPr>
      <w:rPr>
        <w:rFonts w:ascii="Wingdings" w:hAnsi="Wingdings" w:hint="default"/>
      </w:rPr>
    </w:lvl>
  </w:abstractNum>
  <w:abstractNum w:abstractNumId="12">
    <w:nsid w:val="08635C17"/>
    <w:multiLevelType w:val="multilevel"/>
    <w:tmpl w:val="8F808346"/>
    <w:lvl w:ilvl="0">
      <w:start w:val="3"/>
      <w:numFmt w:val="decimal"/>
      <w:lvlText w:val="%1."/>
      <w:lvlJc w:val="left"/>
      <w:pPr>
        <w:tabs>
          <w:tab w:val="num" w:pos="1440"/>
        </w:tabs>
        <w:ind w:left="1440" w:hanging="360"/>
      </w:pPr>
      <w:rPr>
        <w:rFonts w:hint="default"/>
      </w:r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3">
    <w:nsid w:val="08863C05"/>
    <w:multiLevelType w:val="hybridMultilevel"/>
    <w:tmpl w:val="DC4E2D46"/>
    <w:lvl w:ilvl="0" w:tplc="2AF2EA16">
      <w:start w:val="3"/>
      <w:numFmt w:val="bullet"/>
      <w:lvlText w:val="-"/>
      <w:lvlJc w:val="left"/>
      <w:pPr>
        <w:tabs>
          <w:tab w:val="num" w:pos="1215"/>
        </w:tabs>
        <w:ind w:left="121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0A396BB4"/>
    <w:multiLevelType w:val="hybridMultilevel"/>
    <w:tmpl w:val="B6C09B5E"/>
    <w:lvl w:ilvl="0" w:tplc="D6424A00">
      <w:start w:val="1"/>
      <w:numFmt w:val="decimal"/>
      <w:lvlText w:val="%1."/>
      <w:lvlJc w:val="left"/>
      <w:pPr>
        <w:ind w:left="1234" w:hanging="525"/>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0CD4661A"/>
    <w:multiLevelType w:val="multilevel"/>
    <w:tmpl w:val="BBCAC636"/>
    <w:lvl w:ilvl="0">
      <w:start w:val="1"/>
      <w:numFmt w:val="decimal"/>
      <w:lvlText w:val="%1)"/>
      <w:lvlJc w:val="left"/>
      <w:pPr>
        <w:tabs>
          <w:tab w:val="num" w:pos="780"/>
        </w:tabs>
        <w:ind w:left="780" w:hanging="360"/>
      </w:pPr>
      <w:rPr>
        <w:rFonts w:ascii="KZ Times New Roman" w:hAnsi="KZ Times New Roman" w:hint="default"/>
        <w:b w:val="0"/>
        <w:i w:val="0"/>
        <w:caps w:val="0"/>
        <w:strike w:val="0"/>
        <w:dstrike w:val="0"/>
        <w:outline w:val="0"/>
        <w:shadow w:val="0"/>
        <w:emboss w:val="0"/>
        <w:imprint w:val="0"/>
        <w:vanish w:val="0"/>
        <w:w w:val="100"/>
        <w:vertAlign w:val="baseline"/>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6">
    <w:nsid w:val="0E312378"/>
    <w:multiLevelType w:val="multilevel"/>
    <w:tmpl w:val="6316D8B6"/>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0EAA47A6"/>
    <w:multiLevelType w:val="multilevel"/>
    <w:tmpl w:val="C4662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EB01926"/>
    <w:multiLevelType w:val="hybridMultilevel"/>
    <w:tmpl w:val="9A5ADD3C"/>
    <w:lvl w:ilvl="0" w:tplc="BC72D042">
      <w:start w:val="1"/>
      <w:numFmt w:val="decimal"/>
      <w:lvlText w:val="%1."/>
      <w:lvlJc w:val="left"/>
      <w:pPr>
        <w:ind w:left="720" w:hanging="360"/>
      </w:pPr>
      <w:rPr>
        <w:rFonts w:hint="default"/>
      </w:rPr>
    </w:lvl>
    <w:lvl w:ilvl="1" w:tplc="07BACEDC" w:tentative="1">
      <w:start w:val="1"/>
      <w:numFmt w:val="lowerLetter"/>
      <w:lvlText w:val="%2."/>
      <w:lvlJc w:val="left"/>
      <w:pPr>
        <w:ind w:left="1440" w:hanging="360"/>
      </w:pPr>
    </w:lvl>
    <w:lvl w:ilvl="2" w:tplc="85E41A0A" w:tentative="1">
      <w:start w:val="1"/>
      <w:numFmt w:val="lowerRoman"/>
      <w:lvlText w:val="%3."/>
      <w:lvlJc w:val="right"/>
      <w:pPr>
        <w:ind w:left="2160" w:hanging="180"/>
      </w:pPr>
    </w:lvl>
    <w:lvl w:ilvl="3" w:tplc="48649516" w:tentative="1">
      <w:start w:val="1"/>
      <w:numFmt w:val="decimal"/>
      <w:lvlText w:val="%4."/>
      <w:lvlJc w:val="left"/>
      <w:pPr>
        <w:ind w:left="2880" w:hanging="360"/>
      </w:pPr>
    </w:lvl>
    <w:lvl w:ilvl="4" w:tplc="DD3AB8E4" w:tentative="1">
      <w:start w:val="1"/>
      <w:numFmt w:val="lowerLetter"/>
      <w:lvlText w:val="%5."/>
      <w:lvlJc w:val="left"/>
      <w:pPr>
        <w:ind w:left="3600" w:hanging="360"/>
      </w:pPr>
    </w:lvl>
    <w:lvl w:ilvl="5" w:tplc="9B34C1DC" w:tentative="1">
      <w:start w:val="1"/>
      <w:numFmt w:val="lowerRoman"/>
      <w:lvlText w:val="%6."/>
      <w:lvlJc w:val="right"/>
      <w:pPr>
        <w:ind w:left="4320" w:hanging="180"/>
      </w:pPr>
    </w:lvl>
    <w:lvl w:ilvl="6" w:tplc="AB64AC94" w:tentative="1">
      <w:start w:val="1"/>
      <w:numFmt w:val="decimal"/>
      <w:lvlText w:val="%7."/>
      <w:lvlJc w:val="left"/>
      <w:pPr>
        <w:ind w:left="5040" w:hanging="360"/>
      </w:pPr>
    </w:lvl>
    <w:lvl w:ilvl="7" w:tplc="5F3A8B94" w:tentative="1">
      <w:start w:val="1"/>
      <w:numFmt w:val="lowerLetter"/>
      <w:lvlText w:val="%8."/>
      <w:lvlJc w:val="left"/>
      <w:pPr>
        <w:ind w:left="5760" w:hanging="360"/>
      </w:pPr>
    </w:lvl>
    <w:lvl w:ilvl="8" w:tplc="1778C248" w:tentative="1">
      <w:start w:val="1"/>
      <w:numFmt w:val="lowerRoman"/>
      <w:lvlText w:val="%9."/>
      <w:lvlJc w:val="right"/>
      <w:pPr>
        <w:ind w:left="6480" w:hanging="180"/>
      </w:pPr>
    </w:lvl>
  </w:abstractNum>
  <w:abstractNum w:abstractNumId="19">
    <w:nsid w:val="0F544F15"/>
    <w:multiLevelType w:val="hybridMultilevel"/>
    <w:tmpl w:val="318414D4"/>
    <w:lvl w:ilvl="0" w:tplc="0419000D">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nsid w:val="10525382"/>
    <w:multiLevelType w:val="multilevel"/>
    <w:tmpl w:val="E0603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1CA295C"/>
    <w:multiLevelType w:val="hybridMultilevel"/>
    <w:tmpl w:val="CF628AD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1E410CB"/>
    <w:multiLevelType w:val="hybridMultilevel"/>
    <w:tmpl w:val="DF38E1E0"/>
    <w:lvl w:ilvl="0" w:tplc="0DE8F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12D35AB2"/>
    <w:multiLevelType w:val="hybridMultilevel"/>
    <w:tmpl w:val="5420B412"/>
    <w:lvl w:ilvl="0" w:tplc="B854047C">
      <w:start w:val="1"/>
      <w:numFmt w:val="bullet"/>
      <w:lvlText w:val=""/>
      <w:lvlJc w:val="left"/>
      <w:pPr>
        <w:ind w:left="360" w:hanging="360"/>
      </w:pPr>
      <w:rPr>
        <w:rFonts w:ascii="Symbol" w:hAnsi="Symbol" w:hint="default"/>
      </w:rPr>
    </w:lvl>
    <w:lvl w:ilvl="1" w:tplc="4F9A1DF8">
      <w:numFmt w:val="bullet"/>
      <w:lvlText w:val="-"/>
      <w:lvlJc w:val="left"/>
      <w:pPr>
        <w:ind w:left="1080" w:hanging="360"/>
      </w:pPr>
      <w:rPr>
        <w:rFonts w:ascii="Arial" w:eastAsia="Arial" w:hAnsi="Arial" w:cs="Arial" w:hint="default"/>
        <w:w w:val="100"/>
        <w:sz w:val="22"/>
        <w:szCs w:val="22"/>
        <w:lang w:val="ru-RU" w:eastAsia="ru-RU" w:bidi="ru-RU"/>
      </w:rPr>
    </w:lvl>
    <w:lvl w:ilvl="2" w:tplc="303E0E2E" w:tentative="1">
      <w:start w:val="1"/>
      <w:numFmt w:val="bullet"/>
      <w:lvlText w:val=""/>
      <w:lvlJc w:val="left"/>
      <w:pPr>
        <w:ind w:left="1800" w:hanging="360"/>
      </w:pPr>
      <w:rPr>
        <w:rFonts w:ascii="Wingdings" w:hAnsi="Wingdings" w:hint="default"/>
      </w:rPr>
    </w:lvl>
    <w:lvl w:ilvl="3" w:tplc="3A24D0AC" w:tentative="1">
      <w:start w:val="1"/>
      <w:numFmt w:val="bullet"/>
      <w:lvlText w:val=""/>
      <w:lvlJc w:val="left"/>
      <w:pPr>
        <w:ind w:left="2520" w:hanging="360"/>
      </w:pPr>
      <w:rPr>
        <w:rFonts w:ascii="Symbol" w:hAnsi="Symbol" w:hint="default"/>
      </w:rPr>
    </w:lvl>
    <w:lvl w:ilvl="4" w:tplc="E10AFA3A" w:tentative="1">
      <w:start w:val="1"/>
      <w:numFmt w:val="bullet"/>
      <w:lvlText w:val="o"/>
      <w:lvlJc w:val="left"/>
      <w:pPr>
        <w:ind w:left="3240" w:hanging="360"/>
      </w:pPr>
      <w:rPr>
        <w:rFonts w:ascii="Courier New" w:hAnsi="Courier New" w:cs="Courier New" w:hint="default"/>
      </w:rPr>
    </w:lvl>
    <w:lvl w:ilvl="5" w:tplc="26EA250A" w:tentative="1">
      <w:start w:val="1"/>
      <w:numFmt w:val="bullet"/>
      <w:lvlText w:val=""/>
      <w:lvlJc w:val="left"/>
      <w:pPr>
        <w:ind w:left="3960" w:hanging="360"/>
      </w:pPr>
      <w:rPr>
        <w:rFonts w:ascii="Wingdings" w:hAnsi="Wingdings" w:hint="default"/>
      </w:rPr>
    </w:lvl>
    <w:lvl w:ilvl="6" w:tplc="5C524080" w:tentative="1">
      <w:start w:val="1"/>
      <w:numFmt w:val="bullet"/>
      <w:lvlText w:val=""/>
      <w:lvlJc w:val="left"/>
      <w:pPr>
        <w:ind w:left="4680" w:hanging="360"/>
      </w:pPr>
      <w:rPr>
        <w:rFonts w:ascii="Symbol" w:hAnsi="Symbol" w:hint="default"/>
      </w:rPr>
    </w:lvl>
    <w:lvl w:ilvl="7" w:tplc="DCCC2C9C" w:tentative="1">
      <w:start w:val="1"/>
      <w:numFmt w:val="bullet"/>
      <w:lvlText w:val="o"/>
      <w:lvlJc w:val="left"/>
      <w:pPr>
        <w:ind w:left="5400" w:hanging="360"/>
      </w:pPr>
      <w:rPr>
        <w:rFonts w:ascii="Courier New" w:hAnsi="Courier New" w:cs="Courier New" w:hint="default"/>
      </w:rPr>
    </w:lvl>
    <w:lvl w:ilvl="8" w:tplc="A1BC4F9C" w:tentative="1">
      <w:start w:val="1"/>
      <w:numFmt w:val="bullet"/>
      <w:lvlText w:val=""/>
      <w:lvlJc w:val="left"/>
      <w:pPr>
        <w:ind w:left="6120" w:hanging="360"/>
      </w:pPr>
      <w:rPr>
        <w:rFonts w:ascii="Wingdings" w:hAnsi="Wingdings" w:hint="default"/>
      </w:rPr>
    </w:lvl>
  </w:abstractNum>
  <w:abstractNum w:abstractNumId="24">
    <w:nsid w:val="14A53350"/>
    <w:multiLevelType w:val="multilevel"/>
    <w:tmpl w:val="088AFBF2"/>
    <w:lvl w:ilvl="0">
      <w:start w:val="1"/>
      <w:numFmt w:val="decimal"/>
      <w:lvlText w:val="%1."/>
      <w:lvlJc w:val="left"/>
      <w:pPr>
        <w:tabs>
          <w:tab w:val="num" w:pos="375"/>
        </w:tabs>
        <w:ind w:left="375" w:hanging="375"/>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4320" w:hanging="108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840" w:hanging="1440"/>
      </w:pPr>
      <w:rPr>
        <w:rFonts w:hint="default"/>
      </w:rPr>
    </w:lvl>
    <w:lvl w:ilvl="6">
      <w:start w:val="1"/>
      <w:numFmt w:val="decimal"/>
      <w:isLgl/>
      <w:lvlText w:val="%1.%2.%3.%4.%5.%6.%7"/>
      <w:lvlJc w:val="left"/>
      <w:pPr>
        <w:ind w:left="7920" w:hanging="1440"/>
      </w:pPr>
      <w:rPr>
        <w:rFonts w:hint="default"/>
      </w:rPr>
    </w:lvl>
    <w:lvl w:ilvl="7">
      <w:start w:val="1"/>
      <w:numFmt w:val="decimal"/>
      <w:isLgl/>
      <w:lvlText w:val="%1.%2.%3.%4.%5.%6.%7.%8"/>
      <w:lvlJc w:val="left"/>
      <w:pPr>
        <w:ind w:left="9360" w:hanging="1800"/>
      </w:pPr>
      <w:rPr>
        <w:rFonts w:hint="default"/>
      </w:rPr>
    </w:lvl>
    <w:lvl w:ilvl="8">
      <w:start w:val="1"/>
      <w:numFmt w:val="decimal"/>
      <w:isLgl/>
      <w:lvlText w:val="%1.%2.%3.%4.%5.%6.%7.%8.%9"/>
      <w:lvlJc w:val="left"/>
      <w:pPr>
        <w:ind w:left="10800" w:hanging="2160"/>
      </w:pPr>
      <w:rPr>
        <w:rFonts w:hint="default"/>
      </w:rPr>
    </w:lvl>
  </w:abstractNum>
  <w:abstractNum w:abstractNumId="25">
    <w:nsid w:val="14C8617E"/>
    <w:multiLevelType w:val="multilevel"/>
    <w:tmpl w:val="34AAC9CA"/>
    <w:lvl w:ilvl="0">
      <w:start w:val="1"/>
      <w:numFmt w:val="decimal"/>
      <w:lvlText w:val="%1."/>
      <w:lvlJc w:val="left"/>
      <w:pPr>
        <w:tabs>
          <w:tab w:val="num" w:pos="780"/>
        </w:tabs>
        <w:ind w:left="780" w:hanging="360"/>
      </w:pPr>
      <w:rPr>
        <w:rFonts w:hint="default"/>
      </w:rPr>
    </w:lvl>
    <w:lvl w:ilvl="1" w:tentative="1">
      <w:start w:val="1"/>
      <w:numFmt w:val="lowerLetter"/>
      <w:lvlText w:val="%2."/>
      <w:lvlJc w:val="left"/>
      <w:pPr>
        <w:tabs>
          <w:tab w:val="num" w:pos="1500"/>
        </w:tabs>
        <w:ind w:left="1500" w:hanging="360"/>
      </w:pPr>
    </w:lvl>
    <w:lvl w:ilvl="2" w:tentative="1">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tentative="1">
      <w:start w:val="1"/>
      <w:numFmt w:val="lowerLetter"/>
      <w:lvlText w:val="%5."/>
      <w:lvlJc w:val="left"/>
      <w:pPr>
        <w:tabs>
          <w:tab w:val="num" w:pos="3660"/>
        </w:tabs>
        <w:ind w:left="3660" w:hanging="360"/>
      </w:pPr>
    </w:lvl>
    <w:lvl w:ilvl="5" w:tentative="1">
      <w:start w:val="1"/>
      <w:numFmt w:val="lowerRoman"/>
      <w:lvlText w:val="%6."/>
      <w:lvlJc w:val="right"/>
      <w:pPr>
        <w:tabs>
          <w:tab w:val="num" w:pos="4380"/>
        </w:tabs>
        <w:ind w:left="4380" w:hanging="180"/>
      </w:pPr>
    </w:lvl>
    <w:lvl w:ilvl="6" w:tentative="1">
      <w:start w:val="1"/>
      <w:numFmt w:val="decimal"/>
      <w:lvlText w:val="%7."/>
      <w:lvlJc w:val="left"/>
      <w:pPr>
        <w:tabs>
          <w:tab w:val="num" w:pos="5100"/>
        </w:tabs>
        <w:ind w:left="5100" w:hanging="360"/>
      </w:pPr>
    </w:lvl>
    <w:lvl w:ilvl="7" w:tentative="1">
      <w:start w:val="1"/>
      <w:numFmt w:val="lowerLetter"/>
      <w:lvlText w:val="%8."/>
      <w:lvlJc w:val="left"/>
      <w:pPr>
        <w:tabs>
          <w:tab w:val="num" w:pos="5820"/>
        </w:tabs>
        <w:ind w:left="5820" w:hanging="360"/>
      </w:pPr>
    </w:lvl>
    <w:lvl w:ilvl="8" w:tentative="1">
      <w:start w:val="1"/>
      <w:numFmt w:val="lowerRoman"/>
      <w:lvlText w:val="%9."/>
      <w:lvlJc w:val="right"/>
      <w:pPr>
        <w:tabs>
          <w:tab w:val="num" w:pos="6540"/>
        </w:tabs>
        <w:ind w:left="6540" w:hanging="180"/>
      </w:pPr>
    </w:lvl>
  </w:abstractNum>
  <w:abstractNum w:abstractNumId="26">
    <w:nsid w:val="155F04D0"/>
    <w:multiLevelType w:val="hybridMultilevel"/>
    <w:tmpl w:val="AB9CFC34"/>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15603ECE"/>
    <w:multiLevelType w:val="multilevel"/>
    <w:tmpl w:val="5E4CD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654393D"/>
    <w:multiLevelType w:val="multilevel"/>
    <w:tmpl w:val="18FA74BC"/>
    <w:lvl w:ilvl="0">
      <w:start w:val="1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17165EEA"/>
    <w:multiLevelType w:val="hybridMultilevel"/>
    <w:tmpl w:val="038C524C"/>
    <w:lvl w:ilvl="0" w:tplc="C5B07DB4">
      <w:start w:val="1"/>
      <w:numFmt w:val="bullet"/>
      <w:lvlText w:val=""/>
      <w:lvlJc w:val="left"/>
      <w:pPr>
        <w:ind w:left="720" w:hanging="360"/>
      </w:pPr>
      <w:rPr>
        <w:rFonts w:ascii="Symbol" w:hAnsi="Symbol" w:hint="default"/>
      </w:rPr>
    </w:lvl>
    <w:lvl w:ilvl="1" w:tplc="D7D6AD64" w:tentative="1">
      <w:start w:val="1"/>
      <w:numFmt w:val="bullet"/>
      <w:lvlText w:val="o"/>
      <w:lvlJc w:val="left"/>
      <w:pPr>
        <w:ind w:left="1440" w:hanging="360"/>
      </w:pPr>
      <w:rPr>
        <w:rFonts w:ascii="Courier New" w:hAnsi="Courier New" w:cs="Courier New" w:hint="default"/>
      </w:rPr>
    </w:lvl>
    <w:lvl w:ilvl="2" w:tplc="79F63C96" w:tentative="1">
      <w:start w:val="1"/>
      <w:numFmt w:val="bullet"/>
      <w:lvlText w:val=""/>
      <w:lvlJc w:val="left"/>
      <w:pPr>
        <w:ind w:left="2160" w:hanging="360"/>
      </w:pPr>
      <w:rPr>
        <w:rFonts w:ascii="Wingdings" w:hAnsi="Wingdings" w:hint="default"/>
      </w:rPr>
    </w:lvl>
    <w:lvl w:ilvl="3" w:tplc="A77475CA" w:tentative="1">
      <w:start w:val="1"/>
      <w:numFmt w:val="bullet"/>
      <w:lvlText w:val=""/>
      <w:lvlJc w:val="left"/>
      <w:pPr>
        <w:ind w:left="2880" w:hanging="360"/>
      </w:pPr>
      <w:rPr>
        <w:rFonts w:ascii="Symbol" w:hAnsi="Symbol" w:hint="default"/>
      </w:rPr>
    </w:lvl>
    <w:lvl w:ilvl="4" w:tplc="42B6AD52" w:tentative="1">
      <w:start w:val="1"/>
      <w:numFmt w:val="bullet"/>
      <w:lvlText w:val="o"/>
      <w:lvlJc w:val="left"/>
      <w:pPr>
        <w:ind w:left="3600" w:hanging="360"/>
      </w:pPr>
      <w:rPr>
        <w:rFonts w:ascii="Courier New" w:hAnsi="Courier New" w:cs="Courier New" w:hint="default"/>
      </w:rPr>
    </w:lvl>
    <w:lvl w:ilvl="5" w:tplc="C464CFE0" w:tentative="1">
      <w:start w:val="1"/>
      <w:numFmt w:val="bullet"/>
      <w:lvlText w:val=""/>
      <w:lvlJc w:val="left"/>
      <w:pPr>
        <w:ind w:left="4320" w:hanging="360"/>
      </w:pPr>
      <w:rPr>
        <w:rFonts w:ascii="Wingdings" w:hAnsi="Wingdings" w:hint="default"/>
      </w:rPr>
    </w:lvl>
    <w:lvl w:ilvl="6" w:tplc="5DD65D16" w:tentative="1">
      <w:start w:val="1"/>
      <w:numFmt w:val="bullet"/>
      <w:lvlText w:val=""/>
      <w:lvlJc w:val="left"/>
      <w:pPr>
        <w:ind w:left="5040" w:hanging="360"/>
      </w:pPr>
      <w:rPr>
        <w:rFonts w:ascii="Symbol" w:hAnsi="Symbol" w:hint="default"/>
      </w:rPr>
    </w:lvl>
    <w:lvl w:ilvl="7" w:tplc="A654501A" w:tentative="1">
      <w:start w:val="1"/>
      <w:numFmt w:val="bullet"/>
      <w:lvlText w:val="o"/>
      <w:lvlJc w:val="left"/>
      <w:pPr>
        <w:ind w:left="5760" w:hanging="360"/>
      </w:pPr>
      <w:rPr>
        <w:rFonts w:ascii="Courier New" w:hAnsi="Courier New" w:cs="Courier New" w:hint="default"/>
      </w:rPr>
    </w:lvl>
    <w:lvl w:ilvl="8" w:tplc="50DC6332" w:tentative="1">
      <w:start w:val="1"/>
      <w:numFmt w:val="bullet"/>
      <w:lvlText w:val=""/>
      <w:lvlJc w:val="left"/>
      <w:pPr>
        <w:ind w:left="6480" w:hanging="360"/>
      </w:pPr>
      <w:rPr>
        <w:rFonts w:ascii="Wingdings" w:hAnsi="Wingdings" w:hint="default"/>
      </w:rPr>
    </w:lvl>
  </w:abstractNum>
  <w:abstractNum w:abstractNumId="30">
    <w:nsid w:val="171B1B3E"/>
    <w:multiLevelType w:val="hybridMultilevel"/>
    <w:tmpl w:val="28A4944C"/>
    <w:lvl w:ilvl="0" w:tplc="409CEA5E">
      <w:start w:val="1"/>
      <w:numFmt w:val="decimal"/>
      <w:lvlText w:val="%1."/>
      <w:lvlJc w:val="left"/>
      <w:pPr>
        <w:ind w:left="720" w:hanging="360"/>
      </w:pPr>
    </w:lvl>
    <w:lvl w:ilvl="1" w:tplc="B8F414FA" w:tentative="1">
      <w:start w:val="1"/>
      <w:numFmt w:val="lowerLetter"/>
      <w:lvlText w:val="%2."/>
      <w:lvlJc w:val="left"/>
      <w:pPr>
        <w:ind w:left="1440" w:hanging="360"/>
      </w:pPr>
    </w:lvl>
    <w:lvl w:ilvl="2" w:tplc="1BD624FC" w:tentative="1">
      <w:start w:val="1"/>
      <w:numFmt w:val="lowerRoman"/>
      <w:lvlText w:val="%3."/>
      <w:lvlJc w:val="right"/>
      <w:pPr>
        <w:ind w:left="2160" w:hanging="180"/>
      </w:pPr>
    </w:lvl>
    <w:lvl w:ilvl="3" w:tplc="494A0932" w:tentative="1">
      <w:start w:val="1"/>
      <w:numFmt w:val="decimal"/>
      <w:lvlText w:val="%4."/>
      <w:lvlJc w:val="left"/>
      <w:pPr>
        <w:ind w:left="2880" w:hanging="360"/>
      </w:pPr>
    </w:lvl>
    <w:lvl w:ilvl="4" w:tplc="0C42B57E" w:tentative="1">
      <w:start w:val="1"/>
      <w:numFmt w:val="lowerLetter"/>
      <w:lvlText w:val="%5."/>
      <w:lvlJc w:val="left"/>
      <w:pPr>
        <w:ind w:left="3600" w:hanging="360"/>
      </w:pPr>
    </w:lvl>
    <w:lvl w:ilvl="5" w:tplc="3260F854" w:tentative="1">
      <w:start w:val="1"/>
      <w:numFmt w:val="lowerRoman"/>
      <w:lvlText w:val="%6."/>
      <w:lvlJc w:val="right"/>
      <w:pPr>
        <w:ind w:left="4320" w:hanging="180"/>
      </w:pPr>
    </w:lvl>
    <w:lvl w:ilvl="6" w:tplc="340AD396" w:tentative="1">
      <w:start w:val="1"/>
      <w:numFmt w:val="decimal"/>
      <w:lvlText w:val="%7."/>
      <w:lvlJc w:val="left"/>
      <w:pPr>
        <w:ind w:left="5040" w:hanging="360"/>
      </w:pPr>
    </w:lvl>
    <w:lvl w:ilvl="7" w:tplc="B50877EA" w:tentative="1">
      <w:start w:val="1"/>
      <w:numFmt w:val="lowerLetter"/>
      <w:lvlText w:val="%8."/>
      <w:lvlJc w:val="left"/>
      <w:pPr>
        <w:ind w:left="5760" w:hanging="360"/>
      </w:pPr>
    </w:lvl>
    <w:lvl w:ilvl="8" w:tplc="D50E196A" w:tentative="1">
      <w:start w:val="1"/>
      <w:numFmt w:val="lowerRoman"/>
      <w:lvlText w:val="%9."/>
      <w:lvlJc w:val="right"/>
      <w:pPr>
        <w:ind w:left="6480" w:hanging="180"/>
      </w:pPr>
    </w:lvl>
  </w:abstractNum>
  <w:abstractNum w:abstractNumId="31">
    <w:nsid w:val="17932045"/>
    <w:multiLevelType w:val="hybridMultilevel"/>
    <w:tmpl w:val="76200DB6"/>
    <w:lvl w:ilvl="0" w:tplc="D1540486">
      <w:start w:val="1"/>
      <w:numFmt w:val="bullet"/>
      <w:lvlText w:val=""/>
      <w:lvlJc w:val="left"/>
      <w:pPr>
        <w:ind w:left="360" w:hanging="360"/>
      </w:pPr>
      <w:rPr>
        <w:rFonts w:ascii="Symbol" w:hAnsi="Symbol" w:hint="default"/>
      </w:rPr>
    </w:lvl>
    <w:lvl w:ilvl="1" w:tplc="D5D295C0">
      <w:numFmt w:val="bullet"/>
      <w:lvlText w:val="-"/>
      <w:lvlJc w:val="left"/>
      <w:pPr>
        <w:ind w:left="1080" w:hanging="360"/>
      </w:pPr>
      <w:rPr>
        <w:rFonts w:ascii="Arial" w:eastAsia="Arial" w:hAnsi="Arial" w:cs="Arial" w:hint="default"/>
        <w:w w:val="100"/>
        <w:sz w:val="22"/>
        <w:szCs w:val="22"/>
        <w:lang w:val="ru-RU" w:eastAsia="ru-RU" w:bidi="ru-RU"/>
      </w:rPr>
    </w:lvl>
    <w:lvl w:ilvl="2" w:tplc="56C8B818" w:tentative="1">
      <w:start w:val="1"/>
      <w:numFmt w:val="bullet"/>
      <w:lvlText w:val=""/>
      <w:lvlJc w:val="left"/>
      <w:pPr>
        <w:ind w:left="1800" w:hanging="360"/>
      </w:pPr>
      <w:rPr>
        <w:rFonts w:ascii="Wingdings" w:hAnsi="Wingdings" w:hint="default"/>
      </w:rPr>
    </w:lvl>
    <w:lvl w:ilvl="3" w:tplc="000665CC" w:tentative="1">
      <w:start w:val="1"/>
      <w:numFmt w:val="bullet"/>
      <w:lvlText w:val=""/>
      <w:lvlJc w:val="left"/>
      <w:pPr>
        <w:ind w:left="2520" w:hanging="360"/>
      </w:pPr>
      <w:rPr>
        <w:rFonts w:ascii="Symbol" w:hAnsi="Symbol" w:hint="default"/>
      </w:rPr>
    </w:lvl>
    <w:lvl w:ilvl="4" w:tplc="B628C5C4" w:tentative="1">
      <w:start w:val="1"/>
      <w:numFmt w:val="bullet"/>
      <w:lvlText w:val="o"/>
      <w:lvlJc w:val="left"/>
      <w:pPr>
        <w:ind w:left="3240" w:hanging="360"/>
      </w:pPr>
      <w:rPr>
        <w:rFonts w:ascii="Courier New" w:hAnsi="Courier New" w:cs="Courier New" w:hint="default"/>
      </w:rPr>
    </w:lvl>
    <w:lvl w:ilvl="5" w:tplc="A0149DB8" w:tentative="1">
      <w:start w:val="1"/>
      <w:numFmt w:val="bullet"/>
      <w:lvlText w:val=""/>
      <w:lvlJc w:val="left"/>
      <w:pPr>
        <w:ind w:left="3960" w:hanging="360"/>
      </w:pPr>
      <w:rPr>
        <w:rFonts w:ascii="Wingdings" w:hAnsi="Wingdings" w:hint="default"/>
      </w:rPr>
    </w:lvl>
    <w:lvl w:ilvl="6" w:tplc="0D1C61A8" w:tentative="1">
      <w:start w:val="1"/>
      <w:numFmt w:val="bullet"/>
      <w:lvlText w:val=""/>
      <w:lvlJc w:val="left"/>
      <w:pPr>
        <w:ind w:left="4680" w:hanging="360"/>
      </w:pPr>
      <w:rPr>
        <w:rFonts w:ascii="Symbol" w:hAnsi="Symbol" w:hint="default"/>
      </w:rPr>
    </w:lvl>
    <w:lvl w:ilvl="7" w:tplc="DF92677E" w:tentative="1">
      <w:start w:val="1"/>
      <w:numFmt w:val="bullet"/>
      <w:lvlText w:val="o"/>
      <w:lvlJc w:val="left"/>
      <w:pPr>
        <w:ind w:left="5400" w:hanging="360"/>
      </w:pPr>
      <w:rPr>
        <w:rFonts w:ascii="Courier New" w:hAnsi="Courier New" w:cs="Courier New" w:hint="default"/>
      </w:rPr>
    </w:lvl>
    <w:lvl w:ilvl="8" w:tplc="DC4E20D2" w:tentative="1">
      <w:start w:val="1"/>
      <w:numFmt w:val="bullet"/>
      <w:lvlText w:val=""/>
      <w:lvlJc w:val="left"/>
      <w:pPr>
        <w:ind w:left="6120" w:hanging="360"/>
      </w:pPr>
      <w:rPr>
        <w:rFonts w:ascii="Wingdings" w:hAnsi="Wingdings" w:hint="default"/>
      </w:rPr>
    </w:lvl>
  </w:abstractNum>
  <w:abstractNum w:abstractNumId="32">
    <w:nsid w:val="197F6185"/>
    <w:multiLevelType w:val="hybridMultilevel"/>
    <w:tmpl w:val="391EA766"/>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3">
    <w:nsid w:val="1C762068"/>
    <w:multiLevelType w:val="singleLevel"/>
    <w:tmpl w:val="FE5A45A4"/>
    <w:lvl w:ilvl="0">
      <w:start w:val="1"/>
      <w:numFmt w:val="decimal"/>
      <w:lvlText w:val="%1)"/>
      <w:lvlJc w:val="left"/>
      <w:pPr>
        <w:tabs>
          <w:tab w:val="num" w:pos="1211"/>
        </w:tabs>
        <w:ind w:left="1211" w:hanging="360"/>
      </w:pPr>
      <w:rPr>
        <w:rFonts w:hint="default"/>
      </w:rPr>
    </w:lvl>
  </w:abstractNum>
  <w:abstractNum w:abstractNumId="34">
    <w:nsid w:val="1CDF4D6D"/>
    <w:multiLevelType w:val="multilevel"/>
    <w:tmpl w:val="7CFA1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E3878F3"/>
    <w:multiLevelType w:val="multilevel"/>
    <w:tmpl w:val="AECE8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048259F"/>
    <w:multiLevelType w:val="hybridMultilevel"/>
    <w:tmpl w:val="0A6C4A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1E74464"/>
    <w:multiLevelType w:val="hybridMultilevel"/>
    <w:tmpl w:val="F442386E"/>
    <w:lvl w:ilvl="0" w:tplc="595EFF40">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8">
    <w:nsid w:val="26C472A5"/>
    <w:multiLevelType w:val="hybridMultilevel"/>
    <w:tmpl w:val="20E2DE4A"/>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nsid w:val="26E138EC"/>
    <w:multiLevelType w:val="multilevel"/>
    <w:tmpl w:val="D9342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97A73FC"/>
    <w:multiLevelType w:val="hybridMultilevel"/>
    <w:tmpl w:val="C33ED62E"/>
    <w:lvl w:ilvl="0" w:tplc="401272F6">
      <w:start w:val="1"/>
      <w:numFmt w:val="decimal"/>
      <w:lvlText w:val="%1."/>
      <w:lvlJc w:val="left"/>
      <w:pPr>
        <w:tabs>
          <w:tab w:val="num" w:pos="1848"/>
        </w:tabs>
        <w:ind w:left="1848" w:hanging="114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2DC3532C"/>
    <w:multiLevelType w:val="multilevel"/>
    <w:tmpl w:val="05249ECE"/>
    <w:lvl w:ilvl="0">
      <w:start w:val="2"/>
      <w:numFmt w:val="decimal"/>
      <w:lvlText w:val="%1"/>
      <w:lvlJc w:val="left"/>
      <w:pPr>
        <w:ind w:left="375" w:hanging="375"/>
      </w:pPr>
      <w:rPr>
        <w:rFonts w:cs="Arial" w:hint="default"/>
      </w:rPr>
    </w:lvl>
    <w:lvl w:ilvl="1">
      <w:start w:val="1"/>
      <w:numFmt w:val="decimal"/>
      <w:lvlText w:val="%1.%2"/>
      <w:lvlJc w:val="left"/>
      <w:pPr>
        <w:ind w:left="1215" w:hanging="375"/>
      </w:pPr>
      <w:rPr>
        <w:rFonts w:cs="Arial" w:hint="default"/>
      </w:rPr>
    </w:lvl>
    <w:lvl w:ilvl="2">
      <w:start w:val="1"/>
      <w:numFmt w:val="decimal"/>
      <w:lvlText w:val="%1.%2.%3"/>
      <w:lvlJc w:val="left"/>
      <w:pPr>
        <w:ind w:left="2400" w:hanging="720"/>
      </w:pPr>
      <w:rPr>
        <w:rFonts w:cs="Arial" w:hint="default"/>
      </w:rPr>
    </w:lvl>
    <w:lvl w:ilvl="3">
      <w:start w:val="1"/>
      <w:numFmt w:val="decimal"/>
      <w:lvlText w:val="%1.%2.%3.%4"/>
      <w:lvlJc w:val="left"/>
      <w:pPr>
        <w:ind w:left="3600" w:hanging="1080"/>
      </w:pPr>
      <w:rPr>
        <w:rFonts w:cs="Arial" w:hint="default"/>
      </w:rPr>
    </w:lvl>
    <w:lvl w:ilvl="4">
      <w:start w:val="1"/>
      <w:numFmt w:val="decimal"/>
      <w:lvlText w:val="%1.%2.%3.%4.%5"/>
      <w:lvlJc w:val="left"/>
      <w:pPr>
        <w:ind w:left="4440" w:hanging="1080"/>
      </w:pPr>
      <w:rPr>
        <w:rFonts w:cs="Arial" w:hint="default"/>
      </w:rPr>
    </w:lvl>
    <w:lvl w:ilvl="5">
      <w:start w:val="1"/>
      <w:numFmt w:val="decimal"/>
      <w:lvlText w:val="%1.%2.%3.%4.%5.%6"/>
      <w:lvlJc w:val="left"/>
      <w:pPr>
        <w:ind w:left="5640" w:hanging="1440"/>
      </w:pPr>
      <w:rPr>
        <w:rFonts w:cs="Arial" w:hint="default"/>
      </w:rPr>
    </w:lvl>
    <w:lvl w:ilvl="6">
      <w:start w:val="1"/>
      <w:numFmt w:val="decimal"/>
      <w:lvlText w:val="%1.%2.%3.%4.%5.%6.%7"/>
      <w:lvlJc w:val="left"/>
      <w:pPr>
        <w:ind w:left="6480" w:hanging="1440"/>
      </w:pPr>
      <w:rPr>
        <w:rFonts w:cs="Arial" w:hint="default"/>
      </w:rPr>
    </w:lvl>
    <w:lvl w:ilvl="7">
      <w:start w:val="1"/>
      <w:numFmt w:val="decimal"/>
      <w:lvlText w:val="%1.%2.%3.%4.%5.%6.%7.%8"/>
      <w:lvlJc w:val="left"/>
      <w:pPr>
        <w:ind w:left="7680" w:hanging="1800"/>
      </w:pPr>
      <w:rPr>
        <w:rFonts w:cs="Arial" w:hint="default"/>
      </w:rPr>
    </w:lvl>
    <w:lvl w:ilvl="8">
      <w:start w:val="1"/>
      <w:numFmt w:val="decimal"/>
      <w:lvlText w:val="%1.%2.%3.%4.%5.%6.%7.%8.%9"/>
      <w:lvlJc w:val="left"/>
      <w:pPr>
        <w:ind w:left="8880" w:hanging="2160"/>
      </w:pPr>
      <w:rPr>
        <w:rFonts w:cs="Arial" w:hint="default"/>
      </w:rPr>
    </w:lvl>
  </w:abstractNum>
  <w:abstractNum w:abstractNumId="42">
    <w:nsid w:val="2DD62838"/>
    <w:multiLevelType w:val="hybridMultilevel"/>
    <w:tmpl w:val="7C30A3CC"/>
    <w:lvl w:ilvl="0" w:tplc="2C10F0C6">
      <w:start w:val="1"/>
      <w:numFmt w:val="decimal"/>
      <w:lvlText w:val="%1."/>
      <w:lvlJc w:val="left"/>
      <w:pPr>
        <w:tabs>
          <w:tab w:val="num" w:pos="1212"/>
        </w:tabs>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2EFF3097"/>
    <w:multiLevelType w:val="hybridMultilevel"/>
    <w:tmpl w:val="1262BE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07C3A5A"/>
    <w:multiLevelType w:val="multilevel"/>
    <w:tmpl w:val="6DA03538"/>
    <w:lvl w:ilvl="0">
      <w:start w:val="1"/>
      <w:numFmt w:val="decimal"/>
      <w:lvlText w:val="%1."/>
      <w:lvlJc w:val="left"/>
      <w:pPr>
        <w:tabs>
          <w:tab w:val="num" w:pos="360"/>
        </w:tabs>
        <w:ind w:left="360" w:hanging="360"/>
      </w:pPr>
    </w:lvl>
    <w:lvl w:ilvl="1">
      <w:start w:val="1"/>
      <w:numFmt w:val="decimal"/>
      <w:isLgl/>
      <w:lvlText w:val="%1.%2"/>
      <w:lvlJc w:val="left"/>
      <w:pPr>
        <w:ind w:left="981" w:hanging="55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45">
    <w:nsid w:val="307E7D0E"/>
    <w:multiLevelType w:val="hybridMultilevel"/>
    <w:tmpl w:val="962A4EC4"/>
    <w:lvl w:ilvl="0" w:tplc="735C0172">
      <w:start w:val="1"/>
      <w:numFmt w:val="decimal"/>
      <w:lvlText w:val="%1."/>
      <w:lvlJc w:val="left"/>
      <w:pPr>
        <w:ind w:left="544" w:hanging="360"/>
      </w:pPr>
    </w:lvl>
    <w:lvl w:ilvl="1" w:tplc="CBBC9D34" w:tentative="1">
      <w:start w:val="1"/>
      <w:numFmt w:val="lowerLetter"/>
      <w:lvlText w:val="%2."/>
      <w:lvlJc w:val="left"/>
      <w:pPr>
        <w:ind w:left="1264" w:hanging="360"/>
      </w:pPr>
    </w:lvl>
    <w:lvl w:ilvl="2" w:tplc="50403BA8" w:tentative="1">
      <w:start w:val="1"/>
      <w:numFmt w:val="lowerRoman"/>
      <w:lvlText w:val="%3."/>
      <w:lvlJc w:val="right"/>
      <w:pPr>
        <w:ind w:left="1984" w:hanging="180"/>
      </w:pPr>
    </w:lvl>
    <w:lvl w:ilvl="3" w:tplc="27B6C004" w:tentative="1">
      <w:start w:val="1"/>
      <w:numFmt w:val="decimal"/>
      <w:lvlText w:val="%4."/>
      <w:lvlJc w:val="left"/>
      <w:pPr>
        <w:ind w:left="2704" w:hanging="360"/>
      </w:pPr>
    </w:lvl>
    <w:lvl w:ilvl="4" w:tplc="C944AF58" w:tentative="1">
      <w:start w:val="1"/>
      <w:numFmt w:val="lowerLetter"/>
      <w:lvlText w:val="%5."/>
      <w:lvlJc w:val="left"/>
      <w:pPr>
        <w:ind w:left="3424" w:hanging="360"/>
      </w:pPr>
    </w:lvl>
    <w:lvl w:ilvl="5" w:tplc="52866130" w:tentative="1">
      <w:start w:val="1"/>
      <w:numFmt w:val="lowerRoman"/>
      <w:lvlText w:val="%6."/>
      <w:lvlJc w:val="right"/>
      <w:pPr>
        <w:ind w:left="4144" w:hanging="180"/>
      </w:pPr>
    </w:lvl>
    <w:lvl w:ilvl="6" w:tplc="F112C4CE" w:tentative="1">
      <w:start w:val="1"/>
      <w:numFmt w:val="decimal"/>
      <w:lvlText w:val="%7."/>
      <w:lvlJc w:val="left"/>
      <w:pPr>
        <w:ind w:left="4864" w:hanging="360"/>
      </w:pPr>
    </w:lvl>
    <w:lvl w:ilvl="7" w:tplc="BA9CA8F0" w:tentative="1">
      <w:start w:val="1"/>
      <w:numFmt w:val="lowerLetter"/>
      <w:lvlText w:val="%8."/>
      <w:lvlJc w:val="left"/>
      <w:pPr>
        <w:ind w:left="5584" w:hanging="360"/>
      </w:pPr>
    </w:lvl>
    <w:lvl w:ilvl="8" w:tplc="A832F1F2" w:tentative="1">
      <w:start w:val="1"/>
      <w:numFmt w:val="lowerRoman"/>
      <w:lvlText w:val="%9."/>
      <w:lvlJc w:val="right"/>
      <w:pPr>
        <w:ind w:left="6304" w:hanging="180"/>
      </w:pPr>
    </w:lvl>
  </w:abstractNum>
  <w:abstractNum w:abstractNumId="46">
    <w:nsid w:val="317052D9"/>
    <w:multiLevelType w:val="multilevel"/>
    <w:tmpl w:val="6F5C9CC6"/>
    <w:lvl w:ilvl="0">
      <w:start w:val="1"/>
      <w:numFmt w:val="decimal"/>
      <w:lvlText w:val="%1."/>
      <w:lvlJc w:val="left"/>
      <w:pPr>
        <w:tabs>
          <w:tab w:val="num" w:pos="0"/>
        </w:tabs>
        <w:ind w:left="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504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8280" w:hanging="1440"/>
      </w:pPr>
      <w:rPr>
        <w:rFonts w:hint="default"/>
      </w:rPr>
    </w:lvl>
    <w:lvl w:ilvl="6">
      <w:start w:val="1"/>
      <w:numFmt w:val="decimal"/>
      <w:isLgl/>
      <w:lvlText w:val="%1.%2.%3.%4.%5.%6.%7"/>
      <w:lvlJc w:val="left"/>
      <w:pPr>
        <w:ind w:left="9720" w:hanging="1440"/>
      </w:pPr>
      <w:rPr>
        <w:rFonts w:hint="default"/>
      </w:rPr>
    </w:lvl>
    <w:lvl w:ilvl="7">
      <w:start w:val="1"/>
      <w:numFmt w:val="decimal"/>
      <w:isLgl/>
      <w:lvlText w:val="%1.%2.%3.%4.%5.%6.%7.%8"/>
      <w:lvlJc w:val="left"/>
      <w:pPr>
        <w:ind w:left="11520" w:hanging="1800"/>
      </w:pPr>
      <w:rPr>
        <w:rFonts w:hint="default"/>
      </w:rPr>
    </w:lvl>
    <w:lvl w:ilvl="8">
      <w:start w:val="1"/>
      <w:numFmt w:val="decimal"/>
      <w:isLgl/>
      <w:lvlText w:val="%1.%2.%3.%4.%5.%6.%7.%8.%9"/>
      <w:lvlJc w:val="left"/>
      <w:pPr>
        <w:ind w:left="13320" w:hanging="2160"/>
      </w:pPr>
      <w:rPr>
        <w:rFonts w:hint="default"/>
      </w:rPr>
    </w:lvl>
  </w:abstractNum>
  <w:abstractNum w:abstractNumId="47">
    <w:nsid w:val="31BB0F63"/>
    <w:multiLevelType w:val="multilevel"/>
    <w:tmpl w:val="0032D024"/>
    <w:lvl w:ilvl="0">
      <w:start w:val="2"/>
      <w:numFmt w:val="decimal"/>
      <w:lvlText w:val="%1"/>
      <w:lvlJc w:val="left"/>
      <w:pPr>
        <w:ind w:left="375" w:hanging="375"/>
      </w:pPr>
      <w:rPr>
        <w:rFonts w:hint="default"/>
        <w:b w:val="0"/>
      </w:rPr>
    </w:lvl>
    <w:lvl w:ilvl="1">
      <w:start w:val="1"/>
      <w:numFmt w:val="decimal"/>
      <w:lvlText w:val="%1.%2"/>
      <w:lvlJc w:val="left"/>
      <w:pPr>
        <w:ind w:left="409" w:hanging="375"/>
      </w:pPr>
      <w:rPr>
        <w:rFonts w:hint="default"/>
        <w:b w:val="0"/>
      </w:rPr>
    </w:lvl>
    <w:lvl w:ilvl="2">
      <w:start w:val="1"/>
      <w:numFmt w:val="decimal"/>
      <w:lvlText w:val="%1.%2.%3"/>
      <w:lvlJc w:val="left"/>
      <w:pPr>
        <w:ind w:left="788" w:hanging="720"/>
      </w:pPr>
      <w:rPr>
        <w:rFonts w:hint="default"/>
        <w:b w:val="0"/>
      </w:rPr>
    </w:lvl>
    <w:lvl w:ilvl="3">
      <w:start w:val="1"/>
      <w:numFmt w:val="decimal"/>
      <w:lvlText w:val="%1.%2.%3.%4"/>
      <w:lvlJc w:val="left"/>
      <w:pPr>
        <w:ind w:left="1182" w:hanging="1080"/>
      </w:pPr>
      <w:rPr>
        <w:rFonts w:hint="default"/>
        <w:b w:val="0"/>
      </w:rPr>
    </w:lvl>
    <w:lvl w:ilvl="4">
      <w:start w:val="1"/>
      <w:numFmt w:val="decimal"/>
      <w:lvlText w:val="%1.%2.%3.%4.%5"/>
      <w:lvlJc w:val="left"/>
      <w:pPr>
        <w:ind w:left="1216" w:hanging="1080"/>
      </w:pPr>
      <w:rPr>
        <w:rFonts w:hint="default"/>
        <w:b w:val="0"/>
      </w:rPr>
    </w:lvl>
    <w:lvl w:ilvl="5">
      <w:start w:val="1"/>
      <w:numFmt w:val="decimal"/>
      <w:lvlText w:val="%1.%2.%3.%4.%5.%6"/>
      <w:lvlJc w:val="left"/>
      <w:pPr>
        <w:ind w:left="1610" w:hanging="1440"/>
      </w:pPr>
      <w:rPr>
        <w:rFonts w:hint="default"/>
        <w:b w:val="0"/>
      </w:rPr>
    </w:lvl>
    <w:lvl w:ilvl="6">
      <w:start w:val="1"/>
      <w:numFmt w:val="decimal"/>
      <w:lvlText w:val="%1.%2.%3.%4.%5.%6.%7"/>
      <w:lvlJc w:val="left"/>
      <w:pPr>
        <w:ind w:left="1644" w:hanging="1440"/>
      </w:pPr>
      <w:rPr>
        <w:rFonts w:hint="default"/>
        <w:b w:val="0"/>
      </w:rPr>
    </w:lvl>
    <w:lvl w:ilvl="7">
      <w:start w:val="1"/>
      <w:numFmt w:val="decimal"/>
      <w:lvlText w:val="%1.%2.%3.%4.%5.%6.%7.%8"/>
      <w:lvlJc w:val="left"/>
      <w:pPr>
        <w:ind w:left="2038" w:hanging="1800"/>
      </w:pPr>
      <w:rPr>
        <w:rFonts w:hint="default"/>
        <w:b w:val="0"/>
      </w:rPr>
    </w:lvl>
    <w:lvl w:ilvl="8">
      <w:start w:val="1"/>
      <w:numFmt w:val="decimal"/>
      <w:lvlText w:val="%1.%2.%3.%4.%5.%6.%7.%8.%9"/>
      <w:lvlJc w:val="left"/>
      <w:pPr>
        <w:ind w:left="2432" w:hanging="2160"/>
      </w:pPr>
      <w:rPr>
        <w:rFonts w:hint="default"/>
        <w:b w:val="0"/>
      </w:rPr>
    </w:lvl>
  </w:abstractNum>
  <w:abstractNum w:abstractNumId="48">
    <w:nsid w:val="32B63C03"/>
    <w:multiLevelType w:val="hybridMultilevel"/>
    <w:tmpl w:val="DC6CBA00"/>
    <w:lvl w:ilvl="0" w:tplc="67BE6138">
      <w:start w:val="1"/>
      <w:numFmt w:val="bullet"/>
      <w:lvlText w:val=""/>
      <w:lvlJc w:val="left"/>
      <w:pPr>
        <w:ind w:left="360" w:hanging="360"/>
      </w:pPr>
      <w:rPr>
        <w:rFonts w:ascii="Symbol" w:hAnsi="Symbol" w:hint="default"/>
      </w:rPr>
    </w:lvl>
    <w:lvl w:ilvl="1" w:tplc="2696D6D2">
      <w:numFmt w:val="bullet"/>
      <w:lvlText w:val="-"/>
      <w:lvlJc w:val="left"/>
      <w:pPr>
        <w:ind w:left="1080" w:hanging="360"/>
      </w:pPr>
      <w:rPr>
        <w:rFonts w:ascii="Arial" w:eastAsia="Arial" w:hAnsi="Arial" w:cs="Arial" w:hint="default"/>
        <w:w w:val="100"/>
        <w:sz w:val="22"/>
        <w:szCs w:val="22"/>
        <w:lang w:val="ru-RU" w:eastAsia="ru-RU" w:bidi="ru-RU"/>
      </w:rPr>
    </w:lvl>
    <w:lvl w:ilvl="2" w:tplc="CFC67B9A" w:tentative="1">
      <w:start w:val="1"/>
      <w:numFmt w:val="bullet"/>
      <w:lvlText w:val=""/>
      <w:lvlJc w:val="left"/>
      <w:pPr>
        <w:ind w:left="1800" w:hanging="360"/>
      </w:pPr>
      <w:rPr>
        <w:rFonts w:ascii="Wingdings" w:hAnsi="Wingdings" w:hint="default"/>
      </w:rPr>
    </w:lvl>
    <w:lvl w:ilvl="3" w:tplc="2C6483FC" w:tentative="1">
      <w:start w:val="1"/>
      <w:numFmt w:val="bullet"/>
      <w:lvlText w:val=""/>
      <w:lvlJc w:val="left"/>
      <w:pPr>
        <w:ind w:left="2520" w:hanging="360"/>
      </w:pPr>
      <w:rPr>
        <w:rFonts w:ascii="Symbol" w:hAnsi="Symbol" w:hint="default"/>
      </w:rPr>
    </w:lvl>
    <w:lvl w:ilvl="4" w:tplc="F60E4350" w:tentative="1">
      <w:start w:val="1"/>
      <w:numFmt w:val="bullet"/>
      <w:lvlText w:val="o"/>
      <w:lvlJc w:val="left"/>
      <w:pPr>
        <w:ind w:left="3240" w:hanging="360"/>
      </w:pPr>
      <w:rPr>
        <w:rFonts w:ascii="Courier New" w:hAnsi="Courier New" w:cs="Courier New" w:hint="default"/>
      </w:rPr>
    </w:lvl>
    <w:lvl w:ilvl="5" w:tplc="AC082828" w:tentative="1">
      <w:start w:val="1"/>
      <w:numFmt w:val="bullet"/>
      <w:lvlText w:val=""/>
      <w:lvlJc w:val="left"/>
      <w:pPr>
        <w:ind w:left="3960" w:hanging="360"/>
      </w:pPr>
      <w:rPr>
        <w:rFonts w:ascii="Wingdings" w:hAnsi="Wingdings" w:hint="default"/>
      </w:rPr>
    </w:lvl>
    <w:lvl w:ilvl="6" w:tplc="C91A828E" w:tentative="1">
      <w:start w:val="1"/>
      <w:numFmt w:val="bullet"/>
      <w:lvlText w:val=""/>
      <w:lvlJc w:val="left"/>
      <w:pPr>
        <w:ind w:left="4680" w:hanging="360"/>
      </w:pPr>
      <w:rPr>
        <w:rFonts w:ascii="Symbol" w:hAnsi="Symbol" w:hint="default"/>
      </w:rPr>
    </w:lvl>
    <w:lvl w:ilvl="7" w:tplc="EEE2F470" w:tentative="1">
      <w:start w:val="1"/>
      <w:numFmt w:val="bullet"/>
      <w:lvlText w:val="o"/>
      <w:lvlJc w:val="left"/>
      <w:pPr>
        <w:ind w:left="5400" w:hanging="360"/>
      </w:pPr>
      <w:rPr>
        <w:rFonts w:ascii="Courier New" w:hAnsi="Courier New" w:cs="Courier New" w:hint="default"/>
      </w:rPr>
    </w:lvl>
    <w:lvl w:ilvl="8" w:tplc="2E1C594C" w:tentative="1">
      <w:start w:val="1"/>
      <w:numFmt w:val="bullet"/>
      <w:lvlText w:val=""/>
      <w:lvlJc w:val="left"/>
      <w:pPr>
        <w:ind w:left="6120" w:hanging="360"/>
      </w:pPr>
      <w:rPr>
        <w:rFonts w:ascii="Wingdings" w:hAnsi="Wingdings" w:hint="default"/>
      </w:rPr>
    </w:lvl>
  </w:abstractNum>
  <w:abstractNum w:abstractNumId="49">
    <w:nsid w:val="33E760C1"/>
    <w:multiLevelType w:val="multilevel"/>
    <w:tmpl w:val="53BC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4061902"/>
    <w:multiLevelType w:val="hybridMultilevel"/>
    <w:tmpl w:val="2A1A9D0C"/>
    <w:lvl w:ilvl="0" w:tplc="D2D86508">
      <w:start w:val="1"/>
      <w:numFmt w:val="decimal"/>
      <w:lvlText w:val="%1."/>
      <w:lvlJc w:val="left"/>
      <w:pPr>
        <w:ind w:left="544" w:hanging="360"/>
      </w:pPr>
    </w:lvl>
    <w:lvl w:ilvl="1" w:tplc="435EF5DE" w:tentative="1">
      <w:start w:val="1"/>
      <w:numFmt w:val="lowerLetter"/>
      <w:lvlText w:val="%2."/>
      <w:lvlJc w:val="left"/>
      <w:pPr>
        <w:ind w:left="1264" w:hanging="360"/>
      </w:pPr>
    </w:lvl>
    <w:lvl w:ilvl="2" w:tplc="EBC2EFE4" w:tentative="1">
      <w:start w:val="1"/>
      <w:numFmt w:val="lowerRoman"/>
      <w:lvlText w:val="%3."/>
      <w:lvlJc w:val="right"/>
      <w:pPr>
        <w:ind w:left="1984" w:hanging="180"/>
      </w:pPr>
    </w:lvl>
    <w:lvl w:ilvl="3" w:tplc="951238D6" w:tentative="1">
      <w:start w:val="1"/>
      <w:numFmt w:val="decimal"/>
      <w:lvlText w:val="%4."/>
      <w:lvlJc w:val="left"/>
      <w:pPr>
        <w:ind w:left="2704" w:hanging="360"/>
      </w:pPr>
    </w:lvl>
    <w:lvl w:ilvl="4" w:tplc="EE861590" w:tentative="1">
      <w:start w:val="1"/>
      <w:numFmt w:val="lowerLetter"/>
      <w:lvlText w:val="%5."/>
      <w:lvlJc w:val="left"/>
      <w:pPr>
        <w:ind w:left="3424" w:hanging="360"/>
      </w:pPr>
    </w:lvl>
    <w:lvl w:ilvl="5" w:tplc="AB3826E4" w:tentative="1">
      <w:start w:val="1"/>
      <w:numFmt w:val="lowerRoman"/>
      <w:lvlText w:val="%6."/>
      <w:lvlJc w:val="right"/>
      <w:pPr>
        <w:ind w:left="4144" w:hanging="180"/>
      </w:pPr>
    </w:lvl>
    <w:lvl w:ilvl="6" w:tplc="3E0CBC92" w:tentative="1">
      <w:start w:val="1"/>
      <w:numFmt w:val="decimal"/>
      <w:lvlText w:val="%7."/>
      <w:lvlJc w:val="left"/>
      <w:pPr>
        <w:ind w:left="4864" w:hanging="360"/>
      </w:pPr>
    </w:lvl>
    <w:lvl w:ilvl="7" w:tplc="E0EC420C" w:tentative="1">
      <w:start w:val="1"/>
      <w:numFmt w:val="lowerLetter"/>
      <w:lvlText w:val="%8."/>
      <w:lvlJc w:val="left"/>
      <w:pPr>
        <w:ind w:left="5584" w:hanging="360"/>
      </w:pPr>
    </w:lvl>
    <w:lvl w:ilvl="8" w:tplc="4F38A880" w:tentative="1">
      <w:start w:val="1"/>
      <w:numFmt w:val="lowerRoman"/>
      <w:lvlText w:val="%9."/>
      <w:lvlJc w:val="right"/>
      <w:pPr>
        <w:ind w:left="6304" w:hanging="180"/>
      </w:pPr>
    </w:lvl>
  </w:abstractNum>
  <w:abstractNum w:abstractNumId="51">
    <w:nsid w:val="34184AF3"/>
    <w:multiLevelType w:val="multilevel"/>
    <w:tmpl w:val="679E9E06"/>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2">
    <w:nsid w:val="36B613D3"/>
    <w:multiLevelType w:val="multilevel"/>
    <w:tmpl w:val="9A1C97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6FE7FEE"/>
    <w:multiLevelType w:val="multilevel"/>
    <w:tmpl w:val="9418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3805530A"/>
    <w:multiLevelType w:val="multilevel"/>
    <w:tmpl w:val="4F46B90E"/>
    <w:lvl w:ilvl="0">
      <w:start w:val="1"/>
      <w:numFmt w:val="decimal"/>
      <w:lvlText w:val="%1."/>
      <w:lvlJc w:val="left"/>
      <w:pPr>
        <w:tabs>
          <w:tab w:val="num" w:pos="360"/>
        </w:tabs>
        <w:ind w:left="360" w:hanging="360"/>
      </w:pPr>
      <w:rPr>
        <w:rFonts w:hint="default"/>
        <w:b/>
        <w:u w:val="single"/>
      </w:rPr>
    </w:lvl>
    <w:lvl w:ilvl="1">
      <w:start w:val="10"/>
      <w:numFmt w:val="decimal"/>
      <w:isLgl/>
      <w:lvlText w:val="%1.%2"/>
      <w:lvlJc w:val="left"/>
      <w:pPr>
        <w:tabs>
          <w:tab w:val="num" w:pos="3165"/>
        </w:tabs>
        <w:ind w:left="3165" w:hanging="570"/>
      </w:pPr>
      <w:rPr>
        <w:rFonts w:hint="default"/>
      </w:rPr>
    </w:lvl>
    <w:lvl w:ilvl="2">
      <w:start w:val="1"/>
      <w:numFmt w:val="decimal"/>
      <w:isLgl/>
      <w:lvlText w:val="%1.%2.%3"/>
      <w:lvlJc w:val="left"/>
      <w:pPr>
        <w:tabs>
          <w:tab w:val="num" w:pos="5550"/>
        </w:tabs>
        <w:ind w:left="5550" w:hanging="720"/>
      </w:pPr>
      <w:rPr>
        <w:rFonts w:hint="default"/>
      </w:rPr>
    </w:lvl>
    <w:lvl w:ilvl="3">
      <w:start w:val="1"/>
      <w:numFmt w:val="decimal"/>
      <w:isLgl/>
      <w:lvlText w:val="%1.%2.%3.%4"/>
      <w:lvlJc w:val="left"/>
      <w:pPr>
        <w:tabs>
          <w:tab w:val="num" w:pos="8145"/>
        </w:tabs>
        <w:ind w:left="8145" w:hanging="1080"/>
      </w:pPr>
      <w:rPr>
        <w:rFonts w:hint="default"/>
      </w:rPr>
    </w:lvl>
    <w:lvl w:ilvl="4">
      <w:start w:val="1"/>
      <w:numFmt w:val="decimal"/>
      <w:isLgl/>
      <w:lvlText w:val="%1.%2.%3.%4.%5"/>
      <w:lvlJc w:val="left"/>
      <w:pPr>
        <w:tabs>
          <w:tab w:val="num" w:pos="10380"/>
        </w:tabs>
        <w:ind w:left="10380" w:hanging="1080"/>
      </w:pPr>
      <w:rPr>
        <w:rFonts w:hint="default"/>
      </w:rPr>
    </w:lvl>
    <w:lvl w:ilvl="5">
      <w:start w:val="1"/>
      <w:numFmt w:val="decimal"/>
      <w:isLgl/>
      <w:lvlText w:val="%1.%2.%3.%4.%5.%6"/>
      <w:lvlJc w:val="left"/>
      <w:pPr>
        <w:tabs>
          <w:tab w:val="num" w:pos="12975"/>
        </w:tabs>
        <w:ind w:left="12975" w:hanging="1440"/>
      </w:pPr>
      <w:rPr>
        <w:rFonts w:hint="default"/>
      </w:rPr>
    </w:lvl>
    <w:lvl w:ilvl="6">
      <w:start w:val="1"/>
      <w:numFmt w:val="decimal"/>
      <w:isLgl/>
      <w:lvlText w:val="%1.%2.%3.%4.%5.%6.%7"/>
      <w:lvlJc w:val="left"/>
      <w:pPr>
        <w:tabs>
          <w:tab w:val="num" w:pos="15210"/>
        </w:tabs>
        <w:ind w:left="15210" w:hanging="1440"/>
      </w:pPr>
      <w:rPr>
        <w:rFonts w:hint="default"/>
      </w:rPr>
    </w:lvl>
    <w:lvl w:ilvl="7">
      <w:start w:val="1"/>
      <w:numFmt w:val="decimal"/>
      <w:isLgl/>
      <w:lvlText w:val="%1.%2.%3.%4.%5.%6.%7.%8"/>
      <w:lvlJc w:val="left"/>
      <w:pPr>
        <w:tabs>
          <w:tab w:val="num" w:pos="17805"/>
        </w:tabs>
        <w:ind w:left="17805" w:hanging="1800"/>
      </w:pPr>
      <w:rPr>
        <w:rFonts w:hint="default"/>
      </w:rPr>
    </w:lvl>
    <w:lvl w:ilvl="8">
      <w:start w:val="1"/>
      <w:numFmt w:val="decimal"/>
      <w:isLgl/>
      <w:lvlText w:val="%1.%2.%3.%4.%5.%6.%7.%8.%9"/>
      <w:lvlJc w:val="left"/>
      <w:pPr>
        <w:tabs>
          <w:tab w:val="num" w:pos="20400"/>
        </w:tabs>
        <w:ind w:left="20400" w:hanging="2160"/>
      </w:pPr>
      <w:rPr>
        <w:rFonts w:hint="default"/>
      </w:rPr>
    </w:lvl>
  </w:abstractNum>
  <w:abstractNum w:abstractNumId="55">
    <w:nsid w:val="39982BC1"/>
    <w:multiLevelType w:val="singleLevel"/>
    <w:tmpl w:val="24D0A5E6"/>
    <w:lvl w:ilvl="0">
      <w:start w:val="2"/>
      <w:numFmt w:val="bullet"/>
      <w:lvlText w:val="-"/>
      <w:lvlJc w:val="left"/>
      <w:pPr>
        <w:ind w:left="720" w:hanging="360"/>
      </w:pPr>
      <w:rPr>
        <w:rFonts w:ascii="Times New Roman" w:hAnsi="Times New Roman" w:hint="default"/>
      </w:rPr>
    </w:lvl>
  </w:abstractNum>
  <w:abstractNum w:abstractNumId="56">
    <w:nsid w:val="39AD68C4"/>
    <w:multiLevelType w:val="hybridMultilevel"/>
    <w:tmpl w:val="4E824E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9BF1088"/>
    <w:multiLevelType w:val="hybridMultilevel"/>
    <w:tmpl w:val="D06EA08C"/>
    <w:lvl w:ilvl="0" w:tplc="C2DAA7D0">
      <w:start w:val="1"/>
      <w:numFmt w:val="decimal"/>
      <w:lvlText w:val="%1."/>
      <w:lvlJc w:val="left"/>
      <w:pPr>
        <w:ind w:left="502" w:hanging="360"/>
      </w:pPr>
    </w:lvl>
    <w:lvl w:ilvl="1" w:tplc="6E9CE3F2" w:tentative="1">
      <w:start w:val="1"/>
      <w:numFmt w:val="lowerLetter"/>
      <w:lvlText w:val="%2."/>
      <w:lvlJc w:val="left"/>
      <w:pPr>
        <w:ind w:left="1222" w:hanging="360"/>
      </w:pPr>
    </w:lvl>
    <w:lvl w:ilvl="2" w:tplc="454AA5D0" w:tentative="1">
      <w:start w:val="1"/>
      <w:numFmt w:val="lowerRoman"/>
      <w:lvlText w:val="%3."/>
      <w:lvlJc w:val="right"/>
      <w:pPr>
        <w:ind w:left="1942" w:hanging="180"/>
      </w:pPr>
    </w:lvl>
    <w:lvl w:ilvl="3" w:tplc="87461518" w:tentative="1">
      <w:start w:val="1"/>
      <w:numFmt w:val="decimal"/>
      <w:lvlText w:val="%4."/>
      <w:lvlJc w:val="left"/>
      <w:pPr>
        <w:ind w:left="2662" w:hanging="360"/>
      </w:pPr>
    </w:lvl>
    <w:lvl w:ilvl="4" w:tplc="B7C8070A" w:tentative="1">
      <w:start w:val="1"/>
      <w:numFmt w:val="lowerLetter"/>
      <w:lvlText w:val="%5."/>
      <w:lvlJc w:val="left"/>
      <w:pPr>
        <w:ind w:left="3382" w:hanging="360"/>
      </w:pPr>
    </w:lvl>
    <w:lvl w:ilvl="5" w:tplc="53A67B06" w:tentative="1">
      <w:start w:val="1"/>
      <w:numFmt w:val="lowerRoman"/>
      <w:lvlText w:val="%6."/>
      <w:lvlJc w:val="right"/>
      <w:pPr>
        <w:ind w:left="4102" w:hanging="180"/>
      </w:pPr>
    </w:lvl>
    <w:lvl w:ilvl="6" w:tplc="28A6B84A" w:tentative="1">
      <w:start w:val="1"/>
      <w:numFmt w:val="decimal"/>
      <w:lvlText w:val="%7."/>
      <w:lvlJc w:val="left"/>
      <w:pPr>
        <w:ind w:left="4822" w:hanging="360"/>
      </w:pPr>
    </w:lvl>
    <w:lvl w:ilvl="7" w:tplc="746CDDFA" w:tentative="1">
      <w:start w:val="1"/>
      <w:numFmt w:val="lowerLetter"/>
      <w:lvlText w:val="%8."/>
      <w:lvlJc w:val="left"/>
      <w:pPr>
        <w:ind w:left="5542" w:hanging="360"/>
      </w:pPr>
    </w:lvl>
    <w:lvl w:ilvl="8" w:tplc="3BFEF6D4" w:tentative="1">
      <w:start w:val="1"/>
      <w:numFmt w:val="lowerRoman"/>
      <w:lvlText w:val="%9."/>
      <w:lvlJc w:val="right"/>
      <w:pPr>
        <w:ind w:left="6262" w:hanging="180"/>
      </w:pPr>
    </w:lvl>
  </w:abstractNum>
  <w:abstractNum w:abstractNumId="58">
    <w:nsid w:val="39E8338A"/>
    <w:multiLevelType w:val="singleLevel"/>
    <w:tmpl w:val="D7D0F0CC"/>
    <w:lvl w:ilvl="0">
      <w:start w:val="1"/>
      <w:numFmt w:val="decimal"/>
      <w:lvlText w:val="%1)"/>
      <w:lvlJc w:val="left"/>
      <w:pPr>
        <w:tabs>
          <w:tab w:val="num" w:pos="1069"/>
        </w:tabs>
        <w:ind w:left="1069" w:hanging="360"/>
      </w:pPr>
      <w:rPr>
        <w:rFonts w:hint="default"/>
      </w:rPr>
    </w:lvl>
  </w:abstractNum>
  <w:abstractNum w:abstractNumId="59">
    <w:nsid w:val="3A8D689F"/>
    <w:multiLevelType w:val="hybridMultilevel"/>
    <w:tmpl w:val="F1780FE6"/>
    <w:lvl w:ilvl="0" w:tplc="D958A728">
      <w:start w:val="1"/>
      <w:numFmt w:val="bullet"/>
      <w:lvlText w:val=""/>
      <w:lvlJc w:val="left"/>
      <w:pPr>
        <w:ind w:left="720" w:hanging="360"/>
      </w:pPr>
      <w:rPr>
        <w:rFonts w:ascii="Symbol" w:hAnsi="Symbol" w:hint="default"/>
      </w:rPr>
    </w:lvl>
    <w:lvl w:ilvl="1" w:tplc="4DF40B66" w:tentative="1">
      <w:start w:val="1"/>
      <w:numFmt w:val="bullet"/>
      <w:lvlText w:val="o"/>
      <w:lvlJc w:val="left"/>
      <w:pPr>
        <w:ind w:left="1440" w:hanging="360"/>
      </w:pPr>
      <w:rPr>
        <w:rFonts w:ascii="Courier New" w:hAnsi="Courier New" w:cs="Courier New" w:hint="default"/>
      </w:rPr>
    </w:lvl>
    <w:lvl w:ilvl="2" w:tplc="AE905596" w:tentative="1">
      <w:start w:val="1"/>
      <w:numFmt w:val="bullet"/>
      <w:lvlText w:val=""/>
      <w:lvlJc w:val="left"/>
      <w:pPr>
        <w:ind w:left="2160" w:hanging="360"/>
      </w:pPr>
      <w:rPr>
        <w:rFonts w:ascii="Wingdings" w:hAnsi="Wingdings" w:hint="default"/>
      </w:rPr>
    </w:lvl>
    <w:lvl w:ilvl="3" w:tplc="C5BEB440" w:tentative="1">
      <w:start w:val="1"/>
      <w:numFmt w:val="bullet"/>
      <w:lvlText w:val=""/>
      <w:lvlJc w:val="left"/>
      <w:pPr>
        <w:ind w:left="2880" w:hanging="360"/>
      </w:pPr>
      <w:rPr>
        <w:rFonts w:ascii="Symbol" w:hAnsi="Symbol" w:hint="default"/>
      </w:rPr>
    </w:lvl>
    <w:lvl w:ilvl="4" w:tplc="7CAA235E" w:tentative="1">
      <w:start w:val="1"/>
      <w:numFmt w:val="bullet"/>
      <w:lvlText w:val="o"/>
      <w:lvlJc w:val="left"/>
      <w:pPr>
        <w:ind w:left="3600" w:hanging="360"/>
      </w:pPr>
      <w:rPr>
        <w:rFonts w:ascii="Courier New" w:hAnsi="Courier New" w:cs="Courier New" w:hint="default"/>
      </w:rPr>
    </w:lvl>
    <w:lvl w:ilvl="5" w:tplc="24F89BE2" w:tentative="1">
      <w:start w:val="1"/>
      <w:numFmt w:val="bullet"/>
      <w:lvlText w:val=""/>
      <w:lvlJc w:val="left"/>
      <w:pPr>
        <w:ind w:left="4320" w:hanging="360"/>
      </w:pPr>
      <w:rPr>
        <w:rFonts w:ascii="Wingdings" w:hAnsi="Wingdings" w:hint="default"/>
      </w:rPr>
    </w:lvl>
    <w:lvl w:ilvl="6" w:tplc="A26EECAA" w:tentative="1">
      <w:start w:val="1"/>
      <w:numFmt w:val="bullet"/>
      <w:lvlText w:val=""/>
      <w:lvlJc w:val="left"/>
      <w:pPr>
        <w:ind w:left="5040" w:hanging="360"/>
      </w:pPr>
      <w:rPr>
        <w:rFonts w:ascii="Symbol" w:hAnsi="Symbol" w:hint="default"/>
      </w:rPr>
    </w:lvl>
    <w:lvl w:ilvl="7" w:tplc="C8A62F0E" w:tentative="1">
      <w:start w:val="1"/>
      <w:numFmt w:val="bullet"/>
      <w:lvlText w:val="o"/>
      <w:lvlJc w:val="left"/>
      <w:pPr>
        <w:ind w:left="5760" w:hanging="360"/>
      </w:pPr>
      <w:rPr>
        <w:rFonts w:ascii="Courier New" w:hAnsi="Courier New" w:cs="Courier New" w:hint="default"/>
      </w:rPr>
    </w:lvl>
    <w:lvl w:ilvl="8" w:tplc="83608F16" w:tentative="1">
      <w:start w:val="1"/>
      <w:numFmt w:val="bullet"/>
      <w:lvlText w:val=""/>
      <w:lvlJc w:val="left"/>
      <w:pPr>
        <w:ind w:left="6480" w:hanging="360"/>
      </w:pPr>
      <w:rPr>
        <w:rFonts w:ascii="Wingdings" w:hAnsi="Wingdings" w:hint="default"/>
      </w:rPr>
    </w:lvl>
  </w:abstractNum>
  <w:abstractNum w:abstractNumId="60">
    <w:nsid w:val="3B4C1203"/>
    <w:multiLevelType w:val="multilevel"/>
    <w:tmpl w:val="2C088A32"/>
    <w:lvl w:ilvl="0">
      <w:start w:val="1"/>
      <w:numFmt w:val="decimal"/>
      <w:lvlText w:val="%1."/>
      <w:lvlJc w:val="left"/>
      <w:pPr>
        <w:tabs>
          <w:tab w:val="num" w:pos="420"/>
        </w:tabs>
        <w:ind w:left="42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1">
    <w:nsid w:val="3B6127BF"/>
    <w:multiLevelType w:val="hybridMultilevel"/>
    <w:tmpl w:val="EF984C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D564C68"/>
    <w:multiLevelType w:val="multilevel"/>
    <w:tmpl w:val="E440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3D593176"/>
    <w:multiLevelType w:val="multilevel"/>
    <w:tmpl w:val="88B02F0A"/>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
      <w:lvlJc w:val="left"/>
      <w:pPr>
        <w:tabs>
          <w:tab w:val="num" w:pos="1298"/>
        </w:tabs>
        <w:ind w:left="1298" w:hanging="360"/>
      </w:pPr>
      <w:rPr>
        <w:rFonts w:ascii="Symbol" w:hAnsi="Symbol" w:hint="default"/>
        <w:sz w:val="20"/>
      </w:rPr>
    </w:lvl>
    <w:lvl w:ilvl="2" w:tentative="1">
      <w:start w:val="1"/>
      <w:numFmt w:val="bullet"/>
      <w:lvlText w:val=""/>
      <w:lvlJc w:val="left"/>
      <w:pPr>
        <w:tabs>
          <w:tab w:val="num" w:pos="2018"/>
        </w:tabs>
        <w:ind w:left="2018" w:hanging="360"/>
      </w:pPr>
      <w:rPr>
        <w:rFonts w:ascii="Symbol" w:hAnsi="Symbol" w:hint="default"/>
        <w:sz w:val="20"/>
      </w:rPr>
    </w:lvl>
    <w:lvl w:ilvl="3" w:tentative="1">
      <w:start w:val="1"/>
      <w:numFmt w:val="bullet"/>
      <w:lvlText w:val=""/>
      <w:lvlJc w:val="left"/>
      <w:pPr>
        <w:tabs>
          <w:tab w:val="num" w:pos="2738"/>
        </w:tabs>
        <w:ind w:left="2738" w:hanging="360"/>
      </w:pPr>
      <w:rPr>
        <w:rFonts w:ascii="Symbol" w:hAnsi="Symbol" w:hint="default"/>
        <w:sz w:val="20"/>
      </w:rPr>
    </w:lvl>
    <w:lvl w:ilvl="4" w:tentative="1">
      <w:start w:val="1"/>
      <w:numFmt w:val="bullet"/>
      <w:lvlText w:val=""/>
      <w:lvlJc w:val="left"/>
      <w:pPr>
        <w:tabs>
          <w:tab w:val="num" w:pos="3458"/>
        </w:tabs>
        <w:ind w:left="3458" w:hanging="360"/>
      </w:pPr>
      <w:rPr>
        <w:rFonts w:ascii="Symbol" w:hAnsi="Symbol" w:hint="default"/>
        <w:sz w:val="20"/>
      </w:rPr>
    </w:lvl>
    <w:lvl w:ilvl="5" w:tentative="1">
      <w:start w:val="1"/>
      <w:numFmt w:val="bullet"/>
      <w:lvlText w:val=""/>
      <w:lvlJc w:val="left"/>
      <w:pPr>
        <w:tabs>
          <w:tab w:val="num" w:pos="4178"/>
        </w:tabs>
        <w:ind w:left="4178" w:hanging="360"/>
      </w:pPr>
      <w:rPr>
        <w:rFonts w:ascii="Symbol" w:hAnsi="Symbol" w:hint="default"/>
        <w:sz w:val="20"/>
      </w:rPr>
    </w:lvl>
    <w:lvl w:ilvl="6" w:tentative="1">
      <w:start w:val="1"/>
      <w:numFmt w:val="bullet"/>
      <w:lvlText w:val=""/>
      <w:lvlJc w:val="left"/>
      <w:pPr>
        <w:tabs>
          <w:tab w:val="num" w:pos="4898"/>
        </w:tabs>
        <w:ind w:left="4898" w:hanging="360"/>
      </w:pPr>
      <w:rPr>
        <w:rFonts w:ascii="Symbol" w:hAnsi="Symbol" w:hint="default"/>
        <w:sz w:val="20"/>
      </w:rPr>
    </w:lvl>
    <w:lvl w:ilvl="7" w:tentative="1">
      <w:start w:val="1"/>
      <w:numFmt w:val="bullet"/>
      <w:lvlText w:val=""/>
      <w:lvlJc w:val="left"/>
      <w:pPr>
        <w:tabs>
          <w:tab w:val="num" w:pos="5618"/>
        </w:tabs>
        <w:ind w:left="5618" w:hanging="360"/>
      </w:pPr>
      <w:rPr>
        <w:rFonts w:ascii="Symbol" w:hAnsi="Symbol" w:hint="default"/>
        <w:sz w:val="20"/>
      </w:rPr>
    </w:lvl>
    <w:lvl w:ilvl="8" w:tentative="1">
      <w:start w:val="1"/>
      <w:numFmt w:val="bullet"/>
      <w:lvlText w:val=""/>
      <w:lvlJc w:val="left"/>
      <w:pPr>
        <w:tabs>
          <w:tab w:val="num" w:pos="6338"/>
        </w:tabs>
        <w:ind w:left="6338" w:hanging="360"/>
      </w:pPr>
      <w:rPr>
        <w:rFonts w:ascii="Symbol" w:hAnsi="Symbol" w:hint="default"/>
        <w:sz w:val="20"/>
      </w:rPr>
    </w:lvl>
  </w:abstractNum>
  <w:abstractNum w:abstractNumId="64">
    <w:nsid w:val="3E1607FA"/>
    <w:multiLevelType w:val="multilevel"/>
    <w:tmpl w:val="591E2A2C"/>
    <w:lvl w:ilvl="0">
      <w:start w:val="8"/>
      <w:numFmt w:val="decimal"/>
      <w:lvlText w:val="%1"/>
      <w:lvlJc w:val="left"/>
      <w:pPr>
        <w:ind w:left="375" w:hanging="375"/>
      </w:pPr>
      <w:rPr>
        <w:rFonts w:hint="default"/>
      </w:rPr>
    </w:lvl>
    <w:lvl w:ilvl="1">
      <w:start w:val="1"/>
      <w:numFmt w:val="decimal"/>
      <w:lvlText w:val="%1.%2"/>
      <w:lvlJc w:val="left"/>
      <w:pPr>
        <w:ind w:left="409" w:hanging="37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5">
    <w:nsid w:val="3E992DD8"/>
    <w:multiLevelType w:val="singleLevel"/>
    <w:tmpl w:val="C9402FFE"/>
    <w:lvl w:ilvl="0">
      <w:start w:val="1"/>
      <w:numFmt w:val="decimal"/>
      <w:lvlText w:val="%1)"/>
      <w:lvlJc w:val="left"/>
      <w:pPr>
        <w:tabs>
          <w:tab w:val="num" w:pos="360"/>
        </w:tabs>
        <w:ind w:left="360" w:hanging="360"/>
      </w:pPr>
      <w:rPr>
        <w:rFonts w:hint="default"/>
      </w:rPr>
    </w:lvl>
  </w:abstractNum>
  <w:abstractNum w:abstractNumId="66">
    <w:nsid w:val="3F112A72"/>
    <w:multiLevelType w:val="hybridMultilevel"/>
    <w:tmpl w:val="2BC0F1F0"/>
    <w:lvl w:ilvl="0" w:tplc="F81A8E80">
      <w:start w:val="1"/>
      <w:numFmt w:val="bullet"/>
      <w:lvlText w:val=""/>
      <w:lvlJc w:val="left"/>
      <w:pPr>
        <w:ind w:left="720" w:hanging="360"/>
      </w:pPr>
      <w:rPr>
        <w:rFonts w:ascii="Wingdings" w:hAnsi="Wingdings" w:hint="default"/>
      </w:rPr>
    </w:lvl>
    <w:lvl w:ilvl="1" w:tplc="3C0CF322" w:tentative="1">
      <w:start w:val="1"/>
      <w:numFmt w:val="bullet"/>
      <w:lvlText w:val="o"/>
      <w:lvlJc w:val="left"/>
      <w:pPr>
        <w:ind w:left="1440" w:hanging="360"/>
      </w:pPr>
      <w:rPr>
        <w:rFonts w:ascii="Courier New" w:hAnsi="Courier New" w:cs="Courier New" w:hint="default"/>
      </w:rPr>
    </w:lvl>
    <w:lvl w:ilvl="2" w:tplc="12209442" w:tentative="1">
      <w:start w:val="1"/>
      <w:numFmt w:val="bullet"/>
      <w:lvlText w:val=""/>
      <w:lvlJc w:val="left"/>
      <w:pPr>
        <w:ind w:left="2160" w:hanging="360"/>
      </w:pPr>
      <w:rPr>
        <w:rFonts w:ascii="Wingdings" w:hAnsi="Wingdings" w:hint="default"/>
      </w:rPr>
    </w:lvl>
    <w:lvl w:ilvl="3" w:tplc="3D0C4D2E" w:tentative="1">
      <w:start w:val="1"/>
      <w:numFmt w:val="bullet"/>
      <w:lvlText w:val=""/>
      <w:lvlJc w:val="left"/>
      <w:pPr>
        <w:ind w:left="2880" w:hanging="360"/>
      </w:pPr>
      <w:rPr>
        <w:rFonts w:ascii="Symbol" w:hAnsi="Symbol" w:hint="default"/>
      </w:rPr>
    </w:lvl>
    <w:lvl w:ilvl="4" w:tplc="62D8769E" w:tentative="1">
      <w:start w:val="1"/>
      <w:numFmt w:val="bullet"/>
      <w:lvlText w:val="o"/>
      <w:lvlJc w:val="left"/>
      <w:pPr>
        <w:ind w:left="3600" w:hanging="360"/>
      </w:pPr>
      <w:rPr>
        <w:rFonts w:ascii="Courier New" w:hAnsi="Courier New" w:cs="Courier New" w:hint="default"/>
      </w:rPr>
    </w:lvl>
    <w:lvl w:ilvl="5" w:tplc="0A441042" w:tentative="1">
      <w:start w:val="1"/>
      <w:numFmt w:val="bullet"/>
      <w:lvlText w:val=""/>
      <w:lvlJc w:val="left"/>
      <w:pPr>
        <w:ind w:left="4320" w:hanging="360"/>
      </w:pPr>
      <w:rPr>
        <w:rFonts w:ascii="Wingdings" w:hAnsi="Wingdings" w:hint="default"/>
      </w:rPr>
    </w:lvl>
    <w:lvl w:ilvl="6" w:tplc="08C0FCA6" w:tentative="1">
      <w:start w:val="1"/>
      <w:numFmt w:val="bullet"/>
      <w:lvlText w:val=""/>
      <w:lvlJc w:val="left"/>
      <w:pPr>
        <w:ind w:left="5040" w:hanging="360"/>
      </w:pPr>
      <w:rPr>
        <w:rFonts w:ascii="Symbol" w:hAnsi="Symbol" w:hint="default"/>
      </w:rPr>
    </w:lvl>
    <w:lvl w:ilvl="7" w:tplc="0F86EBBC" w:tentative="1">
      <w:start w:val="1"/>
      <w:numFmt w:val="bullet"/>
      <w:lvlText w:val="o"/>
      <w:lvlJc w:val="left"/>
      <w:pPr>
        <w:ind w:left="5760" w:hanging="360"/>
      </w:pPr>
      <w:rPr>
        <w:rFonts w:ascii="Courier New" w:hAnsi="Courier New" w:cs="Courier New" w:hint="default"/>
      </w:rPr>
    </w:lvl>
    <w:lvl w:ilvl="8" w:tplc="0C6497BE" w:tentative="1">
      <w:start w:val="1"/>
      <w:numFmt w:val="bullet"/>
      <w:lvlText w:val=""/>
      <w:lvlJc w:val="left"/>
      <w:pPr>
        <w:ind w:left="6480" w:hanging="360"/>
      </w:pPr>
      <w:rPr>
        <w:rFonts w:ascii="Wingdings" w:hAnsi="Wingdings" w:hint="default"/>
      </w:rPr>
    </w:lvl>
  </w:abstractNum>
  <w:abstractNum w:abstractNumId="67">
    <w:nsid w:val="40EF576A"/>
    <w:multiLevelType w:val="hybridMultilevel"/>
    <w:tmpl w:val="8E84BFA0"/>
    <w:lvl w:ilvl="0" w:tplc="167E2902">
      <w:start w:val="1"/>
      <w:numFmt w:val="bullet"/>
      <w:lvlText w:val=""/>
      <w:lvlJc w:val="left"/>
      <w:pPr>
        <w:ind w:left="502" w:hanging="360"/>
      </w:pPr>
      <w:rPr>
        <w:rFonts w:ascii="Symbol" w:hAnsi="Symbol" w:hint="default"/>
      </w:rPr>
    </w:lvl>
    <w:lvl w:ilvl="1" w:tplc="76A6596E" w:tentative="1">
      <w:start w:val="1"/>
      <w:numFmt w:val="lowerLetter"/>
      <w:lvlText w:val="%2."/>
      <w:lvlJc w:val="left"/>
      <w:pPr>
        <w:ind w:left="1440" w:hanging="360"/>
      </w:pPr>
    </w:lvl>
    <w:lvl w:ilvl="2" w:tplc="40C2E620" w:tentative="1">
      <w:start w:val="1"/>
      <w:numFmt w:val="lowerRoman"/>
      <w:lvlText w:val="%3."/>
      <w:lvlJc w:val="right"/>
      <w:pPr>
        <w:ind w:left="2160" w:hanging="180"/>
      </w:pPr>
    </w:lvl>
    <w:lvl w:ilvl="3" w:tplc="FBBC0D50" w:tentative="1">
      <w:start w:val="1"/>
      <w:numFmt w:val="decimal"/>
      <w:lvlText w:val="%4."/>
      <w:lvlJc w:val="left"/>
      <w:pPr>
        <w:ind w:left="2880" w:hanging="360"/>
      </w:pPr>
    </w:lvl>
    <w:lvl w:ilvl="4" w:tplc="F132B36E" w:tentative="1">
      <w:start w:val="1"/>
      <w:numFmt w:val="lowerLetter"/>
      <w:lvlText w:val="%5."/>
      <w:lvlJc w:val="left"/>
      <w:pPr>
        <w:ind w:left="3600" w:hanging="360"/>
      </w:pPr>
    </w:lvl>
    <w:lvl w:ilvl="5" w:tplc="0610CCBA" w:tentative="1">
      <w:start w:val="1"/>
      <w:numFmt w:val="lowerRoman"/>
      <w:lvlText w:val="%6."/>
      <w:lvlJc w:val="right"/>
      <w:pPr>
        <w:ind w:left="4320" w:hanging="180"/>
      </w:pPr>
    </w:lvl>
    <w:lvl w:ilvl="6" w:tplc="891A2692" w:tentative="1">
      <w:start w:val="1"/>
      <w:numFmt w:val="decimal"/>
      <w:lvlText w:val="%7."/>
      <w:lvlJc w:val="left"/>
      <w:pPr>
        <w:ind w:left="5040" w:hanging="360"/>
      </w:pPr>
    </w:lvl>
    <w:lvl w:ilvl="7" w:tplc="F962AC20" w:tentative="1">
      <w:start w:val="1"/>
      <w:numFmt w:val="lowerLetter"/>
      <w:lvlText w:val="%8."/>
      <w:lvlJc w:val="left"/>
      <w:pPr>
        <w:ind w:left="5760" w:hanging="360"/>
      </w:pPr>
    </w:lvl>
    <w:lvl w:ilvl="8" w:tplc="E57698DE" w:tentative="1">
      <w:start w:val="1"/>
      <w:numFmt w:val="lowerRoman"/>
      <w:lvlText w:val="%9."/>
      <w:lvlJc w:val="right"/>
      <w:pPr>
        <w:ind w:left="6480" w:hanging="180"/>
      </w:pPr>
    </w:lvl>
  </w:abstractNum>
  <w:abstractNum w:abstractNumId="68">
    <w:nsid w:val="41D53C9D"/>
    <w:multiLevelType w:val="hybridMultilevel"/>
    <w:tmpl w:val="3D5A317E"/>
    <w:lvl w:ilvl="0" w:tplc="20386548">
      <w:start w:val="1"/>
      <w:numFmt w:val="decimal"/>
      <w:lvlText w:val="%1)"/>
      <w:lvlJc w:val="left"/>
      <w:pPr>
        <w:tabs>
          <w:tab w:val="num" w:pos="660"/>
        </w:tabs>
        <w:ind w:left="660" w:hanging="360"/>
      </w:pPr>
      <w:rPr>
        <w:rFonts w:hint="default"/>
      </w:rPr>
    </w:lvl>
    <w:lvl w:ilvl="1" w:tplc="04190019">
      <w:start w:val="1"/>
      <w:numFmt w:val="decimal"/>
      <w:lvlText w:val="%2."/>
      <w:lvlJc w:val="left"/>
      <w:pPr>
        <w:tabs>
          <w:tab w:val="num" w:pos="1635"/>
        </w:tabs>
        <w:ind w:left="1635" w:hanging="615"/>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69">
    <w:nsid w:val="426B545D"/>
    <w:multiLevelType w:val="multilevel"/>
    <w:tmpl w:val="5674F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46F0EAD"/>
    <w:multiLevelType w:val="hybridMultilevel"/>
    <w:tmpl w:val="5922C124"/>
    <w:lvl w:ilvl="0" w:tplc="4D4A8954">
      <w:start w:val="1"/>
      <w:numFmt w:val="bullet"/>
      <w:lvlText w:val=""/>
      <w:lvlJc w:val="left"/>
      <w:pPr>
        <w:ind w:left="720" w:hanging="360"/>
      </w:pPr>
      <w:rPr>
        <w:rFonts w:ascii="Wingdings" w:hAnsi="Wingdings" w:hint="default"/>
      </w:rPr>
    </w:lvl>
    <w:lvl w:ilvl="1" w:tplc="E7123C0A" w:tentative="1">
      <w:start w:val="1"/>
      <w:numFmt w:val="bullet"/>
      <w:lvlText w:val="o"/>
      <w:lvlJc w:val="left"/>
      <w:pPr>
        <w:ind w:left="1440" w:hanging="360"/>
      </w:pPr>
      <w:rPr>
        <w:rFonts w:ascii="Courier New" w:hAnsi="Courier New" w:cs="Courier New" w:hint="default"/>
      </w:rPr>
    </w:lvl>
    <w:lvl w:ilvl="2" w:tplc="B7A01894" w:tentative="1">
      <w:start w:val="1"/>
      <w:numFmt w:val="bullet"/>
      <w:lvlText w:val=""/>
      <w:lvlJc w:val="left"/>
      <w:pPr>
        <w:ind w:left="2160" w:hanging="360"/>
      </w:pPr>
      <w:rPr>
        <w:rFonts w:ascii="Wingdings" w:hAnsi="Wingdings" w:hint="default"/>
      </w:rPr>
    </w:lvl>
    <w:lvl w:ilvl="3" w:tplc="2E10A428" w:tentative="1">
      <w:start w:val="1"/>
      <w:numFmt w:val="bullet"/>
      <w:lvlText w:val=""/>
      <w:lvlJc w:val="left"/>
      <w:pPr>
        <w:ind w:left="2880" w:hanging="360"/>
      </w:pPr>
      <w:rPr>
        <w:rFonts w:ascii="Symbol" w:hAnsi="Symbol" w:hint="default"/>
      </w:rPr>
    </w:lvl>
    <w:lvl w:ilvl="4" w:tplc="FC002444" w:tentative="1">
      <w:start w:val="1"/>
      <w:numFmt w:val="bullet"/>
      <w:lvlText w:val="o"/>
      <w:lvlJc w:val="left"/>
      <w:pPr>
        <w:ind w:left="3600" w:hanging="360"/>
      </w:pPr>
      <w:rPr>
        <w:rFonts w:ascii="Courier New" w:hAnsi="Courier New" w:cs="Courier New" w:hint="default"/>
      </w:rPr>
    </w:lvl>
    <w:lvl w:ilvl="5" w:tplc="A00A10C8" w:tentative="1">
      <w:start w:val="1"/>
      <w:numFmt w:val="bullet"/>
      <w:lvlText w:val=""/>
      <w:lvlJc w:val="left"/>
      <w:pPr>
        <w:ind w:left="4320" w:hanging="360"/>
      </w:pPr>
      <w:rPr>
        <w:rFonts w:ascii="Wingdings" w:hAnsi="Wingdings" w:hint="default"/>
      </w:rPr>
    </w:lvl>
    <w:lvl w:ilvl="6" w:tplc="0D667846" w:tentative="1">
      <w:start w:val="1"/>
      <w:numFmt w:val="bullet"/>
      <w:lvlText w:val=""/>
      <w:lvlJc w:val="left"/>
      <w:pPr>
        <w:ind w:left="5040" w:hanging="360"/>
      </w:pPr>
      <w:rPr>
        <w:rFonts w:ascii="Symbol" w:hAnsi="Symbol" w:hint="default"/>
      </w:rPr>
    </w:lvl>
    <w:lvl w:ilvl="7" w:tplc="B754ACD2" w:tentative="1">
      <w:start w:val="1"/>
      <w:numFmt w:val="bullet"/>
      <w:lvlText w:val="o"/>
      <w:lvlJc w:val="left"/>
      <w:pPr>
        <w:ind w:left="5760" w:hanging="360"/>
      </w:pPr>
      <w:rPr>
        <w:rFonts w:ascii="Courier New" w:hAnsi="Courier New" w:cs="Courier New" w:hint="default"/>
      </w:rPr>
    </w:lvl>
    <w:lvl w:ilvl="8" w:tplc="A182A28A" w:tentative="1">
      <w:start w:val="1"/>
      <w:numFmt w:val="bullet"/>
      <w:lvlText w:val=""/>
      <w:lvlJc w:val="left"/>
      <w:pPr>
        <w:ind w:left="6480" w:hanging="360"/>
      </w:pPr>
      <w:rPr>
        <w:rFonts w:ascii="Wingdings" w:hAnsi="Wingdings" w:hint="default"/>
      </w:rPr>
    </w:lvl>
  </w:abstractNum>
  <w:abstractNum w:abstractNumId="71">
    <w:nsid w:val="453C532C"/>
    <w:multiLevelType w:val="hybridMultilevel"/>
    <w:tmpl w:val="F264885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2">
    <w:nsid w:val="46B25476"/>
    <w:multiLevelType w:val="hybridMultilevel"/>
    <w:tmpl w:val="E528BE2E"/>
    <w:lvl w:ilvl="0" w:tplc="CA7C8882">
      <w:start w:val="1"/>
      <w:numFmt w:val="bullet"/>
      <w:lvlText w:val=""/>
      <w:lvlJc w:val="left"/>
      <w:pPr>
        <w:ind w:left="720" w:hanging="360"/>
      </w:pPr>
      <w:rPr>
        <w:rFonts w:ascii="Symbol" w:hAnsi="Symbol" w:hint="default"/>
      </w:rPr>
    </w:lvl>
    <w:lvl w:ilvl="1" w:tplc="4620CB14" w:tentative="1">
      <w:start w:val="1"/>
      <w:numFmt w:val="bullet"/>
      <w:lvlText w:val="o"/>
      <w:lvlJc w:val="left"/>
      <w:pPr>
        <w:ind w:left="1440" w:hanging="360"/>
      </w:pPr>
      <w:rPr>
        <w:rFonts w:ascii="Courier New" w:hAnsi="Courier New" w:cs="Courier New" w:hint="default"/>
      </w:rPr>
    </w:lvl>
    <w:lvl w:ilvl="2" w:tplc="507ABCA4" w:tentative="1">
      <w:start w:val="1"/>
      <w:numFmt w:val="bullet"/>
      <w:lvlText w:val=""/>
      <w:lvlJc w:val="left"/>
      <w:pPr>
        <w:ind w:left="2160" w:hanging="360"/>
      </w:pPr>
      <w:rPr>
        <w:rFonts w:ascii="Wingdings" w:hAnsi="Wingdings" w:hint="default"/>
      </w:rPr>
    </w:lvl>
    <w:lvl w:ilvl="3" w:tplc="7C58CD5C" w:tentative="1">
      <w:start w:val="1"/>
      <w:numFmt w:val="bullet"/>
      <w:lvlText w:val=""/>
      <w:lvlJc w:val="left"/>
      <w:pPr>
        <w:ind w:left="2880" w:hanging="360"/>
      </w:pPr>
      <w:rPr>
        <w:rFonts w:ascii="Symbol" w:hAnsi="Symbol" w:hint="default"/>
      </w:rPr>
    </w:lvl>
    <w:lvl w:ilvl="4" w:tplc="D8C6E572" w:tentative="1">
      <w:start w:val="1"/>
      <w:numFmt w:val="bullet"/>
      <w:lvlText w:val="o"/>
      <w:lvlJc w:val="left"/>
      <w:pPr>
        <w:ind w:left="3600" w:hanging="360"/>
      </w:pPr>
      <w:rPr>
        <w:rFonts w:ascii="Courier New" w:hAnsi="Courier New" w:cs="Courier New" w:hint="default"/>
      </w:rPr>
    </w:lvl>
    <w:lvl w:ilvl="5" w:tplc="C67E4DC6" w:tentative="1">
      <w:start w:val="1"/>
      <w:numFmt w:val="bullet"/>
      <w:lvlText w:val=""/>
      <w:lvlJc w:val="left"/>
      <w:pPr>
        <w:ind w:left="4320" w:hanging="360"/>
      </w:pPr>
      <w:rPr>
        <w:rFonts w:ascii="Wingdings" w:hAnsi="Wingdings" w:hint="default"/>
      </w:rPr>
    </w:lvl>
    <w:lvl w:ilvl="6" w:tplc="2B48C384" w:tentative="1">
      <w:start w:val="1"/>
      <w:numFmt w:val="bullet"/>
      <w:lvlText w:val=""/>
      <w:lvlJc w:val="left"/>
      <w:pPr>
        <w:ind w:left="5040" w:hanging="360"/>
      </w:pPr>
      <w:rPr>
        <w:rFonts w:ascii="Symbol" w:hAnsi="Symbol" w:hint="default"/>
      </w:rPr>
    </w:lvl>
    <w:lvl w:ilvl="7" w:tplc="21A4DD5C" w:tentative="1">
      <w:start w:val="1"/>
      <w:numFmt w:val="bullet"/>
      <w:lvlText w:val="o"/>
      <w:lvlJc w:val="left"/>
      <w:pPr>
        <w:ind w:left="5760" w:hanging="360"/>
      </w:pPr>
      <w:rPr>
        <w:rFonts w:ascii="Courier New" w:hAnsi="Courier New" w:cs="Courier New" w:hint="default"/>
      </w:rPr>
    </w:lvl>
    <w:lvl w:ilvl="8" w:tplc="BF1628B4" w:tentative="1">
      <w:start w:val="1"/>
      <w:numFmt w:val="bullet"/>
      <w:lvlText w:val=""/>
      <w:lvlJc w:val="left"/>
      <w:pPr>
        <w:ind w:left="6480" w:hanging="360"/>
      </w:pPr>
      <w:rPr>
        <w:rFonts w:ascii="Wingdings" w:hAnsi="Wingdings" w:hint="default"/>
      </w:rPr>
    </w:lvl>
  </w:abstractNum>
  <w:abstractNum w:abstractNumId="73">
    <w:nsid w:val="46C940BC"/>
    <w:multiLevelType w:val="hybridMultilevel"/>
    <w:tmpl w:val="D4E607B8"/>
    <w:lvl w:ilvl="0" w:tplc="E74845EE">
      <w:start w:val="1"/>
      <w:numFmt w:val="bullet"/>
      <w:lvlText w:val=""/>
      <w:lvlJc w:val="left"/>
      <w:pPr>
        <w:ind w:left="720" w:hanging="360"/>
      </w:pPr>
      <w:rPr>
        <w:rFonts w:ascii="Symbol" w:hAnsi="Symbol" w:hint="default"/>
      </w:rPr>
    </w:lvl>
    <w:lvl w:ilvl="1" w:tplc="0764C4BA" w:tentative="1">
      <w:start w:val="1"/>
      <w:numFmt w:val="bullet"/>
      <w:lvlText w:val="o"/>
      <w:lvlJc w:val="left"/>
      <w:pPr>
        <w:ind w:left="1440" w:hanging="360"/>
      </w:pPr>
      <w:rPr>
        <w:rFonts w:ascii="Courier New" w:hAnsi="Courier New" w:cs="Courier New" w:hint="default"/>
      </w:rPr>
    </w:lvl>
    <w:lvl w:ilvl="2" w:tplc="97BEF5AC" w:tentative="1">
      <w:start w:val="1"/>
      <w:numFmt w:val="bullet"/>
      <w:lvlText w:val=""/>
      <w:lvlJc w:val="left"/>
      <w:pPr>
        <w:ind w:left="2160" w:hanging="360"/>
      </w:pPr>
      <w:rPr>
        <w:rFonts w:ascii="Wingdings" w:hAnsi="Wingdings" w:hint="default"/>
      </w:rPr>
    </w:lvl>
    <w:lvl w:ilvl="3" w:tplc="4FD89ADE" w:tentative="1">
      <w:start w:val="1"/>
      <w:numFmt w:val="bullet"/>
      <w:lvlText w:val=""/>
      <w:lvlJc w:val="left"/>
      <w:pPr>
        <w:ind w:left="2880" w:hanging="360"/>
      </w:pPr>
      <w:rPr>
        <w:rFonts w:ascii="Symbol" w:hAnsi="Symbol" w:hint="default"/>
      </w:rPr>
    </w:lvl>
    <w:lvl w:ilvl="4" w:tplc="CB76EA8E" w:tentative="1">
      <w:start w:val="1"/>
      <w:numFmt w:val="bullet"/>
      <w:lvlText w:val="o"/>
      <w:lvlJc w:val="left"/>
      <w:pPr>
        <w:ind w:left="3600" w:hanging="360"/>
      </w:pPr>
      <w:rPr>
        <w:rFonts w:ascii="Courier New" w:hAnsi="Courier New" w:cs="Courier New" w:hint="default"/>
      </w:rPr>
    </w:lvl>
    <w:lvl w:ilvl="5" w:tplc="EBC0D2D8" w:tentative="1">
      <w:start w:val="1"/>
      <w:numFmt w:val="bullet"/>
      <w:lvlText w:val=""/>
      <w:lvlJc w:val="left"/>
      <w:pPr>
        <w:ind w:left="4320" w:hanging="360"/>
      </w:pPr>
      <w:rPr>
        <w:rFonts w:ascii="Wingdings" w:hAnsi="Wingdings" w:hint="default"/>
      </w:rPr>
    </w:lvl>
    <w:lvl w:ilvl="6" w:tplc="43F0990E" w:tentative="1">
      <w:start w:val="1"/>
      <w:numFmt w:val="bullet"/>
      <w:lvlText w:val=""/>
      <w:lvlJc w:val="left"/>
      <w:pPr>
        <w:ind w:left="5040" w:hanging="360"/>
      </w:pPr>
      <w:rPr>
        <w:rFonts w:ascii="Symbol" w:hAnsi="Symbol" w:hint="default"/>
      </w:rPr>
    </w:lvl>
    <w:lvl w:ilvl="7" w:tplc="4C3E78CC" w:tentative="1">
      <w:start w:val="1"/>
      <w:numFmt w:val="bullet"/>
      <w:lvlText w:val="o"/>
      <w:lvlJc w:val="left"/>
      <w:pPr>
        <w:ind w:left="5760" w:hanging="360"/>
      </w:pPr>
      <w:rPr>
        <w:rFonts w:ascii="Courier New" w:hAnsi="Courier New" w:cs="Courier New" w:hint="default"/>
      </w:rPr>
    </w:lvl>
    <w:lvl w:ilvl="8" w:tplc="9A5675C8" w:tentative="1">
      <w:start w:val="1"/>
      <w:numFmt w:val="bullet"/>
      <w:lvlText w:val=""/>
      <w:lvlJc w:val="left"/>
      <w:pPr>
        <w:ind w:left="6480" w:hanging="360"/>
      </w:pPr>
      <w:rPr>
        <w:rFonts w:ascii="Wingdings" w:hAnsi="Wingdings" w:hint="default"/>
      </w:rPr>
    </w:lvl>
  </w:abstractNum>
  <w:abstractNum w:abstractNumId="74">
    <w:nsid w:val="47E974CD"/>
    <w:multiLevelType w:val="singleLevel"/>
    <w:tmpl w:val="0419000F"/>
    <w:lvl w:ilvl="0">
      <w:start w:val="1"/>
      <w:numFmt w:val="decimal"/>
      <w:lvlText w:val="%1."/>
      <w:lvlJc w:val="left"/>
      <w:pPr>
        <w:tabs>
          <w:tab w:val="num" w:pos="360"/>
        </w:tabs>
        <w:ind w:left="360" w:hanging="360"/>
      </w:pPr>
      <w:rPr>
        <w:rFonts w:hint="default"/>
      </w:rPr>
    </w:lvl>
  </w:abstractNum>
  <w:abstractNum w:abstractNumId="75">
    <w:nsid w:val="48762095"/>
    <w:multiLevelType w:val="hybridMultilevel"/>
    <w:tmpl w:val="4BD46824"/>
    <w:lvl w:ilvl="0" w:tplc="E08886B6">
      <w:start w:val="1"/>
      <w:numFmt w:val="bullet"/>
      <w:lvlText w:val=""/>
      <w:lvlJc w:val="left"/>
      <w:pPr>
        <w:ind w:left="360" w:hanging="360"/>
      </w:pPr>
      <w:rPr>
        <w:rFonts w:ascii="Symbol" w:hAnsi="Symbol" w:hint="default"/>
      </w:rPr>
    </w:lvl>
    <w:lvl w:ilvl="1" w:tplc="99E09E3C" w:tentative="1">
      <w:start w:val="1"/>
      <w:numFmt w:val="bullet"/>
      <w:lvlText w:val="o"/>
      <w:lvlJc w:val="left"/>
      <w:pPr>
        <w:ind w:left="1080" w:hanging="360"/>
      </w:pPr>
      <w:rPr>
        <w:rFonts w:ascii="Courier New" w:hAnsi="Courier New" w:cs="Courier New" w:hint="default"/>
      </w:rPr>
    </w:lvl>
    <w:lvl w:ilvl="2" w:tplc="E36C597A" w:tentative="1">
      <w:start w:val="1"/>
      <w:numFmt w:val="bullet"/>
      <w:lvlText w:val=""/>
      <w:lvlJc w:val="left"/>
      <w:pPr>
        <w:ind w:left="1800" w:hanging="360"/>
      </w:pPr>
      <w:rPr>
        <w:rFonts w:ascii="Wingdings" w:hAnsi="Wingdings" w:hint="default"/>
      </w:rPr>
    </w:lvl>
    <w:lvl w:ilvl="3" w:tplc="1CBE2F36" w:tentative="1">
      <w:start w:val="1"/>
      <w:numFmt w:val="bullet"/>
      <w:lvlText w:val=""/>
      <w:lvlJc w:val="left"/>
      <w:pPr>
        <w:ind w:left="2520" w:hanging="360"/>
      </w:pPr>
      <w:rPr>
        <w:rFonts w:ascii="Symbol" w:hAnsi="Symbol" w:hint="default"/>
      </w:rPr>
    </w:lvl>
    <w:lvl w:ilvl="4" w:tplc="744C0382" w:tentative="1">
      <w:start w:val="1"/>
      <w:numFmt w:val="bullet"/>
      <w:lvlText w:val="o"/>
      <w:lvlJc w:val="left"/>
      <w:pPr>
        <w:ind w:left="3240" w:hanging="360"/>
      </w:pPr>
      <w:rPr>
        <w:rFonts w:ascii="Courier New" w:hAnsi="Courier New" w:cs="Courier New" w:hint="default"/>
      </w:rPr>
    </w:lvl>
    <w:lvl w:ilvl="5" w:tplc="EABA7192" w:tentative="1">
      <w:start w:val="1"/>
      <w:numFmt w:val="bullet"/>
      <w:lvlText w:val=""/>
      <w:lvlJc w:val="left"/>
      <w:pPr>
        <w:ind w:left="3960" w:hanging="360"/>
      </w:pPr>
      <w:rPr>
        <w:rFonts w:ascii="Wingdings" w:hAnsi="Wingdings" w:hint="default"/>
      </w:rPr>
    </w:lvl>
    <w:lvl w:ilvl="6" w:tplc="4D0AF23A" w:tentative="1">
      <w:start w:val="1"/>
      <w:numFmt w:val="bullet"/>
      <w:lvlText w:val=""/>
      <w:lvlJc w:val="left"/>
      <w:pPr>
        <w:ind w:left="4680" w:hanging="360"/>
      </w:pPr>
      <w:rPr>
        <w:rFonts w:ascii="Symbol" w:hAnsi="Symbol" w:hint="default"/>
      </w:rPr>
    </w:lvl>
    <w:lvl w:ilvl="7" w:tplc="31C25DCE" w:tentative="1">
      <w:start w:val="1"/>
      <w:numFmt w:val="bullet"/>
      <w:lvlText w:val="o"/>
      <w:lvlJc w:val="left"/>
      <w:pPr>
        <w:ind w:left="5400" w:hanging="360"/>
      </w:pPr>
      <w:rPr>
        <w:rFonts w:ascii="Courier New" w:hAnsi="Courier New" w:cs="Courier New" w:hint="default"/>
      </w:rPr>
    </w:lvl>
    <w:lvl w:ilvl="8" w:tplc="2B48EF84" w:tentative="1">
      <w:start w:val="1"/>
      <w:numFmt w:val="bullet"/>
      <w:lvlText w:val=""/>
      <w:lvlJc w:val="left"/>
      <w:pPr>
        <w:ind w:left="6120" w:hanging="360"/>
      </w:pPr>
      <w:rPr>
        <w:rFonts w:ascii="Wingdings" w:hAnsi="Wingdings" w:hint="default"/>
      </w:rPr>
    </w:lvl>
  </w:abstractNum>
  <w:abstractNum w:abstractNumId="76">
    <w:nsid w:val="4BC057C4"/>
    <w:multiLevelType w:val="singleLevel"/>
    <w:tmpl w:val="0419000F"/>
    <w:lvl w:ilvl="0">
      <w:start w:val="1"/>
      <w:numFmt w:val="decimal"/>
      <w:lvlText w:val="%1."/>
      <w:lvlJc w:val="left"/>
      <w:pPr>
        <w:tabs>
          <w:tab w:val="num" w:pos="360"/>
        </w:tabs>
        <w:ind w:left="360" w:hanging="360"/>
      </w:pPr>
      <w:rPr>
        <w:rFonts w:hint="default"/>
      </w:rPr>
    </w:lvl>
  </w:abstractNum>
  <w:abstractNum w:abstractNumId="77">
    <w:nsid w:val="4BE43B6D"/>
    <w:multiLevelType w:val="hybridMultilevel"/>
    <w:tmpl w:val="0A1637CC"/>
    <w:lvl w:ilvl="0" w:tplc="9AFAFC98">
      <w:start w:val="1"/>
      <w:numFmt w:val="bullet"/>
      <w:lvlText w:val=""/>
      <w:lvlJc w:val="left"/>
      <w:pPr>
        <w:ind w:left="720" w:hanging="360"/>
      </w:pPr>
      <w:rPr>
        <w:rFonts w:ascii="Symbol" w:hAnsi="Symbol" w:hint="default"/>
      </w:rPr>
    </w:lvl>
    <w:lvl w:ilvl="1" w:tplc="F12485A6" w:tentative="1">
      <w:start w:val="1"/>
      <w:numFmt w:val="bullet"/>
      <w:lvlText w:val="o"/>
      <w:lvlJc w:val="left"/>
      <w:pPr>
        <w:ind w:left="1440" w:hanging="360"/>
      </w:pPr>
      <w:rPr>
        <w:rFonts w:ascii="Courier New" w:hAnsi="Courier New" w:cs="Courier New" w:hint="default"/>
      </w:rPr>
    </w:lvl>
    <w:lvl w:ilvl="2" w:tplc="DB24998A" w:tentative="1">
      <w:start w:val="1"/>
      <w:numFmt w:val="bullet"/>
      <w:lvlText w:val=""/>
      <w:lvlJc w:val="left"/>
      <w:pPr>
        <w:ind w:left="2160" w:hanging="360"/>
      </w:pPr>
      <w:rPr>
        <w:rFonts w:ascii="Wingdings" w:hAnsi="Wingdings" w:hint="default"/>
      </w:rPr>
    </w:lvl>
    <w:lvl w:ilvl="3" w:tplc="C31ED7D4" w:tentative="1">
      <w:start w:val="1"/>
      <w:numFmt w:val="bullet"/>
      <w:lvlText w:val=""/>
      <w:lvlJc w:val="left"/>
      <w:pPr>
        <w:ind w:left="2880" w:hanging="360"/>
      </w:pPr>
      <w:rPr>
        <w:rFonts w:ascii="Symbol" w:hAnsi="Symbol" w:hint="default"/>
      </w:rPr>
    </w:lvl>
    <w:lvl w:ilvl="4" w:tplc="962CB364" w:tentative="1">
      <w:start w:val="1"/>
      <w:numFmt w:val="bullet"/>
      <w:lvlText w:val="o"/>
      <w:lvlJc w:val="left"/>
      <w:pPr>
        <w:ind w:left="3600" w:hanging="360"/>
      </w:pPr>
      <w:rPr>
        <w:rFonts w:ascii="Courier New" w:hAnsi="Courier New" w:cs="Courier New" w:hint="default"/>
      </w:rPr>
    </w:lvl>
    <w:lvl w:ilvl="5" w:tplc="72F6DC04" w:tentative="1">
      <w:start w:val="1"/>
      <w:numFmt w:val="bullet"/>
      <w:lvlText w:val=""/>
      <w:lvlJc w:val="left"/>
      <w:pPr>
        <w:ind w:left="4320" w:hanging="360"/>
      </w:pPr>
      <w:rPr>
        <w:rFonts w:ascii="Wingdings" w:hAnsi="Wingdings" w:hint="default"/>
      </w:rPr>
    </w:lvl>
    <w:lvl w:ilvl="6" w:tplc="38B6EB62" w:tentative="1">
      <w:start w:val="1"/>
      <w:numFmt w:val="bullet"/>
      <w:lvlText w:val=""/>
      <w:lvlJc w:val="left"/>
      <w:pPr>
        <w:ind w:left="5040" w:hanging="360"/>
      </w:pPr>
      <w:rPr>
        <w:rFonts w:ascii="Symbol" w:hAnsi="Symbol" w:hint="default"/>
      </w:rPr>
    </w:lvl>
    <w:lvl w:ilvl="7" w:tplc="CCAA16E6" w:tentative="1">
      <w:start w:val="1"/>
      <w:numFmt w:val="bullet"/>
      <w:lvlText w:val="o"/>
      <w:lvlJc w:val="left"/>
      <w:pPr>
        <w:ind w:left="5760" w:hanging="360"/>
      </w:pPr>
      <w:rPr>
        <w:rFonts w:ascii="Courier New" w:hAnsi="Courier New" w:cs="Courier New" w:hint="default"/>
      </w:rPr>
    </w:lvl>
    <w:lvl w:ilvl="8" w:tplc="FC8045B0" w:tentative="1">
      <w:start w:val="1"/>
      <w:numFmt w:val="bullet"/>
      <w:lvlText w:val=""/>
      <w:lvlJc w:val="left"/>
      <w:pPr>
        <w:ind w:left="6480" w:hanging="360"/>
      </w:pPr>
      <w:rPr>
        <w:rFonts w:ascii="Wingdings" w:hAnsi="Wingdings" w:hint="default"/>
      </w:rPr>
    </w:lvl>
  </w:abstractNum>
  <w:abstractNum w:abstractNumId="78">
    <w:nsid w:val="4D5036F3"/>
    <w:multiLevelType w:val="hybridMultilevel"/>
    <w:tmpl w:val="8CEE1F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nsid w:val="54853C6E"/>
    <w:multiLevelType w:val="hybridMultilevel"/>
    <w:tmpl w:val="B636AFEE"/>
    <w:lvl w:ilvl="0" w:tplc="C1C8C304">
      <w:start w:val="1"/>
      <w:numFmt w:val="decimal"/>
      <w:lvlText w:val="%1)"/>
      <w:lvlJc w:val="left"/>
      <w:pPr>
        <w:tabs>
          <w:tab w:val="num" w:pos="435"/>
        </w:tabs>
        <w:ind w:left="435" w:hanging="360"/>
      </w:pPr>
      <w:rPr>
        <w:rFonts w:hint="default"/>
      </w:rPr>
    </w:lvl>
    <w:lvl w:ilvl="1" w:tplc="C4F0C092">
      <w:start w:val="1"/>
      <w:numFmt w:val="bullet"/>
      <w:lvlText w:val="-"/>
      <w:lvlJc w:val="left"/>
      <w:pPr>
        <w:tabs>
          <w:tab w:val="num" w:pos="1155"/>
        </w:tabs>
        <w:ind w:left="1155" w:hanging="360"/>
      </w:pPr>
      <w:rPr>
        <w:rFonts w:ascii="Times New Roman" w:eastAsia="Times New Roman" w:hAnsi="Times New Roman" w:cs="Times New Roman" w:hint="default"/>
      </w:r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0">
    <w:nsid w:val="54C54858"/>
    <w:multiLevelType w:val="multilevel"/>
    <w:tmpl w:val="AF64331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00"/>
        </w:tabs>
        <w:ind w:left="1200" w:hanging="360"/>
      </w:pPr>
      <w:rPr>
        <w:rFonts w:hint="default"/>
        <w:color w:val="000000"/>
        <w:w w:val="94"/>
      </w:rPr>
    </w:lvl>
    <w:lvl w:ilvl="2">
      <w:start w:val="5"/>
      <w:numFmt w:val="decimal"/>
      <w:lvlText w:val="%3"/>
      <w:lvlJc w:val="left"/>
      <w:pPr>
        <w:ind w:left="1920" w:hanging="360"/>
      </w:pPr>
      <w:rPr>
        <w:rFont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cs="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cs="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81">
    <w:nsid w:val="56BA6E38"/>
    <w:multiLevelType w:val="hybridMultilevel"/>
    <w:tmpl w:val="68029A8C"/>
    <w:lvl w:ilvl="0" w:tplc="0419000F">
      <w:start w:val="1"/>
      <w:numFmt w:val="decimal"/>
      <w:lvlText w:val="%1."/>
      <w:lvlJc w:val="left"/>
      <w:pPr>
        <w:tabs>
          <w:tab w:val="num" w:pos="1375"/>
        </w:tabs>
        <w:ind w:left="137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2">
    <w:nsid w:val="57EB1382"/>
    <w:multiLevelType w:val="multilevel"/>
    <w:tmpl w:val="0E401A3C"/>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3">
    <w:nsid w:val="58F90B34"/>
    <w:multiLevelType w:val="hybridMultilevel"/>
    <w:tmpl w:val="5EEACAC8"/>
    <w:lvl w:ilvl="0" w:tplc="F836E2E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0E21EF"/>
    <w:multiLevelType w:val="hybridMultilevel"/>
    <w:tmpl w:val="0E923FD8"/>
    <w:lvl w:ilvl="0" w:tplc="6F00BAAE">
      <w:start w:val="1"/>
      <w:numFmt w:val="bullet"/>
      <w:lvlText w:val=""/>
      <w:lvlJc w:val="left"/>
      <w:pPr>
        <w:ind w:left="720" w:hanging="360"/>
      </w:pPr>
      <w:rPr>
        <w:rFonts w:ascii="Symbol" w:hAnsi="Symbol" w:hint="default"/>
      </w:rPr>
    </w:lvl>
    <w:lvl w:ilvl="1" w:tplc="1ECA825E" w:tentative="1">
      <w:start w:val="1"/>
      <w:numFmt w:val="bullet"/>
      <w:lvlText w:val="o"/>
      <w:lvlJc w:val="left"/>
      <w:pPr>
        <w:ind w:left="1440" w:hanging="360"/>
      </w:pPr>
      <w:rPr>
        <w:rFonts w:ascii="Courier New" w:hAnsi="Courier New" w:cs="Courier New" w:hint="default"/>
      </w:rPr>
    </w:lvl>
    <w:lvl w:ilvl="2" w:tplc="B27A80EC" w:tentative="1">
      <w:start w:val="1"/>
      <w:numFmt w:val="bullet"/>
      <w:lvlText w:val=""/>
      <w:lvlJc w:val="left"/>
      <w:pPr>
        <w:ind w:left="2160" w:hanging="360"/>
      </w:pPr>
      <w:rPr>
        <w:rFonts w:ascii="Wingdings" w:hAnsi="Wingdings" w:hint="default"/>
      </w:rPr>
    </w:lvl>
    <w:lvl w:ilvl="3" w:tplc="44BE84B4" w:tentative="1">
      <w:start w:val="1"/>
      <w:numFmt w:val="bullet"/>
      <w:lvlText w:val=""/>
      <w:lvlJc w:val="left"/>
      <w:pPr>
        <w:ind w:left="2880" w:hanging="360"/>
      </w:pPr>
      <w:rPr>
        <w:rFonts w:ascii="Symbol" w:hAnsi="Symbol" w:hint="default"/>
      </w:rPr>
    </w:lvl>
    <w:lvl w:ilvl="4" w:tplc="5D2A82F0" w:tentative="1">
      <w:start w:val="1"/>
      <w:numFmt w:val="bullet"/>
      <w:lvlText w:val="o"/>
      <w:lvlJc w:val="left"/>
      <w:pPr>
        <w:ind w:left="3600" w:hanging="360"/>
      </w:pPr>
      <w:rPr>
        <w:rFonts w:ascii="Courier New" w:hAnsi="Courier New" w:cs="Courier New" w:hint="default"/>
      </w:rPr>
    </w:lvl>
    <w:lvl w:ilvl="5" w:tplc="D40A0718" w:tentative="1">
      <w:start w:val="1"/>
      <w:numFmt w:val="bullet"/>
      <w:lvlText w:val=""/>
      <w:lvlJc w:val="left"/>
      <w:pPr>
        <w:ind w:left="4320" w:hanging="360"/>
      </w:pPr>
      <w:rPr>
        <w:rFonts w:ascii="Wingdings" w:hAnsi="Wingdings" w:hint="default"/>
      </w:rPr>
    </w:lvl>
    <w:lvl w:ilvl="6" w:tplc="64C6743A" w:tentative="1">
      <w:start w:val="1"/>
      <w:numFmt w:val="bullet"/>
      <w:lvlText w:val=""/>
      <w:lvlJc w:val="left"/>
      <w:pPr>
        <w:ind w:left="5040" w:hanging="360"/>
      </w:pPr>
      <w:rPr>
        <w:rFonts w:ascii="Symbol" w:hAnsi="Symbol" w:hint="default"/>
      </w:rPr>
    </w:lvl>
    <w:lvl w:ilvl="7" w:tplc="6A8CF1C0" w:tentative="1">
      <w:start w:val="1"/>
      <w:numFmt w:val="bullet"/>
      <w:lvlText w:val="o"/>
      <w:lvlJc w:val="left"/>
      <w:pPr>
        <w:ind w:left="5760" w:hanging="360"/>
      </w:pPr>
      <w:rPr>
        <w:rFonts w:ascii="Courier New" w:hAnsi="Courier New" w:cs="Courier New" w:hint="default"/>
      </w:rPr>
    </w:lvl>
    <w:lvl w:ilvl="8" w:tplc="18A8326A" w:tentative="1">
      <w:start w:val="1"/>
      <w:numFmt w:val="bullet"/>
      <w:lvlText w:val=""/>
      <w:lvlJc w:val="left"/>
      <w:pPr>
        <w:ind w:left="6480" w:hanging="360"/>
      </w:pPr>
      <w:rPr>
        <w:rFonts w:ascii="Wingdings" w:hAnsi="Wingdings" w:hint="default"/>
      </w:rPr>
    </w:lvl>
  </w:abstractNum>
  <w:abstractNum w:abstractNumId="85">
    <w:nsid w:val="5DEC79E7"/>
    <w:multiLevelType w:val="hybridMultilevel"/>
    <w:tmpl w:val="EC9CC714"/>
    <w:lvl w:ilvl="0" w:tplc="E356D91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86">
    <w:nsid w:val="5F9E0AD4"/>
    <w:multiLevelType w:val="multilevel"/>
    <w:tmpl w:val="89981C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87">
    <w:nsid w:val="608B7E38"/>
    <w:multiLevelType w:val="hybridMultilevel"/>
    <w:tmpl w:val="46B4BE6E"/>
    <w:lvl w:ilvl="0" w:tplc="4970C1E4">
      <w:start w:val="1"/>
      <w:numFmt w:val="bullet"/>
      <w:lvlText w:val=""/>
      <w:lvlJc w:val="left"/>
      <w:pPr>
        <w:ind w:left="3750" w:hanging="360"/>
      </w:pPr>
      <w:rPr>
        <w:rFonts w:ascii="Wingdings" w:hAnsi="Wingdings" w:hint="default"/>
      </w:rPr>
    </w:lvl>
    <w:lvl w:ilvl="1" w:tplc="F1A625A8" w:tentative="1">
      <w:start w:val="1"/>
      <w:numFmt w:val="bullet"/>
      <w:lvlText w:val="o"/>
      <w:lvlJc w:val="left"/>
      <w:pPr>
        <w:ind w:left="4470" w:hanging="360"/>
      </w:pPr>
      <w:rPr>
        <w:rFonts w:ascii="Courier New" w:hAnsi="Courier New" w:cs="Courier New" w:hint="default"/>
      </w:rPr>
    </w:lvl>
    <w:lvl w:ilvl="2" w:tplc="20189408" w:tentative="1">
      <w:start w:val="1"/>
      <w:numFmt w:val="bullet"/>
      <w:lvlText w:val=""/>
      <w:lvlJc w:val="left"/>
      <w:pPr>
        <w:ind w:left="5190" w:hanging="360"/>
      </w:pPr>
      <w:rPr>
        <w:rFonts w:ascii="Wingdings" w:hAnsi="Wingdings" w:hint="default"/>
      </w:rPr>
    </w:lvl>
    <w:lvl w:ilvl="3" w:tplc="9A30C254" w:tentative="1">
      <w:start w:val="1"/>
      <w:numFmt w:val="bullet"/>
      <w:lvlText w:val=""/>
      <w:lvlJc w:val="left"/>
      <w:pPr>
        <w:ind w:left="5910" w:hanging="360"/>
      </w:pPr>
      <w:rPr>
        <w:rFonts w:ascii="Symbol" w:hAnsi="Symbol" w:hint="default"/>
      </w:rPr>
    </w:lvl>
    <w:lvl w:ilvl="4" w:tplc="CAA264A8" w:tentative="1">
      <w:start w:val="1"/>
      <w:numFmt w:val="bullet"/>
      <w:lvlText w:val="o"/>
      <w:lvlJc w:val="left"/>
      <w:pPr>
        <w:ind w:left="6630" w:hanging="360"/>
      </w:pPr>
      <w:rPr>
        <w:rFonts w:ascii="Courier New" w:hAnsi="Courier New" w:cs="Courier New" w:hint="default"/>
      </w:rPr>
    </w:lvl>
    <w:lvl w:ilvl="5" w:tplc="EF9CCC3C" w:tentative="1">
      <w:start w:val="1"/>
      <w:numFmt w:val="bullet"/>
      <w:lvlText w:val=""/>
      <w:lvlJc w:val="left"/>
      <w:pPr>
        <w:ind w:left="7350" w:hanging="360"/>
      </w:pPr>
      <w:rPr>
        <w:rFonts w:ascii="Wingdings" w:hAnsi="Wingdings" w:hint="default"/>
      </w:rPr>
    </w:lvl>
    <w:lvl w:ilvl="6" w:tplc="9712F6DE" w:tentative="1">
      <w:start w:val="1"/>
      <w:numFmt w:val="bullet"/>
      <w:lvlText w:val=""/>
      <w:lvlJc w:val="left"/>
      <w:pPr>
        <w:ind w:left="8070" w:hanging="360"/>
      </w:pPr>
      <w:rPr>
        <w:rFonts w:ascii="Symbol" w:hAnsi="Symbol" w:hint="default"/>
      </w:rPr>
    </w:lvl>
    <w:lvl w:ilvl="7" w:tplc="3072DB40" w:tentative="1">
      <w:start w:val="1"/>
      <w:numFmt w:val="bullet"/>
      <w:lvlText w:val="o"/>
      <w:lvlJc w:val="left"/>
      <w:pPr>
        <w:ind w:left="8790" w:hanging="360"/>
      </w:pPr>
      <w:rPr>
        <w:rFonts w:ascii="Courier New" w:hAnsi="Courier New" w:cs="Courier New" w:hint="default"/>
      </w:rPr>
    </w:lvl>
    <w:lvl w:ilvl="8" w:tplc="EA6827F8" w:tentative="1">
      <w:start w:val="1"/>
      <w:numFmt w:val="bullet"/>
      <w:lvlText w:val=""/>
      <w:lvlJc w:val="left"/>
      <w:pPr>
        <w:ind w:left="9510" w:hanging="360"/>
      </w:pPr>
      <w:rPr>
        <w:rFonts w:ascii="Wingdings" w:hAnsi="Wingdings" w:hint="default"/>
      </w:rPr>
    </w:lvl>
  </w:abstractNum>
  <w:abstractNum w:abstractNumId="88">
    <w:nsid w:val="60AF72A5"/>
    <w:multiLevelType w:val="hybridMultilevel"/>
    <w:tmpl w:val="CD06E84A"/>
    <w:lvl w:ilvl="0" w:tplc="04190009">
      <w:start w:val="1"/>
      <w:numFmt w:val="decimal"/>
      <w:lvlText w:val="%1."/>
      <w:lvlJc w:val="left"/>
      <w:pPr>
        <w:ind w:left="544" w:hanging="360"/>
      </w:pPr>
    </w:lvl>
    <w:lvl w:ilvl="1" w:tplc="04190003" w:tentative="1">
      <w:start w:val="1"/>
      <w:numFmt w:val="lowerLetter"/>
      <w:lvlText w:val="%2."/>
      <w:lvlJc w:val="left"/>
      <w:pPr>
        <w:ind w:left="1264" w:hanging="360"/>
      </w:pPr>
    </w:lvl>
    <w:lvl w:ilvl="2" w:tplc="04190005" w:tentative="1">
      <w:start w:val="1"/>
      <w:numFmt w:val="lowerRoman"/>
      <w:lvlText w:val="%3."/>
      <w:lvlJc w:val="right"/>
      <w:pPr>
        <w:ind w:left="1984" w:hanging="180"/>
      </w:pPr>
    </w:lvl>
    <w:lvl w:ilvl="3" w:tplc="04190001" w:tentative="1">
      <w:start w:val="1"/>
      <w:numFmt w:val="decimal"/>
      <w:lvlText w:val="%4."/>
      <w:lvlJc w:val="left"/>
      <w:pPr>
        <w:ind w:left="2704" w:hanging="360"/>
      </w:pPr>
    </w:lvl>
    <w:lvl w:ilvl="4" w:tplc="04190003" w:tentative="1">
      <w:start w:val="1"/>
      <w:numFmt w:val="lowerLetter"/>
      <w:lvlText w:val="%5."/>
      <w:lvlJc w:val="left"/>
      <w:pPr>
        <w:ind w:left="3424" w:hanging="360"/>
      </w:pPr>
    </w:lvl>
    <w:lvl w:ilvl="5" w:tplc="04190005" w:tentative="1">
      <w:start w:val="1"/>
      <w:numFmt w:val="lowerRoman"/>
      <w:lvlText w:val="%6."/>
      <w:lvlJc w:val="right"/>
      <w:pPr>
        <w:ind w:left="4144" w:hanging="180"/>
      </w:pPr>
    </w:lvl>
    <w:lvl w:ilvl="6" w:tplc="04190001" w:tentative="1">
      <w:start w:val="1"/>
      <w:numFmt w:val="decimal"/>
      <w:lvlText w:val="%7."/>
      <w:lvlJc w:val="left"/>
      <w:pPr>
        <w:ind w:left="4864" w:hanging="360"/>
      </w:pPr>
    </w:lvl>
    <w:lvl w:ilvl="7" w:tplc="04190003" w:tentative="1">
      <w:start w:val="1"/>
      <w:numFmt w:val="lowerLetter"/>
      <w:lvlText w:val="%8."/>
      <w:lvlJc w:val="left"/>
      <w:pPr>
        <w:ind w:left="5584" w:hanging="360"/>
      </w:pPr>
    </w:lvl>
    <w:lvl w:ilvl="8" w:tplc="04190005" w:tentative="1">
      <w:start w:val="1"/>
      <w:numFmt w:val="lowerRoman"/>
      <w:lvlText w:val="%9."/>
      <w:lvlJc w:val="right"/>
      <w:pPr>
        <w:ind w:left="6304" w:hanging="180"/>
      </w:pPr>
    </w:lvl>
  </w:abstractNum>
  <w:abstractNum w:abstractNumId="89">
    <w:nsid w:val="62286168"/>
    <w:multiLevelType w:val="hybridMultilevel"/>
    <w:tmpl w:val="5B927954"/>
    <w:lvl w:ilvl="0" w:tplc="EA4E6ED4">
      <w:start w:val="1"/>
      <w:numFmt w:val="bullet"/>
      <w:lvlText w:val=""/>
      <w:lvlJc w:val="left"/>
      <w:pPr>
        <w:ind w:left="720" w:hanging="360"/>
      </w:pPr>
      <w:rPr>
        <w:rFonts w:ascii="Symbol" w:hAnsi="Symbol" w:hint="default"/>
      </w:rPr>
    </w:lvl>
    <w:lvl w:ilvl="1" w:tplc="5ECE5D60" w:tentative="1">
      <w:start w:val="1"/>
      <w:numFmt w:val="bullet"/>
      <w:lvlText w:val="o"/>
      <w:lvlJc w:val="left"/>
      <w:pPr>
        <w:ind w:left="1440" w:hanging="360"/>
      </w:pPr>
      <w:rPr>
        <w:rFonts w:ascii="Courier New" w:hAnsi="Courier New" w:cs="Courier New" w:hint="default"/>
      </w:rPr>
    </w:lvl>
    <w:lvl w:ilvl="2" w:tplc="A43E8C48" w:tentative="1">
      <w:start w:val="1"/>
      <w:numFmt w:val="bullet"/>
      <w:lvlText w:val=""/>
      <w:lvlJc w:val="left"/>
      <w:pPr>
        <w:ind w:left="2160" w:hanging="360"/>
      </w:pPr>
      <w:rPr>
        <w:rFonts w:ascii="Wingdings" w:hAnsi="Wingdings" w:hint="default"/>
      </w:rPr>
    </w:lvl>
    <w:lvl w:ilvl="3" w:tplc="180251CC" w:tentative="1">
      <w:start w:val="1"/>
      <w:numFmt w:val="bullet"/>
      <w:lvlText w:val=""/>
      <w:lvlJc w:val="left"/>
      <w:pPr>
        <w:ind w:left="2880" w:hanging="360"/>
      </w:pPr>
      <w:rPr>
        <w:rFonts w:ascii="Symbol" w:hAnsi="Symbol" w:hint="default"/>
      </w:rPr>
    </w:lvl>
    <w:lvl w:ilvl="4" w:tplc="90081A52" w:tentative="1">
      <w:start w:val="1"/>
      <w:numFmt w:val="bullet"/>
      <w:lvlText w:val="o"/>
      <w:lvlJc w:val="left"/>
      <w:pPr>
        <w:ind w:left="3600" w:hanging="360"/>
      </w:pPr>
      <w:rPr>
        <w:rFonts w:ascii="Courier New" w:hAnsi="Courier New" w:cs="Courier New" w:hint="default"/>
      </w:rPr>
    </w:lvl>
    <w:lvl w:ilvl="5" w:tplc="3CEEEA18" w:tentative="1">
      <w:start w:val="1"/>
      <w:numFmt w:val="bullet"/>
      <w:lvlText w:val=""/>
      <w:lvlJc w:val="left"/>
      <w:pPr>
        <w:ind w:left="4320" w:hanging="360"/>
      </w:pPr>
      <w:rPr>
        <w:rFonts w:ascii="Wingdings" w:hAnsi="Wingdings" w:hint="default"/>
      </w:rPr>
    </w:lvl>
    <w:lvl w:ilvl="6" w:tplc="20E2DA60" w:tentative="1">
      <w:start w:val="1"/>
      <w:numFmt w:val="bullet"/>
      <w:lvlText w:val=""/>
      <w:lvlJc w:val="left"/>
      <w:pPr>
        <w:ind w:left="5040" w:hanging="360"/>
      </w:pPr>
      <w:rPr>
        <w:rFonts w:ascii="Symbol" w:hAnsi="Symbol" w:hint="default"/>
      </w:rPr>
    </w:lvl>
    <w:lvl w:ilvl="7" w:tplc="3E62BC86" w:tentative="1">
      <w:start w:val="1"/>
      <w:numFmt w:val="bullet"/>
      <w:lvlText w:val="o"/>
      <w:lvlJc w:val="left"/>
      <w:pPr>
        <w:ind w:left="5760" w:hanging="360"/>
      </w:pPr>
      <w:rPr>
        <w:rFonts w:ascii="Courier New" w:hAnsi="Courier New" w:cs="Courier New" w:hint="default"/>
      </w:rPr>
    </w:lvl>
    <w:lvl w:ilvl="8" w:tplc="F7F8684A" w:tentative="1">
      <w:start w:val="1"/>
      <w:numFmt w:val="bullet"/>
      <w:lvlText w:val=""/>
      <w:lvlJc w:val="left"/>
      <w:pPr>
        <w:ind w:left="6480" w:hanging="360"/>
      </w:pPr>
      <w:rPr>
        <w:rFonts w:ascii="Wingdings" w:hAnsi="Wingdings" w:hint="default"/>
      </w:rPr>
    </w:lvl>
  </w:abstractNum>
  <w:abstractNum w:abstractNumId="90">
    <w:nsid w:val="63190D0C"/>
    <w:multiLevelType w:val="hybridMultilevel"/>
    <w:tmpl w:val="9E14FB60"/>
    <w:lvl w:ilvl="0" w:tplc="70EA3B64">
      <w:start w:val="1"/>
      <w:numFmt w:val="decimal"/>
      <w:lvlText w:val="%1."/>
      <w:lvlJc w:val="left"/>
      <w:pPr>
        <w:tabs>
          <w:tab w:val="num" w:pos="780"/>
        </w:tabs>
        <w:ind w:left="780" w:hanging="360"/>
      </w:pPr>
      <w:rPr>
        <w:rFonts w:hint="default"/>
      </w:rPr>
    </w:lvl>
    <w:lvl w:ilvl="1" w:tplc="5E4047CE">
      <w:start w:val="1"/>
      <w:numFmt w:val="decimal"/>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91">
    <w:nsid w:val="638941B3"/>
    <w:multiLevelType w:val="hybridMultilevel"/>
    <w:tmpl w:val="9CB0A2C8"/>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64F378B8"/>
    <w:multiLevelType w:val="multilevel"/>
    <w:tmpl w:val="D772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70A3EB0"/>
    <w:multiLevelType w:val="hybridMultilevel"/>
    <w:tmpl w:val="7C240002"/>
    <w:lvl w:ilvl="0" w:tplc="1820D3D8">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67E80B00"/>
    <w:multiLevelType w:val="hybridMultilevel"/>
    <w:tmpl w:val="50A2EC58"/>
    <w:lvl w:ilvl="0" w:tplc="04190001">
      <w:start w:val="1"/>
      <w:numFmt w:val="decimal"/>
      <w:lvlText w:val="%1."/>
      <w:lvlJc w:val="left"/>
      <w:pPr>
        <w:ind w:left="547" w:hanging="360"/>
      </w:pPr>
    </w:lvl>
    <w:lvl w:ilvl="1" w:tplc="04190003" w:tentative="1">
      <w:start w:val="1"/>
      <w:numFmt w:val="lowerLetter"/>
      <w:lvlText w:val="%2."/>
      <w:lvlJc w:val="left"/>
      <w:pPr>
        <w:ind w:left="1267" w:hanging="360"/>
      </w:pPr>
    </w:lvl>
    <w:lvl w:ilvl="2" w:tplc="04190005" w:tentative="1">
      <w:start w:val="1"/>
      <w:numFmt w:val="lowerRoman"/>
      <w:lvlText w:val="%3."/>
      <w:lvlJc w:val="right"/>
      <w:pPr>
        <w:ind w:left="1987" w:hanging="180"/>
      </w:pPr>
    </w:lvl>
    <w:lvl w:ilvl="3" w:tplc="04190001" w:tentative="1">
      <w:start w:val="1"/>
      <w:numFmt w:val="decimal"/>
      <w:lvlText w:val="%4."/>
      <w:lvlJc w:val="left"/>
      <w:pPr>
        <w:ind w:left="2707" w:hanging="360"/>
      </w:pPr>
    </w:lvl>
    <w:lvl w:ilvl="4" w:tplc="04190003" w:tentative="1">
      <w:start w:val="1"/>
      <w:numFmt w:val="lowerLetter"/>
      <w:lvlText w:val="%5."/>
      <w:lvlJc w:val="left"/>
      <w:pPr>
        <w:ind w:left="3427" w:hanging="360"/>
      </w:pPr>
    </w:lvl>
    <w:lvl w:ilvl="5" w:tplc="04190005" w:tentative="1">
      <w:start w:val="1"/>
      <w:numFmt w:val="lowerRoman"/>
      <w:lvlText w:val="%6."/>
      <w:lvlJc w:val="right"/>
      <w:pPr>
        <w:ind w:left="4147" w:hanging="180"/>
      </w:pPr>
    </w:lvl>
    <w:lvl w:ilvl="6" w:tplc="04190001" w:tentative="1">
      <w:start w:val="1"/>
      <w:numFmt w:val="decimal"/>
      <w:lvlText w:val="%7."/>
      <w:lvlJc w:val="left"/>
      <w:pPr>
        <w:ind w:left="4867" w:hanging="360"/>
      </w:pPr>
    </w:lvl>
    <w:lvl w:ilvl="7" w:tplc="04190003" w:tentative="1">
      <w:start w:val="1"/>
      <w:numFmt w:val="lowerLetter"/>
      <w:lvlText w:val="%8."/>
      <w:lvlJc w:val="left"/>
      <w:pPr>
        <w:ind w:left="5587" w:hanging="360"/>
      </w:pPr>
    </w:lvl>
    <w:lvl w:ilvl="8" w:tplc="04190005" w:tentative="1">
      <w:start w:val="1"/>
      <w:numFmt w:val="lowerRoman"/>
      <w:lvlText w:val="%9."/>
      <w:lvlJc w:val="right"/>
      <w:pPr>
        <w:ind w:left="6307" w:hanging="180"/>
      </w:pPr>
    </w:lvl>
  </w:abstractNum>
  <w:abstractNum w:abstractNumId="95">
    <w:nsid w:val="67F14E1E"/>
    <w:multiLevelType w:val="hybridMultilevel"/>
    <w:tmpl w:val="28A4944C"/>
    <w:lvl w:ilvl="0" w:tplc="624EA01C">
      <w:start w:val="1"/>
      <w:numFmt w:val="decimal"/>
      <w:lvlText w:val="%1."/>
      <w:lvlJc w:val="left"/>
      <w:pPr>
        <w:ind w:left="720" w:hanging="360"/>
      </w:pPr>
    </w:lvl>
    <w:lvl w:ilvl="1" w:tplc="F5AC5158" w:tentative="1">
      <w:start w:val="1"/>
      <w:numFmt w:val="lowerLetter"/>
      <w:lvlText w:val="%2."/>
      <w:lvlJc w:val="left"/>
      <w:pPr>
        <w:ind w:left="1440" w:hanging="360"/>
      </w:pPr>
    </w:lvl>
    <w:lvl w:ilvl="2" w:tplc="15861998" w:tentative="1">
      <w:start w:val="1"/>
      <w:numFmt w:val="lowerRoman"/>
      <w:lvlText w:val="%3."/>
      <w:lvlJc w:val="right"/>
      <w:pPr>
        <w:ind w:left="2160" w:hanging="180"/>
      </w:pPr>
    </w:lvl>
    <w:lvl w:ilvl="3" w:tplc="26BC59FC" w:tentative="1">
      <w:start w:val="1"/>
      <w:numFmt w:val="decimal"/>
      <w:lvlText w:val="%4."/>
      <w:lvlJc w:val="left"/>
      <w:pPr>
        <w:ind w:left="2880" w:hanging="360"/>
      </w:pPr>
    </w:lvl>
    <w:lvl w:ilvl="4" w:tplc="6D747048" w:tentative="1">
      <w:start w:val="1"/>
      <w:numFmt w:val="lowerLetter"/>
      <w:lvlText w:val="%5."/>
      <w:lvlJc w:val="left"/>
      <w:pPr>
        <w:ind w:left="3600" w:hanging="360"/>
      </w:pPr>
    </w:lvl>
    <w:lvl w:ilvl="5" w:tplc="04466442" w:tentative="1">
      <w:start w:val="1"/>
      <w:numFmt w:val="lowerRoman"/>
      <w:lvlText w:val="%6."/>
      <w:lvlJc w:val="right"/>
      <w:pPr>
        <w:ind w:left="4320" w:hanging="180"/>
      </w:pPr>
    </w:lvl>
    <w:lvl w:ilvl="6" w:tplc="C5C48E26" w:tentative="1">
      <w:start w:val="1"/>
      <w:numFmt w:val="decimal"/>
      <w:lvlText w:val="%7."/>
      <w:lvlJc w:val="left"/>
      <w:pPr>
        <w:ind w:left="5040" w:hanging="360"/>
      </w:pPr>
    </w:lvl>
    <w:lvl w:ilvl="7" w:tplc="BAE80420" w:tentative="1">
      <w:start w:val="1"/>
      <w:numFmt w:val="lowerLetter"/>
      <w:lvlText w:val="%8."/>
      <w:lvlJc w:val="left"/>
      <w:pPr>
        <w:ind w:left="5760" w:hanging="360"/>
      </w:pPr>
    </w:lvl>
    <w:lvl w:ilvl="8" w:tplc="86D05492" w:tentative="1">
      <w:start w:val="1"/>
      <w:numFmt w:val="lowerRoman"/>
      <w:lvlText w:val="%9."/>
      <w:lvlJc w:val="right"/>
      <w:pPr>
        <w:ind w:left="6480" w:hanging="180"/>
      </w:pPr>
    </w:lvl>
  </w:abstractNum>
  <w:abstractNum w:abstractNumId="96">
    <w:nsid w:val="692206F7"/>
    <w:multiLevelType w:val="hybridMultilevel"/>
    <w:tmpl w:val="554EF466"/>
    <w:lvl w:ilvl="0" w:tplc="1C2ADFD4">
      <w:start w:val="1"/>
      <w:numFmt w:val="decimal"/>
      <w:lvlText w:val="%1."/>
      <w:lvlJc w:val="left"/>
      <w:pPr>
        <w:ind w:left="502" w:hanging="360"/>
      </w:pPr>
      <w:rPr>
        <w:rFonts w:hint="default"/>
      </w:rPr>
    </w:lvl>
    <w:lvl w:ilvl="1" w:tplc="8492473E" w:tentative="1">
      <w:start w:val="1"/>
      <w:numFmt w:val="lowerLetter"/>
      <w:lvlText w:val="%2."/>
      <w:lvlJc w:val="left"/>
      <w:pPr>
        <w:ind w:left="1440" w:hanging="360"/>
      </w:pPr>
    </w:lvl>
    <w:lvl w:ilvl="2" w:tplc="A2703EAA" w:tentative="1">
      <w:start w:val="1"/>
      <w:numFmt w:val="lowerRoman"/>
      <w:lvlText w:val="%3."/>
      <w:lvlJc w:val="right"/>
      <w:pPr>
        <w:ind w:left="2160" w:hanging="180"/>
      </w:pPr>
    </w:lvl>
    <w:lvl w:ilvl="3" w:tplc="57523822" w:tentative="1">
      <w:start w:val="1"/>
      <w:numFmt w:val="decimal"/>
      <w:lvlText w:val="%4."/>
      <w:lvlJc w:val="left"/>
      <w:pPr>
        <w:ind w:left="2880" w:hanging="360"/>
      </w:pPr>
    </w:lvl>
    <w:lvl w:ilvl="4" w:tplc="D7B4B264" w:tentative="1">
      <w:start w:val="1"/>
      <w:numFmt w:val="lowerLetter"/>
      <w:lvlText w:val="%5."/>
      <w:lvlJc w:val="left"/>
      <w:pPr>
        <w:ind w:left="3600" w:hanging="360"/>
      </w:pPr>
    </w:lvl>
    <w:lvl w:ilvl="5" w:tplc="4DAAF9B8" w:tentative="1">
      <w:start w:val="1"/>
      <w:numFmt w:val="lowerRoman"/>
      <w:lvlText w:val="%6."/>
      <w:lvlJc w:val="right"/>
      <w:pPr>
        <w:ind w:left="4320" w:hanging="180"/>
      </w:pPr>
    </w:lvl>
    <w:lvl w:ilvl="6" w:tplc="C1B61D56" w:tentative="1">
      <w:start w:val="1"/>
      <w:numFmt w:val="decimal"/>
      <w:lvlText w:val="%7."/>
      <w:lvlJc w:val="left"/>
      <w:pPr>
        <w:ind w:left="5040" w:hanging="360"/>
      </w:pPr>
    </w:lvl>
    <w:lvl w:ilvl="7" w:tplc="B5D43838" w:tentative="1">
      <w:start w:val="1"/>
      <w:numFmt w:val="lowerLetter"/>
      <w:lvlText w:val="%8."/>
      <w:lvlJc w:val="left"/>
      <w:pPr>
        <w:ind w:left="5760" w:hanging="360"/>
      </w:pPr>
    </w:lvl>
    <w:lvl w:ilvl="8" w:tplc="1DB2A1CA" w:tentative="1">
      <w:start w:val="1"/>
      <w:numFmt w:val="lowerRoman"/>
      <w:lvlText w:val="%9."/>
      <w:lvlJc w:val="right"/>
      <w:pPr>
        <w:ind w:left="6480" w:hanging="180"/>
      </w:pPr>
    </w:lvl>
  </w:abstractNum>
  <w:abstractNum w:abstractNumId="97">
    <w:nsid w:val="69535A1D"/>
    <w:multiLevelType w:val="multilevel"/>
    <w:tmpl w:val="8CB46FFA"/>
    <w:lvl w:ilvl="0">
      <w:start w:val="6"/>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98">
    <w:nsid w:val="6A3D61B4"/>
    <w:multiLevelType w:val="multilevel"/>
    <w:tmpl w:val="E084C93E"/>
    <w:lvl w:ilvl="0">
      <w:start w:val="1"/>
      <w:numFmt w:val="bullet"/>
      <w:lvlText w:val=""/>
      <w:lvlJc w:val="left"/>
      <w:pPr>
        <w:tabs>
          <w:tab w:val="num" w:pos="-1230"/>
        </w:tabs>
        <w:ind w:left="-1230" w:hanging="360"/>
      </w:pPr>
      <w:rPr>
        <w:rFonts w:ascii="Symbol" w:hAnsi="Symbol" w:hint="default"/>
        <w:sz w:val="20"/>
      </w:rPr>
    </w:lvl>
    <w:lvl w:ilvl="1" w:tentative="1">
      <w:start w:val="1"/>
      <w:numFmt w:val="bullet"/>
      <w:lvlText w:val=""/>
      <w:lvlJc w:val="left"/>
      <w:pPr>
        <w:tabs>
          <w:tab w:val="num" w:pos="-510"/>
        </w:tabs>
        <w:ind w:left="-510" w:hanging="360"/>
      </w:pPr>
      <w:rPr>
        <w:rFonts w:ascii="Symbol" w:hAnsi="Symbol" w:hint="default"/>
        <w:sz w:val="20"/>
      </w:rPr>
    </w:lvl>
    <w:lvl w:ilvl="2" w:tentative="1">
      <w:start w:val="1"/>
      <w:numFmt w:val="bullet"/>
      <w:lvlText w:val=""/>
      <w:lvlJc w:val="left"/>
      <w:pPr>
        <w:tabs>
          <w:tab w:val="num" w:pos="210"/>
        </w:tabs>
        <w:ind w:left="210" w:hanging="360"/>
      </w:pPr>
      <w:rPr>
        <w:rFonts w:ascii="Symbol" w:hAnsi="Symbol" w:hint="default"/>
        <w:sz w:val="20"/>
      </w:rPr>
    </w:lvl>
    <w:lvl w:ilvl="3" w:tentative="1">
      <w:start w:val="1"/>
      <w:numFmt w:val="bullet"/>
      <w:lvlText w:val=""/>
      <w:lvlJc w:val="left"/>
      <w:pPr>
        <w:tabs>
          <w:tab w:val="num" w:pos="930"/>
        </w:tabs>
        <w:ind w:left="930" w:hanging="360"/>
      </w:pPr>
      <w:rPr>
        <w:rFonts w:ascii="Symbol" w:hAnsi="Symbol" w:hint="default"/>
        <w:sz w:val="20"/>
      </w:rPr>
    </w:lvl>
    <w:lvl w:ilvl="4" w:tentative="1">
      <w:start w:val="1"/>
      <w:numFmt w:val="bullet"/>
      <w:lvlText w:val=""/>
      <w:lvlJc w:val="left"/>
      <w:pPr>
        <w:tabs>
          <w:tab w:val="num" w:pos="1650"/>
        </w:tabs>
        <w:ind w:left="1650" w:hanging="360"/>
      </w:pPr>
      <w:rPr>
        <w:rFonts w:ascii="Symbol" w:hAnsi="Symbol" w:hint="default"/>
        <w:sz w:val="20"/>
      </w:rPr>
    </w:lvl>
    <w:lvl w:ilvl="5" w:tentative="1">
      <w:start w:val="1"/>
      <w:numFmt w:val="bullet"/>
      <w:lvlText w:val=""/>
      <w:lvlJc w:val="left"/>
      <w:pPr>
        <w:tabs>
          <w:tab w:val="num" w:pos="2370"/>
        </w:tabs>
        <w:ind w:left="2370" w:hanging="360"/>
      </w:pPr>
      <w:rPr>
        <w:rFonts w:ascii="Symbol" w:hAnsi="Symbol" w:hint="default"/>
        <w:sz w:val="20"/>
      </w:rPr>
    </w:lvl>
    <w:lvl w:ilvl="6" w:tentative="1">
      <w:start w:val="1"/>
      <w:numFmt w:val="bullet"/>
      <w:lvlText w:val=""/>
      <w:lvlJc w:val="left"/>
      <w:pPr>
        <w:tabs>
          <w:tab w:val="num" w:pos="3090"/>
        </w:tabs>
        <w:ind w:left="3090" w:hanging="360"/>
      </w:pPr>
      <w:rPr>
        <w:rFonts w:ascii="Symbol" w:hAnsi="Symbol" w:hint="default"/>
        <w:sz w:val="20"/>
      </w:rPr>
    </w:lvl>
    <w:lvl w:ilvl="7" w:tentative="1">
      <w:start w:val="1"/>
      <w:numFmt w:val="bullet"/>
      <w:lvlText w:val=""/>
      <w:lvlJc w:val="left"/>
      <w:pPr>
        <w:tabs>
          <w:tab w:val="num" w:pos="3810"/>
        </w:tabs>
        <w:ind w:left="3810" w:hanging="360"/>
      </w:pPr>
      <w:rPr>
        <w:rFonts w:ascii="Symbol" w:hAnsi="Symbol" w:hint="default"/>
        <w:sz w:val="20"/>
      </w:rPr>
    </w:lvl>
    <w:lvl w:ilvl="8" w:tentative="1">
      <w:start w:val="1"/>
      <w:numFmt w:val="bullet"/>
      <w:lvlText w:val=""/>
      <w:lvlJc w:val="left"/>
      <w:pPr>
        <w:tabs>
          <w:tab w:val="num" w:pos="4530"/>
        </w:tabs>
        <w:ind w:left="4530" w:hanging="360"/>
      </w:pPr>
      <w:rPr>
        <w:rFonts w:ascii="Symbol" w:hAnsi="Symbol" w:hint="default"/>
        <w:sz w:val="20"/>
      </w:rPr>
    </w:lvl>
  </w:abstractNum>
  <w:abstractNum w:abstractNumId="99">
    <w:nsid w:val="6AAB688B"/>
    <w:multiLevelType w:val="hybridMultilevel"/>
    <w:tmpl w:val="AE86F0C6"/>
    <w:lvl w:ilvl="0" w:tplc="72A0E8D2">
      <w:start w:val="1"/>
      <w:numFmt w:val="bullet"/>
      <w:lvlText w:val=""/>
      <w:lvlJc w:val="left"/>
      <w:pPr>
        <w:ind w:left="720" w:hanging="360"/>
      </w:pPr>
      <w:rPr>
        <w:rFonts w:ascii="Symbol" w:hAnsi="Symbol" w:hint="default"/>
      </w:rPr>
    </w:lvl>
    <w:lvl w:ilvl="1" w:tplc="735639A8" w:tentative="1">
      <w:start w:val="1"/>
      <w:numFmt w:val="bullet"/>
      <w:lvlText w:val="o"/>
      <w:lvlJc w:val="left"/>
      <w:pPr>
        <w:ind w:left="1440" w:hanging="360"/>
      </w:pPr>
      <w:rPr>
        <w:rFonts w:ascii="Courier New" w:hAnsi="Courier New" w:cs="Courier New" w:hint="default"/>
      </w:rPr>
    </w:lvl>
    <w:lvl w:ilvl="2" w:tplc="52808C4C" w:tentative="1">
      <w:start w:val="1"/>
      <w:numFmt w:val="bullet"/>
      <w:lvlText w:val=""/>
      <w:lvlJc w:val="left"/>
      <w:pPr>
        <w:ind w:left="2160" w:hanging="360"/>
      </w:pPr>
      <w:rPr>
        <w:rFonts w:ascii="Wingdings" w:hAnsi="Wingdings" w:hint="default"/>
      </w:rPr>
    </w:lvl>
    <w:lvl w:ilvl="3" w:tplc="ACE07DC8" w:tentative="1">
      <w:start w:val="1"/>
      <w:numFmt w:val="bullet"/>
      <w:lvlText w:val=""/>
      <w:lvlJc w:val="left"/>
      <w:pPr>
        <w:ind w:left="2880" w:hanging="360"/>
      </w:pPr>
      <w:rPr>
        <w:rFonts w:ascii="Symbol" w:hAnsi="Symbol" w:hint="default"/>
      </w:rPr>
    </w:lvl>
    <w:lvl w:ilvl="4" w:tplc="DE969CE6" w:tentative="1">
      <w:start w:val="1"/>
      <w:numFmt w:val="bullet"/>
      <w:lvlText w:val="o"/>
      <w:lvlJc w:val="left"/>
      <w:pPr>
        <w:ind w:left="3600" w:hanging="360"/>
      </w:pPr>
      <w:rPr>
        <w:rFonts w:ascii="Courier New" w:hAnsi="Courier New" w:cs="Courier New" w:hint="default"/>
      </w:rPr>
    </w:lvl>
    <w:lvl w:ilvl="5" w:tplc="95B48C5C" w:tentative="1">
      <w:start w:val="1"/>
      <w:numFmt w:val="bullet"/>
      <w:lvlText w:val=""/>
      <w:lvlJc w:val="left"/>
      <w:pPr>
        <w:ind w:left="4320" w:hanging="360"/>
      </w:pPr>
      <w:rPr>
        <w:rFonts w:ascii="Wingdings" w:hAnsi="Wingdings" w:hint="default"/>
      </w:rPr>
    </w:lvl>
    <w:lvl w:ilvl="6" w:tplc="4FD4D9CA" w:tentative="1">
      <w:start w:val="1"/>
      <w:numFmt w:val="bullet"/>
      <w:lvlText w:val=""/>
      <w:lvlJc w:val="left"/>
      <w:pPr>
        <w:ind w:left="5040" w:hanging="360"/>
      </w:pPr>
      <w:rPr>
        <w:rFonts w:ascii="Symbol" w:hAnsi="Symbol" w:hint="default"/>
      </w:rPr>
    </w:lvl>
    <w:lvl w:ilvl="7" w:tplc="D5D25650" w:tentative="1">
      <w:start w:val="1"/>
      <w:numFmt w:val="bullet"/>
      <w:lvlText w:val="o"/>
      <w:lvlJc w:val="left"/>
      <w:pPr>
        <w:ind w:left="5760" w:hanging="360"/>
      </w:pPr>
      <w:rPr>
        <w:rFonts w:ascii="Courier New" w:hAnsi="Courier New" w:cs="Courier New" w:hint="default"/>
      </w:rPr>
    </w:lvl>
    <w:lvl w:ilvl="8" w:tplc="CDA6EB3E" w:tentative="1">
      <w:start w:val="1"/>
      <w:numFmt w:val="bullet"/>
      <w:lvlText w:val=""/>
      <w:lvlJc w:val="left"/>
      <w:pPr>
        <w:ind w:left="6480" w:hanging="360"/>
      </w:pPr>
      <w:rPr>
        <w:rFonts w:ascii="Wingdings" w:hAnsi="Wingdings" w:hint="default"/>
      </w:rPr>
    </w:lvl>
  </w:abstractNum>
  <w:abstractNum w:abstractNumId="100">
    <w:nsid w:val="6F8649C6"/>
    <w:multiLevelType w:val="hybridMultilevel"/>
    <w:tmpl w:val="FD80DF84"/>
    <w:lvl w:ilvl="0" w:tplc="5194FD6A">
      <w:numFmt w:val="bullet"/>
      <w:lvlText w:val="-"/>
      <w:lvlJc w:val="left"/>
      <w:pPr>
        <w:ind w:left="1287" w:hanging="360"/>
      </w:pPr>
      <w:rPr>
        <w:rFonts w:ascii="Arial" w:eastAsia="Arial" w:hAnsi="Arial" w:cs="Arial" w:hint="default"/>
        <w:w w:val="100"/>
        <w:sz w:val="22"/>
        <w:szCs w:val="22"/>
        <w:lang w:val="ru-RU" w:eastAsia="ru-RU" w:bidi="ru-RU"/>
      </w:rPr>
    </w:lvl>
    <w:lvl w:ilvl="1" w:tplc="687E0056" w:tentative="1">
      <w:start w:val="1"/>
      <w:numFmt w:val="bullet"/>
      <w:lvlText w:val="o"/>
      <w:lvlJc w:val="left"/>
      <w:pPr>
        <w:ind w:left="2007" w:hanging="360"/>
      </w:pPr>
      <w:rPr>
        <w:rFonts w:ascii="Courier New" w:hAnsi="Courier New" w:cs="Courier New" w:hint="default"/>
      </w:rPr>
    </w:lvl>
    <w:lvl w:ilvl="2" w:tplc="4950E04C" w:tentative="1">
      <w:start w:val="1"/>
      <w:numFmt w:val="bullet"/>
      <w:lvlText w:val=""/>
      <w:lvlJc w:val="left"/>
      <w:pPr>
        <w:ind w:left="2727" w:hanging="360"/>
      </w:pPr>
      <w:rPr>
        <w:rFonts w:ascii="Wingdings" w:hAnsi="Wingdings" w:hint="default"/>
      </w:rPr>
    </w:lvl>
    <w:lvl w:ilvl="3" w:tplc="5798B4A2" w:tentative="1">
      <w:start w:val="1"/>
      <w:numFmt w:val="bullet"/>
      <w:lvlText w:val=""/>
      <w:lvlJc w:val="left"/>
      <w:pPr>
        <w:ind w:left="3447" w:hanging="360"/>
      </w:pPr>
      <w:rPr>
        <w:rFonts w:ascii="Symbol" w:hAnsi="Symbol" w:hint="default"/>
      </w:rPr>
    </w:lvl>
    <w:lvl w:ilvl="4" w:tplc="5906B6B0" w:tentative="1">
      <w:start w:val="1"/>
      <w:numFmt w:val="bullet"/>
      <w:lvlText w:val="o"/>
      <w:lvlJc w:val="left"/>
      <w:pPr>
        <w:ind w:left="4167" w:hanging="360"/>
      </w:pPr>
      <w:rPr>
        <w:rFonts w:ascii="Courier New" w:hAnsi="Courier New" w:cs="Courier New" w:hint="default"/>
      </w:rPr>
    </w:lvl>
    <w:lvl w:ilvl="5" w:tplc="F5960980" w:tentative="1">
      <w:start w:val="1"/>
      <w:numFmt w:val="bullet"/>
      <w:lvlText w:val=""/>
      <w:lvlJc w:val="left"/>
      <w:pPr>
        <w:ind w:left="4887" w:hanging="360"/>
      </w:pPr>
      <w:rPr>
        <w:rFonts w:ascii="Wingdings" w:hAnsi="Wingdings" w:hint="default"/>
      </w:rPr>
    </w:lvl>
    <w:lvl w:ilvl="6" w:tplc="EF60EA1A" w:tentative="1">
      <w:start w:val="1"/>
      <w:numFmt w:val="bullet"/>
      <w:lvlText w:val=""/>
      <w:lvlJc w:val="left"/>
      <w:pPr>
        <w:ind w:left="5607" w:hanging="360"/>
      </w:pPr>
      <w:rPr>
        <w:rFonts w:ascii="Symbol" w:hAnsi="Symbol" w:hint="default"/>
      </w:rPr>
    </w:lvl>
    <w:lvl w:ilvl="7" w:tplc="B02C2EFA" w:tentative="1">
      <w:start w:val="1"/>
      <w:numFmt w:val="bullet"/>
      <w:lvlText w:val="o"/>
      <w:lvlJc w:val="left"/>
      <w:pPr>
        <w:ind w:left="6327" w:hanging="360"/>
      </w:pPr>
      <w:rPr>
        <w:rFonts w:ascii="Courier New" w:hAnsi="Courier New" w:cs="Courier New" w:hint="default"/>
      </w:rPr>
    </w:lvl>
    <w:lvl w:ilvl="8" w:tplc="B6CE86D2" w:tentative="1">
      <w:start w:val="1"/>
      <w:numFmt w:val="bullet"/>
      <w:lvlText w:val=""/>
      <w:lvlJc w:val="left"/>
      <w:pPr>
        <w:ind w:left="7047" w:hanging="360"/>
      </w:pPr>
      <w:rPr>
        <w:rFonts w:ascii="Wingdings" w:hAnsi="Wingdings" w:hint="default"/>
      </w:rPr>
    </w:lvl>
  </w:abstractNum>
  <w:abstractNum w:abstractNumId="101">
    <w:nsid w:val="6FDF17F8"/>
    <w:multiLevelType w:val="multilevel"/>
    <w:tmpl w:val="8E66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0B77543"/>
    <w:multiLevelType w:val="hybridMultilevel"/>
    <w:tmpl w:val="BDB8B868"/>
    <w:lvl w:ilvl="0" w:tplc="9DA8A91C">
      <w:start w:val="1"/>
      <w:numFmt w:val="decimal"/>
      <w:lvlText w:val="%1."/>
      <w:lvlJc w:val="left"/>
      <w:pPr>
        <w:ind w:left="502" w:hanging="360"/>
      </w:pPr>
    </w:lvl>
    <w:lvl w:ilvl="1" w:tplc="4A483B0A" w:tentative="1">
      <w:start w:val="1"/>
      <w:numFmt w:val="lowerLetter"/>
      <w:lvlText w:val="%2."/>
      <w:lvlJc w:val="left"/>
      <w:pPr>
        <w:ind w:left="1222" w:hanging="360"/>
      </w:pPr>
    </w:lvl>
    <w:lvl w:ilvl="2" w:tplc="3ECA19B8" w:tentative="1">
      <w:start w:val="1"/>
      <w:numFmt w:val="lowerRoman"/>
      <w:lvlText w:val="%3."/>
      <w:lvlJc w:val="right"/>
      <w:pPr>
        <w:ind w:left="1942" w:hanging="180"/>
      </w:pPr>
    </w:lvl>
    <w:lvl w:ilvl="3" w:tplc="2A86E15E" w:tentative="1">
      <w:start w:val="1"/>
      <w:numFmt w:val="decimal"/>
      <w:lvlText w:val="%4."/>
      <w:lvlJc w:val="left"/>
      <w:pPr>
        <w:ind w:left="2662" w:hanging="360"/>
      </w:pPr>
    </w:lvl>
    <w:lvl w:ilvl="4" w:tplc="730873AA" w:tentative="1">
      <w:start w:val="1"/>
      <w:numFmt w:val="lowerLetter"/>
      <w:lvlText w:val="%5."/>
      <w:lvlJc w:val="left"/>
      <w:pPr>
        <w:ind w:left="3382" w:hanging="360"/>
      </w:pPr>
    </w:lvl>
    <w:lvl w:ilvl="5" w:tplc="AF9EAD78" w:tentative="1">
      <w:start w:val="1"/>
      <w:numFmt w:val="lowerRoman"/>
      <w:lvlText w:val="%6."/>
      <w:lvlJc w:val="right"/>
      <w:pPr>
        <w:ind w:left="4102" w:hanging="180"/>
      </w:pPr>
    </w:lvl>
    <w:lvl w:ilvl="6" w:tplc="628E53C8" w:tentative="1">
      <w:start w:val="1"/>
      <w:numFmt w:val="decimal"/>
      <w:lvlText w:val="%7."/>
      <w:lvlJc w:val="left"/>
      <w:pPr>
        <w:ind w:left="4822" w:hanging="360"/>
      </w:pPr>
    </w:lvl>
    <w:lvl w:ilvl="7" w:tplc="8338901E" w:tentative="1">
      <w:start w:val="1"/>
      <w:numFmt w:val="lowerLetter"/>
      <w:lvlText w:val="%8."/>
      <w:lvlJc w:val="left"/>
      <w:pPr>
        <w:ind w:left="5542" w:hanging="360"/>
      </w:pPr>
    </w:lvl>
    <w:lvl w:ilvl="8" w:tplc="7B3E835E" w:tentative="1">
      <w:start w:val="1"/>
      <w:numFmt w:val="lowerRoman"/>
      <w:lvlText w:val="%9."/>
      <w:lvlJc w:val="right"/>
      <w:pPr>
        <w:ind w:left="6262" w:hanging="180"/>
      </w:pPr>
    </w:lvl>
  </w:abstractNum>
  <w:abstractNum w:abstractNumId="103">
    <w:nsid w:val="7240430B"/>
    <w:multiLevelType w:val="multilevel"/>
    <w:tmpl w:val="63CA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2BF66E8"/>
    <w:multiLevelType w:val="hybridMultilevel"/>
    <w:tmpl w:val="44BAFEA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5">
    <w:nsid w:val="750D53EB"/>
    <w:multiLevelType w:val="multilevel"/>
    <w:tmpl w:val="4F725990"/>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6">
    <w:nsid w:val="77D6151D"/>
    <w:multiLevelType w:val="hybridMultilevel"/>
    <w:tmpl w:val="4C0E0490"/>
    <w:lvl w:ilvl="0" w:tplc="33FE2828">
      <w:start w:val="1"/>
      <w:numFmt w:val="bullet"/>
      <w:lvlText w:val=""/>
      <w:lvlJc w:val="left"/>
      <w:pPr>
        <w:ind w:left="360" w:hanging="360"/>
      </w:pPr>
      <w:rPr>
        <w:rFonts w:ascii="Symbol" w:hAnsi="Symbol" w:hint="default"/>
      </w:rPr>
    </w:lvl>
    <w:lvl w:ilvl="1" w:tplc="CB4EE60A">
      <w:start w:val="1"/>
      <w:numFmt w:val="bullet"/>
      <w:lvlText w:val="o"/>
      <w:lvlJc w:val="left"/>
      <w:pPr>
        <w:ind w:left="1080" w:hanging="360"/>
      </w:pPr>
      <w:rPr>
        <w:rFonts w:ascii="Courier New" w:hAnsi="Courier New" w:cs="Courier New" w:hint="default"/>
      </w:rPr>
    </w:lvl>
    <w:lvl w:ilvl="2" w:tplc="B61012F4" w:tentative="1">
      <w:start w:val="1"/>
      <w:numFmt w:val="bullet"/>
      <w:lvlText w:val=""/>
      <w:lvlJc w:val="left"/>
      <w:pPr>
        <w:ind w:left="1800" w:hanging="360"/>
      </w:pPr>
      <w:rPr>
        <w:rFonts w:ascii="Wingdings" w:hAnsi="Wingdings" w:hint="default"/>
      </w:rPr>
    </w:lvl>
    <w:lvl w:ilvl="3" w:tplc="9560FF08" w:tentative="1">
      <w:start w:val="1"/>
      <w:numFmt w:val="bullet"/>
      <w:lvlText w:val=""/>
      <w:lvlJc w:val="left"/>
      <w:pPr>
        <w:ind w:left="2520" w:hanging="360"/>
      </w:pPr>
      <w:rPr>
        <w:rFonts w:ascii="Symbol" w:hAnsi="Symbol" w:hint="default"/>
      </w:rPr>
    </w:lvl>
    <w:lvl w:ilvl="4" w:tplc="97483408" w:tentative="1">
      <w:start w:val="1"/>
      <w:numFmt w:val="bullet"/>
      <w:lvlText w:val="o"/>
      <w:lvlJc w:val="left"/>
      <w:pPr>
        <w:ind w:left="3240" w:hanging="360"/>
      </w:pPr>
      <w:rPr>
        <w:rFonts w:ascii="Courier New" w:hAnsi="Courier New" w:cs="Courier New" w:hint="default"/>
      </w:rPr>
    </w:lvl>
    <w:lvl w:ilvl="5" w:tplc="8094547A" w:tentative="1">
      <w:start w:val="1"/>
      <w:numFmt w:val="bullet"/>
      <w:lvlText w:val=""/>
      <w:lvlJc w:val="left"/>
      <w:pPr>
        <w:ind w:left="3960" w:hanging="360"/>
      </w:pPr>
      <w:rPr>
        <w:rFonts w:ascii="Wingdings" w:hAnsi="Wingdings" w:hint="default"/>
      </w:rPr>
    </w:lvl>
    <w:lvl w:ilvl="6" w:tplc="48321964" w:tentative="1">
      <w:start w:val="1"/>
      <w:numFmt w:val="bullet"/>
      <w:lvlText w:val=""/>
      <w:lvlJc w:val="left"/>
      <w:pPr>
        <w:ind w:left="4680" w:hanging="360"/>
      </w:pPr>
      <w:rPr>
        <w:rFonts w:ascii="Symbol" w:hAnsi="Symbol" w:hint="default"/>
      </w:rPr>
    </w:lvl>
    <w:lvl w:ilvl="7" w:tplc="5A80630A" w:tentative="1">
      <w:start w:val="1"/>
      <w:numFmt w:val="bullet"/>
      <w:lvlText w:val="o"/>
      <w:lvlJc w:val="left"/>
      <w:pPr>
        <w:ind w:left="5400" w:hanging="360"/>
      </w:pPr>
      <w:rPr>
        <w:rFonts w:ascii="Courier New" w:hAnsi="Courier New" w:cs="Courier New" w:hint="default"/>
      </w:rPr>
    </w:lvl>
    <w:lvl w:ilvl="8" w:tplc="155A96A2" w:tentative="1">
      <w:start w:val="1"/>
      <w:numFmt w:val="bullet"/>
      <w:lvlText w:val=""/>
      <w:lvlJc w:val="left"/>
      <w:pPr>
        <w:ind w:left="6120" w:hanging="360"/>
      </w:pPr>
      <w:rPr>
        <w:rFonts w:ascii="Wingdings" w:hAnsi="Wingdings" w:hint="default"/>
      </w:rPr>
    </w:lvl>
  </w:abstractNum>
  <w:abstractNum w:abstractNumId="107">
    <w:nsid w:val="7879106A"/>
    <w:multiLevelType w:val="hybridMultilevel"/>
    <w:tmpl w:val="CD4A298A"/>
    <w:lvl w:ilvl="0" w:tplc="7ABE6B1C">
      <w:start w:val="1"/>
      <w:numFmt w:val="bullet"/>
      <w:lvlText w:val=""/>
      <w:lvlJc w:val="left"/>
      <w:pPr>
        <w:ind w:left="720" w:hanging="360"/>
      </w:pPr>
      <w:rPr>
        <w:rFonts w:ascii="Symbol" w:hAnsi="Symbol" w:hint="default"/>
      </w:rPr>
    </w:lvl>
    <w:lvl w:ilvl="1" w:tplc="7C74E2B0" w:tentative="1">
      <w:start w:val="1"/>
      <w:numFmt w:val="bullet"/>
      <w:lvlText w:val="o"/>
      <w:lvlJc w:val="left"/>
      <w:pPr>
        <w:ind w:left="1440" w:hanging="360"/>
      </w:pPr>
      <w:rPr>
        <w:rFonts w:ascii="Courier New" w:hAnsi="Courier New" w:cs="Courier New" w:hint="default"/>
      </w:rPr>
    </w:lvl>
    <w:lvl w:ilvl="2" w:tplc="0EA0749A" w:tentative="1">
      <w:start w:val="1"/>
      <w:numFmt w:val="bullet"/>
      <w:lvlText w:val=""/>
      <w:lvlJc w:val="left"/>
      <w:pPr>
        <w:ind w:left="2160" w:hanging="360"/>
      </w:pPr>
      <w:rPr>
        <w:rFonts w:ascii="Wingdings" w:hAnsi="Wingdings" w:hint="default"/>
      </w:rPr>
    </w:lvl>
    <w:lvl w:ilvl="3" w:tplc="99C459F4" w:tentative="1">
      <w:start w:val="1"/>
      <w:numFmt w:val="bullet"/>
      <w:lvlText w:val=""/>
      <w:lvlJc w:val="left"/>
      <w:pPr>
        <w:ind w:left="2880" w:hanging="360"/>
      </w:pPr>
      <w:rPr>
        <w:rFonts w:ascii="Symbol" w:hAnsi="Symbol" w:hint="default"/>
      </w:rPr>
    </w:lvl>
    <w:lvl w:ilvl="4" w:tplc="6828603C" w:tentative="1">
      <w:start w:val="1"/>
      <w:numFmt w:val="bullet"/>
      <w:lvlText w:val="o"/>
      <w:lvlJc w:val="left"/>
      <w:pPr>
        <w:ind w:left="3600" w:hanging="360"/>
      </w:pPr>
      <w:rPr>
        <w:rFonts w:ascii="Courier New" w:hAnsi="Courier New" w:cs="Courier New" w:hint="default"/>
      </w:rPr>
    </w:lvl>
    <w:lvl w:ilvl="5" w:tplc="76A28EEC" w:tentative="1">
      <w:start w:val="1"/>
      <w:numFmt w:val="bullet"/>
      <w:lvlText w:val=""/>
      <w:lvlJc w:val="left"/>
      <w:pPr>
        <w:ind w:left="4320" w:hanging="360"/>
      </w:pPr>
      <w:rPr>
        <w:rFonts w:ascii="Wingdings" w:hAnsi="Wingdings" w:hint="default"/>
      </w:rPr>
    </w:lvl>
    <w:lvl w:ilvl="6" w:tplc="71F0A738" w:tentative="1">
      <w:start w:val="1"/>
      <w:numFmt w:val="bullet"/>
      <w:lvlText w:val=""/>
      <w:lvlJc w:val="left"/>
      <w:pPr>
        <w:ind w:left="5040" w:hanging="360"/>
      </w:pPr>
      <w:rPr>
        <w:rFonts w:ascii="Symbol" w:hAnsi="Symbol" w:hint="default"/>
      </w:rPr>
    </w:lvl>
    <w:lvl w:ilvl="7" w:tplc="AB36CE34" w:tentative="1">
      <w:start w:val="1"/>
      <w:numFmt w:val="bullet"/>
      <w:lvlText w:val="o"/>
      <w:lvlJc w:val="left"/>
      <w:pPr>
        <w:ind w:left="5760" w:hanging="360"/>
      </w:pPr>
      <w:rPr>
        <w:rFonts w:ascii="Courier New" w:hAnsi="Courier New" w:cs="Courier New" w:hint="default"/>
      </w:rPr>
    </w:lvl>
    <w:lvl w:ilvl="8" w:tplc="5BB2376C" w:tentative="1">
      <w:start w:val="1"/>
      <w:numFmt w:val="bullet"/>
      <w:lvlText w:val=""/>
      <w:lvlJc w:val="left"/>
      <w:pPr>
        <w:ind w:left="6480" w:hanging="360"/>
      </w:pPr>
      <w:rPr>
        <w:rFonts w:ascii="Wingdings" w:hAnsi="Wingdings" w:hint="default"/>
      </w:rPr>
    </w:lvl>
  </w:abstractNum>
  <w:abstractNum w:abstractNumId="108">
    <w:nsid w:val="7B0A087D"/>
    <w:multiLevelType w:val="multilevel"/>
    <w:tmpl w:val="F34082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9">
    <w:nsid w:val="7CF16BFF"/>
    <w:multiLevelType w:val="hybridMultilevel"/>
    <w:tmpl w:val="D6089658"/>
    <w:lvl w:ilvl="0" w:tplc="79DA00E6">
      <w:start w:val="1"/>
      <w:numFmt w:val="bullet"/>
      <w:lvlText w:val=""/>
      <w:lvlJc w:val="left"/>
      <w:pPr>
        <w:ind w:left="585" w:hanging="360"/>
      </w:pPr>
      <w:rPr>
        <w:rFonts w:ascii="Symbol" w:hAnsi="Symbol" w:hint="default"/>
      </w:rPr>
    </w:lvl>
    <w:lvl w:ilvl="1" w:tplc="CD04BFD6" w:tentative="1">
      <w:start w:val="1"/>
      <w:numFmt w:val="bullet"/>
      <w:lvlText w:val="o"/>
      <w:lvlJc w:val="left"/>
      <w:pPr>
        <w:ind w:left="1305" w:hanging="360"/>
      </w:pPr>
      <w:rPr>
        <w:rFonts w:ascii="Courier New" w:hAnsi="Courier New" w:cs="Courier New" w:hint="default"/>
      </w:rPr>
    </w:lvl>
    <w:lvl w:ilvl="2" w:tplc="F098BAA0" w:tentative="1">
      <w:start w:val="1"/>
      <w:numFmt w:val="bullet"/>
      <w:lvlText w:val=""/>
      <w:lvlJc w:val="left"/>
      <w:pPr>
        <w:ind w:left="2025" w:hanging="360"/>
      </w:pPr>
      <w:rPr>
        <w:rFonts w:ascii="Wingdings" w:hAnsi="Wingdings" w:hint="default"/>
      </w:rPr>
    </w:lvl>
    <w:lvl w:ilvl="3" w:tplc="3524F524" w:tentative="1">
      <w:start w:val="1"/>
      <w:numFmt w:val="bullet"/>
      <w:lvlText w:val=""/>
      <w:lvlJc w:val="left"/>
      <w:pPr>
        <w:ind w:left="2745" w:hanging="360"/>
      </w:pPr>
      <w:rPr>
        <w:rFonts w:ascii="Symbol" w:hAnsi="Symbol" w:hint="default"/>
      </w:rPr>
    </w:lvl>
    <w:lvl w:ilvl="4" w:tplc="2CE00AA8" w:tentative="1">
      <w:start w:val="1"/>
      <w:numFmt w:val="bullet"/>
      <w:lvlText w:val="o"/>
      <w:lvlJc w:val="left"/>
      <w:pPr>
        <w:ind w:left="3465" w:hanging="360"/>
      </w:pPr>
      <w:rPr>
        <w:rFonts w:ascii="Courier New" w:hAnsi="Courier New" w:cs="Courier New" w:hint="default"/>
      </w:rPr>
    </w:lvl>
    <w:lvl w:ilvl="5" w:tplc="0D026D1A" w:tentative="1">
      <w:start w:val="1"/>
      <w:numFmt w:val="bullet"/>
      <w:lvlText w:val=""/>
      <w:lvlJc w:val="left"/>
      <w:pPr>
        <w:ind w:left="4185" w:hanging="360"/>
      </w:pPr>
      <w:rPr>
        <w:rFonts w:ascii="Wingdings" w:hAnsi="Wingdings" w:hint="default"/>
      </w:rPr>
    </w:lvl>
    <w:lvl w:ilvl="6" w:tplc="071AC57A" w:tentative="1">
      <w:start w:val="1"/>
      <w:numFmt w:val="bullet"/>
      <w:lvlText w:val=""/>
      <w:lvlJc w:val="left"/>
      <w:pPr>
        <w:ind w:left="4905" w:hanging="360"/>
      </w:pPr>
      <w:rPr>
        <w:rFonts w:ascii="Symbol" w:hAnsi="Symbol" w:hint="default"/>
      </w:rPr>
    </w:lvl>
    <w:lvl w:ilvl="7" w:tplc="7E9E016A" w:tentative="1">
      <w:start w:val="1"/>
      <w:numFmt w:val="bullet"/>
      <w:lvlText w:val="o"/>
      <w:lvlJc w:val="left"/>
      <w:pPr>
        <w:ind w:left="5625" w:hanging="360"/>
      </w:pPr>
      <w:rPr>
        <w:rFonts w:ascii="Courier New" w:hAnsi="Courier New" w:cs="Courier New" w:hint="default"/>
      </w:rPr>
    </w:lvl>
    <w:lvl w:ilvl="8" w:tplc="95BCE46C" w:tentative="1">
      <w:start w:val="1"/>
      <w:numFmt w:val="bullet"/>
      <w:lvlText w:val=""/>
      <w:lvlJc w:val="left"/>
      <w:pPr>
        <w:ind w:left="6345" w:hanging="360"/>
      </w:pPr>
      <w:rPr>
        <w:rFonts w:ascii="Wingdings" w:hAnsi="Wingdings" w:hint="default"/>
      </w:rPr>
    </w:lvl>
  </w:abstractNum>
  <w:abstractNum w:abstractNumId="110">
    <w:nsid w:val="7D091AC0"/>
    <w:multiLevelType w:val="multilevel"/>
    <w:tmpl w:val="A9DCE508"/>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1">
    <w:nsid w:val="7EDA4A15"/>
    <w:multiLevelType w:val="hybridMultilevel"/>
    <w:tmpl w:val="430ED15A"/>
    <w:lvl w:ilvl="0" w:tplc="E9D0897C">
      <w:start w:val="1"/>
      <w:numFmt w:val="decimal"/>
      <w:lvlText w:val="%1."/>
      <w:lvlJc w:val="left"/>
      <w:pPr>
        <w:ind w:left="720" w:hanging="360"/>
      </w:pPr>
      <w:rPr>
        <w:rFonts w:hint="default"/>
      </w:rPr>
    </w:lvl>
    <w:lvl w:ilvl="1" w:tplc="BC2C89D2" w:tentative="1">
      <w:start w:val="1"/>
      <w:numFmt w:val="lowerLetter"/>
      <w:lvlText w:val="%2."/>
      <w:lvlJc w:val="left"/>
      <w:pPr>
        <w:ind w:left="1440" w:hanging="360"/>
      </w:pPr>
    </w:lvl>
    <w:lvl w:ilvl="2" w:tplc="A29E2FD6" w:tentative="1">
      <w:start w:val="1"/>
      <w:numFmt w:val="lowerRoman"/>
      <w:lvlText w:val="%3."/>
      <w:lvlJc w:val="right"/>
      <w:pPr>
        <w:ind w:left="2160" w:hanging="180"/>
      </w:pPr>
    </w:lvl>
    <w:lvl w:ilvl="3" w:tplc="8CA2C65E" w:tentative="1">
      <w:start w:val="1"/>
      <w:numFmt w:val="decimal"/>
      <w:lvlText w:val="%4."/>
      <w:lvlJc w:val="left"/>
      <w:pPr>
        <w:ind w:left="2880" w:hanging="360"/>
      </w:pPr>
    </w:lvl>
    <w:lvl w:ilvl="4" w:tplc="A45E42EC" w:tentative="1">
      <w:start w:val="1"/>
      <w:numFmt w:val="lowerLetter"/>
      <w:lvlText w:val="%5."/>
      <w:lvlJc w:val="left"/>
      <w:pPr>
        <w:ind w:left="3600" w:hanging="360"/>
      </w:pPr>
    </w:lvl>
    <w:lvl w:ilvl="5" w:tplc="D69EF07E" w:tentative="1">
      <w:start w:val="1"/>
      <w:numFmt w:val="lowerRoman"/>
      <w:lvlText w:val="%6."/>
      <w:lvlJc w:val="right"/>
      <w:pPr>
        <w:ind w:left="4320" w:hanging="180"/>
      </w:pPr>
    </w:lvl>
    <w:lvl w:ilvl="6" w:tplc="91C851AE" w:tentative="1">
      <w:start w:val="1"/>
      <w:numFmt w:val="decimal"/>
      <w:lvlText w:val="%7."/>
      <w:lvlJc w:val="left"/>
      <w:pPr>
        <w:ind w:left="5040" w:hanging="360"/>
      </w:pPr>
    </w:lvl>
    <w:lvl w:ilvl="7" w:tplc="06761D72" w:tentative="1">
      <w:start w:val="1"/>
      <w:numFmt w:val="lowerLetter"/>
      <w:lvlText w:val="%8."/>
      <w:lvlJc w:val="left"/>
      <w:pPr>
        <w:ind w:left="5760" w:hanging="360"/>
      </w:pPr>
    </w:lvl>
    <w:lvl w:ilvl="8" w:tplc="FC1C60A0" w:tentative="1">
      <w:start w:val="1"/>
      <w:numFmt w:val="lowerRoman"/>
      <w:lvlText w:val="%9."/>
      <w:lvlJc w:val="right"/>
      <w:pPr>
        <w:ind w:left="6480" w:hanging="180"/>
      </w:pPr>
    </w:lvl>
  </w:abstractNum>
  <w:num w:numId="1">
    <w:abstractNumId w:val="55"/>
  </w:num>
  <w:num w:numId="2">
    <w:abstractNumId w:val="105"/>
  </w:num>
  <w:num w:numId="3">
    <w:abstractNumId w:val="24"/>
  </w:num>
  <w:num w:numId="4">
    <w:abstractNumId w:val="76"/>
  </w:num>
  <w:num w:numId="5">
    <w:abstractNumId w:val="54"/>
  </w:num>
  <w:num w:numId="6">
    <w:abstractNumId w:val="60"/>
  </w:num>
  <w:num w:numId="7">
    <w:abstractNumId w:val="51"/>
  </w:num>
  <w:num w:numId="8">
    <w:abstractNumId w:val="7"/>
  </w:num>
  <w:num w:numId="9">
    <w:abstractNumId w:val="110"/>
  </w:num>
  <w:num w:numId="10">
    <w:abstractNumId w:val="74"/>
  </w:num>
  <w:num w:numId="11">
    <w:abstractNumId w:val="82"/>
  </w:num>
  <w:num w:numId="12">
    <w:abstractNumId w:val="10"/>
  </w:num>
  <w:num w:numId="13">
    <w:abstractNumId w:val="86"/>
  </w:num>
  <w:num w:numId="14">
    <w:abstractNumId w:val="65"/>
  </w:num>
  <w:num w:numId="15">
    <w:abstractNumId w:val="80"/>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num>
  <w:num w:numId="21">
    <w:abstractNumId w:val="32"/>
  </w:num>
  <w:num w:numId="22">
    <w:abstractNumId w:val="78"/>
  </w:num>
  <w:num w:numId="23">
    <w:abstractNumId w:val="71"/>
  </w:num>
  <w:num w:numId="24">
    <w:abstractNumId w:val="38"/>
  </w:num>
  <w:num w:numId="25">
    <w:abstractNumId w:val="44"/>
  </w:num>
  <w:num w:numId="26">
    <w:abstractNumId w:val="25"/>
  </w:num>
  <w:num w:numId="27">
    <w:abstractNumId w:val="6"/>
  </w:num>
  <w:num w:numId="28">
    <w:abstractNumId w:val="46"/>
  </w:num>
  <w:num w:numId="29">
    <w:abstractNumId w:val="56"/>
  </w:num>
  <w:num w:numId="30">
    <w:abstractNumId w:val="22"/>
  </w:num>
  <w:num w:numId="31">
    <w:abstractNumId w:val="61"/>
  </w:num>
  <w:num w:numId="32">
    <w:abstractNumId w:val="19"/>
  </w:num>
  <w:num w:numId="33">
    <w:abstractNumId w:val="41"/>
  </w:num>
  <w:num w:numId="34">
    <w:abstractNumId w:val="35"/>
  </w:num>
  <w:num w:numId="35">
    <w:abstractNumId w:val="27"/>
  </w:num>
  <w:num w:numId="36">
    <w:abstractNumId w:val="101"/>
  </w:num>
  <w:num w:numId="37">
    <w:abstractNumId w:val="87"/>
  </w:num>
  <w:num w:numId="38">
    <w:abstractNumId w:val="3"/>
  </w:num>
  <w:num w:numId="39">
    <w:abstractNumId w:val="64"/>
  </w:num>
  <w:num w:numId="40">
    <w:abstractNumId w:val="97"/>
  </w:num>
  <w:num w:numId="41">
    <w:abstractNumId w:val="79"/>
  </w:num>
  <w:num w:numId="42">
    <w:abstractNumId w:val="47"/>
  </w:num>
  <w:num w:numId="43">
    <w:abstractNumId w:val="69"/>
  </w:num>
  <w:num w:numId="44">
    <w:abstractNumId w:val="17"/>
  </w:num>
  <w:num w:numId="45">
    <w:abstractNumId w:val="5"/>
  </w:num>
  <w:num w:numId="46">
    <w:abstractNumId w:val="43"/>
  </w:num>
  <w:num w:numId="47">
    <w:abstractNumId w:val="36"/>
  </w:num>
  <w:num w:numId="48">
    <w:abstractNumId w:val="33"/>
  </w:num>
  <w:num w:numId="49">
    <w:abstractNumId w:val="15"/>
  </w:num>
  <w:num w:numId="50">
    <w:abstractNumId w:val="58"/>
  </w:num>
  <w:num w:numId="51">
    <w:abstractNumId w:val="108"/>
  </w:num>
  <w:num w:numId="52">
    <w:abstractNumId w:val="12"/>
  </w:num>
  <w:num w:numId="53">
    <w:abstractNumId w:val="100"/>
  </w:num>
  <w:num w:numId="54">
    <w:abstractNumId w:val="107"/>
  </w:num>
  <w:num w:numId="55">
    <w:abstractNumId w:val="20"/>
  </w:num>
  <w:num w:numId="56">
    <w:abstractNumId w:val="95"/>
  </w:num>
  <w:num w:numId="57">
    <w:abstractNumId w:val="30"/>
  </w:num>
  <w:num w:numId="58">
    <w:abstractNumId w:val="77"/>
  </w:num>
  <w:num w:numId="59">
    <w:abstractNumId w:val="8"/>
  </w:num>
  <w:num w:numId="60">
    <w:abstractNumId w:val="67"/>
  </w:num>
  <w:num w:numId="61">
    <w:abstractNumId w:val="75"/>
  </w:num>
  <w:num w:numId="62">
    <w:abstractNumId w:val="106"/>
  </w:num>
  <w:num w:numId="63">
    <w:abstractNumId w:val="98"/>
  </w:num>
  <w:num w:numId="64">
    <w:abstractNumId w:val="63"/>
  </w:num>
  <w:num w:numId="65">
    <w:abstractNumId w:val="4"/>
  </w:num>
  <w:num w:numId="66">
    <w:abstractNumId w:val="52"/>
  </w:num>
  <w:num w:numId="67">
    <w:abstractNumId w:val="94"/>
  </w:num>
  <w:num w:numId="68">
    <w:abstractNumId w:val="45"/>
  </w:num>
  <w:num w:numId="69">
    <w:abstractNumId w:val="50"/>
  </w:num>
  <w:num w:numId="70">
    <w:abstractNumId w:val="88"/>
  </w:num>
  <w:num w:numId="71">
    <w:abstractNumId w:val="72"/>
  </w:num>
  <w:num w:numId="72">
    <w:abstractNumId w:val="99"/>
  </w:num>
  <w:num w:numId="73">
    <w:abstractNumId w:val="59"/>
  </w:num>
  <w:num w:numId="74">
    <w:abstractNumId w:val="84"/>
  </w:num>
  <w:num w:numId="75">
    <w:abstractNumId w:val="9"/>
  </w:num>
  <w:num w:numId="76">
    <w:abstractNumId w:val="2"/>
  </w:num>
  <w:num w:numId="77">
    <w:abstractNumId w:val="89"/>
  </w:num>
  <w:num w:numId="78">
    <w:abstractNumId w:val="48"/>
  </w:num>
  <w:num w:numId="79">
    <w:abstractNumId w:val="23"/>
  </w:num>
  <w:num w:numId="80">
    <w:abstractNumId w:val="31"/>
  </w:num>
  <w:num w:numId="81">
    <w:abstractNumId w:val="109"/>
  </w:num>
  <w:num w:numId="82">
    <w:abstractNumId w:val="96"/>
  </w:num>
  <w:num w:numId="83">
    <w:abstractNumId w:val="57"/>
  </w:num>
  <w:num w:numId="84">
    <w:abstractNumId w:val="102"/>
  </w:num>
  <w:num w:numId="85">
    <w:abstractNumId w:val="11"/>
  </w:num>
  <w:num w:numId="86">
    <w:abstractNumId w:val="29"/>
  </w:num>
  <w:num w:numId="87">
    <w:abstractNumId w:val="16"/>
  </w:num>
  <w:num w:numId="88">
    <w:abstractNumId w:val="73"/>
  </w:num>
  <w:num w:numId="89">
    <w:abstractNumId w:val="66"/>
  </w:num>
  <w:num w:numId="90">
    <w:abstractNumId w:val="70"/>
  </w:num>
  <w:num w:numId="91">
    <w:abstractNumId w:val="18"/>
  </w:num>
  <w:num w:numId="92">
    <w:abstractNumId w:val="111"/>
  </w:num>
  <w:num w:numId="93">
    <w:abstractNumId w:val="28"/>
  </w:num>
  <w:num w:numId="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0"/>
    <w:lvlOverride w:ilvl="0">
      <w:lvl w:ilvl="0">
        <w:numFmt w:val="bullet"/>
        <w:lvlText w:val="-"/>
        <w:legacy w:legacy="1" w:legacySpace="0" w:legacyIndent="151"/>
        <w:lvlJc w:val="left"/>
        <w:pPr>
          <w:ind w:left="142" w:firstLine="0"/>
        </w:pPr>
        <w:rPr>
          <w:rFonts w:ascii="Times New Roman" w:hAnsi="Times New Roman" w:cs="Times New Roman" w:hint="default"/>
        </w:rPr>
      </w:lvl>
    </w:lvlOverride>
  </w:num>
  <w:num w:numId="96">
    <w:abstractNumId w:val="0"/>
    <w:lvlOverride w:ilvl="0">
      <w:lvl w:ilvl="0">
        <w:numFmt w:val="bullet"/>
        <w:lvlText w:val="-"/>
        <w:legacy w:legacy="1" w:legacySpace="0" w:legacyIndent="136"/>
        <w:lvlJc w:val="left"/>
        <w:pPr>
          <w:ind w:left="0" w:firstLine="0"/>
        </w:pPr>
        <w:rPr>
          <w:rFonts w:ascii="Times New Roman" w:hAnsi="Times New Roman" w:cs="Times New Roman" w:hint="default"/>
        </w:rPr>
      </w:lvl>
    </w:lvlOverride>
  </w:num>
  <w:num w:numId="97">
    <w:abstractNumId w:val="0"/>
    <w:lvlOverride w:ilvl="0">
      <w:lvl w:ilvl="0">
        <w:numFmt w:val="bullet"/>
        <w:lvlText w:val="-"/>
        <w:legacy w:legacy="1" w:legacySpace="0" w:legacyIndent="166"/>
        <w:lvlJc w:val="left"/>
        <w:pPr>
          <w:ind w:left="0" w:firstLine="0"/>
        </w:pPr>
        <w:rPr>
          <w:rFonts w:ascii="Times New Roman" w:hAnsi="Times New Roman" w:cs="Times New Roman" w:hint="default"/>
        </w:rPr>
      </w:lvl>
    </w:lvlOverride>
  </w:num>
  <w:num w:numId="98">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99">
    <w:abstractNumId w:val="0"/>
    <w:lvlOverride w:ilvl="0">
      <w:lvl w:ilvl="0">
        <w:numFmt w:val="bullet"/>
        <w:lvlText w:val="-"/>
        <w:legacy w:legacy="1" w:legacySpace="0" w:legacyIndent="137"/>
        <w:lvlJc w:val="left"/>
        <w:pPr>
          <w:ind w:left="0" w:firstLine="0"/>
        </w:pPr>
        <w:rPr>
          <w:rFonts w:ascii="Times New Roman" w:hAnsi="Times New Roman" w:cs="Times New Roman" w:hint="default"/>
        </w:rPr>
      </w:lvl>
    </w:lvlOverride>
  </w:num>
  <w:num w:numId="100">
    <w:abstractNumId w:val="68"/>
  </w:num>
  <w:num w:numId="101">
    <w:abstractNumId w:val="40"/>
  </w:num>
  <w:num w:numId="102">
    <w:abstractNumId w:val="37"/>
  </w:num>
  <w:num w:numId="103">
    <w:abstractNumId w:val="85"/>
  </w:num>
  <w:num w:numId="104">
    <w:abstractNumId w:val="90"/>
  </w:num>
  <w:num w:numId="105">
    <w:abstractNumId w:val="93"/>
  </w:num>
  <w:num w:numId="106">
    <w:abstractNumId w:val="91"/>
  </w:num>
  <w:num w:numId="107">
    <w:abstractNumId w:val="104"/>
  </w:num>
  <w:num w:numId="108">
    <w:abstractNumId w:val="53"/>
  </w:num>
  <w:num w:numId="109">
    <w:abstractNumId w:val="39"/>
  </w:num>
  <w:num w:numId="110">
    <w:abstractNumId w:val="49"/>
  </w:num>
  <w:num w:numId="111">
    <w:abstractNumId w:val="103"/>
  </w:num>
  <w:num w:numId="112">
    <w:abstractNumId w:val="62"/>
  </w:num>
  <w:num w:numId="113">
    <w:abstractNumId w:val="34"/>
  </w:num>
  <w:num w:numId="114">
    <w:abstractNumId w:val="92"/>
  </w:num>
  <w:num w:numId="115">
    <w:abstractNumId w:val="83"/>
  </w:num>
  <w:num w:numId="116">
    <w:abstractNumId w:val="1"/>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0B3CC9"/>
    <w:rsid w:val="00014A15"/>
    <w:rsid w:val="00015CB3"/>
    <w:rsid w:val="0002242D"/>
    <w:rsid w:val="00026725"/>
    <w:rsid w:val="00027F59"/>
    <w:rsid w:val="00033A16"/>
    <w:rsid w:val="00033C84"/>
    <w:rsid w:val="00045EED"/>
    <w:rsid w:val="00051A08"/>
    <w:rsid w:val="00063D80"/>
    <w:rsid w:val="00067580"/>
    <w:rsid w:val="0006764E"/>
    <w:rsid w:val="00071DC4"/>
    <w:rsid w:val="00073188"/>
    <w:rsid w:val="00073587"/>
    <w:rsid w:val="00092905"/>
    <w:rsid w:val="000A1A49"/>
    <w:rsid w:val="000A3C91"/>
    <w:rsid w:val="000A45BD"/>
    <w:rsid w:val="000B27C9"/>
    <w:rsid w:val="000B3CC9"/>
    <w:rsid w:val="000B53C5"/>
    <w:rsid w:val="000C15C2"/>
    <w:rsid w:val="000C31F2"/>
    <w:rsid w:val="000C4F10"/>
    <w:rsid w:val="000D0DEC"/>
    <w:rsid w:val="000D0F6D"/>
    <w:rsid w:val="000D3C1D"/>
    <w:rsid w:val="000D708A"/>
    <w:rsid w:val="000E2981"/>
    <w:rsid w:val="000E4F9E"/>
    <w:rsid w:val="000F3817"/>
    <w:rsid w:val="000F3A7A"/>
    <w:rsid w:val="00102EEE"/>
    <w:rsid w:val="001032EA"/>
    <w:rsid w:val="00103AD7"/>
    <w:rsid w:val="00107152"/>
    <w:rsid w:val="001116A9"/>
    <w:rsid w:val="00114B3B"/>
    <w:rsid w:val="00121FBF"/>
    <w:rsid w:val="00131B96"/>
    <w:rsid w:val="00132FE9"/>
    <w:rsid w:val="0013395E"/>
    <w:rsid w:val="00143433"/>
    <w:rsid w:val="0014515D"/>
    <w:rsid w:val="0015639A"/>
    <w:rsid w:val="0015652D"/>
    <w:rsid w:val="0015680D"/>
    <w:rsid w:val="0016068A"/>
    <w:rsid w:val="00161040"/>
    <w:rsid w:val="00161885"/>
    <w:rsid w:val="001620CA"/>
    <w:rsid w:val="00163576"/>
    <w:rsid w:val="00163E6B"/>
    <w:rsid w:val="00166F26"/>
    <w:rsid w:val="0018016E"/>
    <w:rsid w:val="0018301F"/>
    <w:rsid w:val="001947F6"/>
    <w:rsid w:val="00197629"/>
    <w:rsid w:val="00197919"/>
    <w:rsid w:val="001A3DFF"/>
    <w:rsid w:val="001A6D43"/>
    <w:rsid w:val="001B35C8"/>
    <w:rsid w:val="001B430D"/>
    <w:rsid w:val="001B48CD"/>
    <w:rsid w:val="001B581F"/>
    <w:rsid w:val="001C7569"/>
    <w:rsid w:val="001D19B8"/>
    <w:rsid w:val="001D3C78"/>
    <w:rsid w:val="001E5046"/>
    <w:rsid w:val="001E532F"/>
    <w:rsid w:val="001F0463"/>
    <w:rsid w:val="001F161D"/>
    <w:rsid w:val="001F3054"/>
    <w:rsid w:val="001F34BA"/>
    <w:rsid w:val="001F38B2"/>
    <w:rsid w:val="00200208"/>
    <w:rsid w:val="00202064"/>
    <w:rsid w:val="002032F5"/>
    <w:rsid w:val="0020575F"/>
    <w:rsid w:val="00206C03"/>
    <w:rsid w:val="00210CC3"/>
    <w:rsid w:val="00212B47"/>
    <w:rsid w:val="00214BF7"/>
    <w:rsid w:val="00217DBA"/>
    <w:rsid w:val="002203B8"/>
    <w:rsid w:val="0022340B"/>
    <w:rsid w:val="00224606"/>
    <w:rsid w:val="00226F1B"/>
    <w:rsid w:val="002332A5"/>
    <w:rsid w:val="00234494"/>
    <w:rsid w:val="00236221"/>
    <w:rsid w:val="002370C0"/>
    <w:rsid w:val="00243C19"/>
    <w:rsid w:val="00256F2D"/>
    <w:rsid w:val="00257F8D"/>
    <w:rsid w:val="00260B7C"/>
    <w:rsid w:val="00265278"/>
    <w:rsid w:val="00272397"/>
    <w:rsid w:val="002805D1"/>
    <w:rsid w:val="00282FD6"/>
    <w:rsid w:val="00291F94"/>
    <w:rsid w:val="00297613"/>
    <w:rsid w:val="002A51C7"/>
    <w:rsid w:val="002A7CB5"/>
    <w:rsid w:val="002B56EC"/>
    <w:rsid w:val="002C7790"/>
    <w:rsid w:val="002D682C"/>
    <w:rsid w:val="002D7546"/>
    <w:rsid w:val="002E14CB"/>
    <w:rsid w:val="002E3264"/>
    <w:rsid w:val="002E4C3E"/>
    <w:rsid w:val="002F0FF6"/>
    <w:rsid w:val="002F28E7"/>
    <w:rsid w:val="00302DF0"/>
    <w:rsid w:val="003203E3"/>
    <w:rsid w:val="003332D4"/>
    <w:rsid w:val="003403F7"/>
    <w:rsid w:val="00352FFB"/>
    <w:rsid w:val="003577C1"/>
    <w:rsid w:val="00377D0E"/>
    <w:rsid w:val="00381ED6"/>
    <w:rsid w:val="003872A1"/>
    <w:rsid w:val="00393138"/>
    <w:rsid w:val="003952D7"/>
    <w:rsid w:val="003A2F79"/>
    <w:rsid w:val="003A58CF"/>
    <w:rsid w:val="003A6488"/>
    <w:rsid w:val="003A78BE"/>
    <w:rsid w:val="003B037F"/>
    <w:rsid w:val="003B2990"/>
    <w:rsid w:val="003B3537"/>
    <w:rsid w:val="003C662C"/>
    <w:rsid w:val="003D0566"/>
    <w:rsid w:val="003D2B6E"/>
    <w:rsid w:val="003D2F42"/>
    <w:rsid w:val="003E3807"/>
    <w:rsid w:val="003E42E2"/>
    <w:rsid w:val="003E57FC"/>
    <w:rsid w:val="003F2674"/>
    <w:rsid w:val="003F68C5"/>
    <w:rsid w:val="003F7901"/>
    <w:rsid w:val="003F7F18"/>
    <w:rsid w:val="00400329"/>
    <w:rsid w:val="00403AD5"/>
    <w:rsid w:val="00412FED"/>
    <w:rsid w:val="004307BB"/>
    <w:rsid w:val="00435087"/>
    <w:rsid w:val="0044129A"/>
    <w:rsid w:val="00442BE9"/>
    <w:rsid w:val="00443763"/>
    <w:rsid w:val="004454C5"/>
    <w:rsid w:val="0044587D"/>
    <w:rsid w:val="00446BDB"/>
    <w:rsid w:val="00453D51"/>
    <w:rsid w:val="004568C8"/>
    <w:rsid w:val="00457BE9"/>
    <w:rsid w:val="004645AC"/>
    <w:rsid w:val="00465134"/>
    <w:rsid w:val="00467575"/>
    <w:rsid w:val="0047280D"/>
    <w:rsid w:val="00474EE7"/>
    <w:rsid w:val="00476EC7"/>
    <w:rsid w:val="004810CE"/>
    <w:rsid w:val="0048382E"/>
    <w:rsid w:val="00484884"/>
    <w:rsid w:val="00484EA4"/>
    <w:rsid w:val="00486998"/>
    <w:rsid w:val="00486E4E"/>
    <w:rsid w:val="004911FA"/>
    <w:rsid w:val="00491509"/>
    <w:rsid w:val="00492561"/>
    <w:rsid w:val="00495E77"/>
    <w:rsid w:val="0049683B"/>
    <w:rsid w:val="004A125F"/>
    <w:rsid w:val="004A5C01"/>
    <w:rsid w:val="004B3741"/>
    <w:rsid w:val="004C142B"/>
    <w:rsid w:val="004C2E74"/>
    <w:rsid w:val="004C3442"/>
    <w:rsid w:val="004C3C81"/>
    <w:rsid w:val="004C54D4"/>
    <w:rsid w:val="004C76B1"/>
    <w:rsid w:val="004D7A58"/>
    <w:rsid w:val="004E5B7C"/>
    <w:rsid w:val="004E6B68"/>
    <w:rsid w:val="004F1126"/>
    <w:rsid w:val="004F46BA"/>
    <w:rsid w:val="0050751E"/>
    <w:rsid w:val="00510A02"/>
    <w:rsid w:val="005155B3"/>
    <w:rsid w:val="00520F1E"/>
    <w:rsid w:val="00521927"/>
    <w:rsid w:val="005252E9"/>
    <w:rsid w:val="00533A82"/>
    <w:rsid w:val="00535B7B"/>
    <w:rsid w:val="00541D48"/>
    <w:rsid w:val="00541DC6"/>
    <w:rsid w:val="00541DF4"/>
    <w:rsid w:val="00544E1A"/>
    <w:rsid w:val="00545232"/>
    <w:rsid w:val="00565F56"/>
    <w:rsid w:val="005740EB"/>
    <w:rsid w:val="00576AB6"/>
    <w:rsid w:val="005803E0"/>
    <w:rsid w:val="0058364D"/>
    <w:rsid w:val="00587B20"/>
    <w:rsid w:val="00591324"/>
    <w:rsid w:val="00596917"/>
    <w:rsid w:val="005A0A34"/>
    <w:rsid w:val="005C70FB"/>
    <w:rsid w:val="005C772C"/>
    <w:rsid w:val="005D0FBB"/>
    <w:rsid w:val="005D2FDE"/>
    <w:rsid w:val="005D5CC3"/>
    <w:rsid w:val="005E33B2"/>
    <w:rsid w:val="005F185E"/>
    <w:rsid w:val="005F75D2"/>
    <w:rsid w:val="00601FC0"/>
    <w:rsid w:val="00603FEA"/>
    <w:rsid w:val="00610E09"/>
    <w:rsid w:val="00611192"/>
    <w:rsid w:val="006176EB"/>
    <w:rsid w:val="0062732A"/>
    <w:rsid w:val="0062791B"/>
    <w:rsid w:val="00630899"/>
    <w:rsid w:val="00642AFB"/>
    <w:rsid w:val="006444B8"/>
    <w:rsid w:val="006538BC"/>
    <w:rsid w:val="00657F38"/>
    <w:rsid w:val="00660889"/>
    <w:rsid w:val="00671AEE"/>
    <w:rsid w:val="0067331B"/>
    <w:rsid w:val="00674B73"/>
    <w:rsid w:val="006820B5"/>
    <w:rsid w:val="00682CA3"/>
    <w:rsid w:val="00686F60"/>
    <w:rsid w:val="006923D4"/>
    <w:rsid w:val="00692506"/>
    <w:rsid w:val="00692634"/>
    <w:rsid w:val="00694597"/>
    <w:rsid w:val="00695C7C"/>
    <w:rsid w:val="00695F47"/>
    <w:rsid w:val="00697303"/>
    <w:rsid w:val="00697BED"/>
    <w:rsid w:val="006A1FE5"/>
    <w:rsid w:val="006A42B8"/>
    <w:rsid w:val="006B09B8"/>
    <w:rsid w:val="006B1DDC"/>
    <w:rsid w:val="006B4CB5"/>
    <w:rsid w:val="006C02B9"/>
    <w:rsid w:val="006C2328"/>
    <w:rsid w:val="006C27CB"/>
    <w:rsid w:val="006C64B0"/>
    <w:rsid w:val="006C75FF"/>
    <w:rsid w:val="006C7B1A"/>
    <w:rsid w:val="006D1F88"/>
    <w:rsid w:val="006D4338"/>
    <w:rsid w:val="006E1D38"/>
    <w:rsid w:val="006F1706"/>
    <w:rsid w:val="006F5F1A"/>
    <w:rsid w:val="00701E5B"/>
    <w:rsid w:val="0070308F"/>
    <w:rsid w:val="007107E6"/>
    <w:rsid w:val="0071189C"/>
    <w:rsid w:val="00712F68"/>
    <w:rsid w:val="00717E20"/>
    <w:rsid w:val="00730824"/>
    <w:rsid w:val="00730A24"/>
    <w:rsid w:val="00736BD7"/>
    <w:rsid w:val="007402CD"/>
    <w:rsid w:val="00740315"/>
    <w:rsid w:val="00741ECA"/>
    <w:rsid w:val="0075059B"/>
    <w:rsid w:val="00757FCF"/>
    <w:rsid w:val="00761ABB"/>
    <w:rsid w:val="00761FDF"/>
    <w:rsid w:val="00765F55"/>
    <w:rsid w:val="007717CE"/>
    <w:rsid w:val="00784765"/>
    <w:rsid w:val="00786310"/>
    <w:rsid w:val="007A4926"/>
    <w:rsid w:val="007A62B1"/>
    <w:rsid w:val="007B640D"/>
    <w:rsid w:val="007B6EE2"/>
    <w:rsid w:val="007C0558"/>
    <w:rsid w:val="007C6BDA"/>
    <w:rsid w:val="007D584E"/>
    <w:rsid w:val="007D607A"/>
    <w:rsid w:val="007E0809"/>
    <w:rsid w:val="007E2DB2"/>
    <w:rsid w:val="007F02E6"/>
    <w:rsid w:val="007F0828"/>
    <w:rsid w:val="007F25BB"/>
    <w:rsid w:val="00810157"/>
    <w:rsid w:val="00813464"/>
    <w:rsid w:val="008248D8"/>
    <w:rsid w:val="00825B39"/>
    <w:rsid w:val="00832AFA"/>
    <w:rsid w:val="0083515B"/>
    <w:rsid w:val="00835960"/>
    <w:rsid w:val="0084088D"/>
    <w:rsid w:val="008410FD"/>
    <w:rsid w:val="00842722"/>
    <w:rsid w:val="00847013"/>
    <w:rsid w:val="00855731"/>
    <w:rsid w:val="00863672"/>
    <w:rsid w:val="008653E4"/>
    <w:rsid w:val="00874533"/>
    <w:rsid w:val="00874E73"/>
    <w:rsid w:val="008751EE"/>
    <w:rsid w:val="00876F7F"/>
    <w:rsid w:val="0088107E"/>
    <w:rsid w:val="00885DC8"/>
    <w:rsid w:val="0089249F"/>
    <w:rsid w:val="00892A14"/>
    <w:rsid w:val="00892D2E"/>
    <w:rsid w:val="00896BDF"/>
    <w:rsid w:val="008A2001"/>
    <w:rsid w:val="008A3151"/>
    <w:rsid w:val="008A5B31"/>
    <w:rsid w:val="008A695D"/>
    <w:rsid w:val="008A75B6"/>
    <w:rsid w:val="008B7DBF"/>
    <w:rsid w:val="008C03A3"/>
    <w:rsid w:val="008C06F5"/>
    <w:rsid w:val="008C5F08"/>
    <w:rsid w:val="008D1EF0"/>
    <w:rsid w:val="008D3504"/>
    <w:rsid w:val="008D4CE3"/>
    <w:rsid w:val="008D52BE"/>
    <w:rsid w:val="008D69F7"/>
    <w:rsid w:val="008D6D84"/>
    <w:rsid w:val="008E08C5"/>
    <w:rsid w:val="008E223C"/>
    <w:rsid w:val="008E4970"/>
    <w:rsid w:val="008F0F2C"/>
    <w:rsid w:val="008F4B07"/>
    <w:rsid w:val="008F5ED4"/>
    <w:rsid w:val="009016D3"/>
    <w:rsid w:val="00902B3D"/>
    <w:rsid w:val="00904821"/>
    <w:rsid w:val="00917288"/>
    <w:rsid w:val="00921EF3"/>
    <w:rsid w:val="009229E6"/>
    <w:rsid w:val="00925E09"/>
    <w:rsid w:val="00927732"/>
    <w:rsid w:val="00927DB8"/>
    <w:rsid w:val="00930070"/>
    <w:rsid w:val="009353EF"/>
    <w:rsid w:val="00941A36"/>
    <w:rsid w:val="00942512"/>
    <w:rsid w:val="00951697"/>
    <w:rsid w:val="00957D83"/>
    <w:rsid w:val="00961444"/>
    <w:rsid w:val="00967176"/>
    <w:rsid w:val="00967F71"/>
    <w:rsid w:val="009705FD"/>
    <w:rsid w:val="00970C76"/>
    <w:rsid w:val="0097699E"/>
    <w:rsid w:val="00982BCE"/>
    <w:rsid w:val="009928CC"/>
    <w:rsid w:val="009A3170"/>
    <w:rsid w:val="009A3A03"/>
    <w:rsid w:val="009B1778"/>
    <w:rsid w:val="009C1FA5"/>
    <w:rsid w:val="009C1FD9"/>
    <w:rsid w:val="009D1BD0"/>
    <w:rsid w:val="009D247C"/>
    <w:rsid w:val="009D5B3F"/>
    <w:rsid w:val="009D65B2"/>
    <w:rsid w:val="009D6E55"/>
    <w:rsid w:val="009E0E4C"/>
    <w:rsid w:val="009E398C"/>
    <w:rsid w:val="009F3432"/>
    <w:rsid w:val="009F37D5"/>
    <w:rsid w:val="009F5DC7"/>
    <w:rsid w:val="00A00646"/>
    <w:rsid w:val="00A00BA9"/>
    <w:rsid w:val="00A024A2"/>
    <w:rsid w:val="00A05FA6"/>
    <w:rsid w:val="00A06D1D"/>
    <w:rsid w:val="00A10F35"/>
    <w:rsid w:val="00A23BB1"/>
    <w:rsid w:val="00A27924"/>
    <w:rsid w:val="00A31B32"/>
    <w:rsid w:val="00A414CC"/>
    <w:rsid w:val="00A42304"/>
    <w:rsid w:val="00A5184E"/>
    <w:rsid w:val="00A54AB8"/>
    <w:rsid w:val="00A608C0"/>
    <w:rsid w:val="00A60EBB"/>
    <w:rsid w:val="00A71422"/>
    <w:rsid w:val="00A72475"/>
    <w:rsid w:val="00A85DD9"/>
    <w:rsid w:val="00A8710E"/>
    <w:rsid w:val="00A87844"/>
    <w:rsid w:val="00A91050"/>
    <w:rsid w:val="00AA3547"/>
    <w:rsid w:val="00AA38BC"/>
    <w:rsid w:val="00AA38D2"/>
    <w:rsid w:val="00AB0DCB"/>
    <w:rsid w:val="00AB2AC4"/>
    <w:rsid w:val="00AC2F11"/>
    <w:rsid w:val="00AD398C"/>
    <w:rsid w:val="00AD6926"/>
    <w:rsid w:val="00AD7AD2"/>
    <w:rsid w:val="00AE1B81"/>
    <w:rsid w:val="00AE45F6"/>
    <w:rsid w:val="00AE50FC"/>
    <w:rsid w:val="00AE7E24"/>
    <w:rsid w:val="00AF3CF0"/>
    <w:rsid w:val="00AF6D42"/>
    <w:rsid w:val="00B04024"/>
    <w:rsid w:val="00B14D11"/>
    <w:rsid w:val="00B15D97"/>
    <w:rsid w:val="00B16B91"/>
    <w:rsid w:val="00B1738F"/>
    <w:rsid w:val="00B220D9"/>
    <w:rsid w:val="00B23E85"/>
    <w:rsid w:val="00B25185"/>
    <w:rsid w:val="00B31D75"/>
    <w:rsid w:val="00B42DC1"/>
    <w:rsid w:val="00B430F0"/>
    <w:rsid w:val="00B5123F"/>
    <w:rsid w:val="00B64D9B"/>
    <w:rsid w:val="00B65766"/>
    <w:rsid w:val="00B70FC5"/>
    <w:rsid w:val="00B7691D"/>
    <w:rsid w:val="00B86932"/>
    <w:rsid w:val="00B902EB"/>
    <w:rsid w:val="00B90E9A"/>
    <w:rsid w:val="00B92374"/>
    <w:rsid w:val="00BA1555"/>
    <w:rsid w:val="00BA44A8"/>
    <w:rsid w:val="00BA5211"/>
    <w:rsid w:val="00BB02F6"/>
    <w:rsid w:val="00BB12A0"/>
    <w:rsid w:val="00BB1B0A"/>
    <w:rsid w:val="00BB3B46"/>
    <w:rsid w:val="00BB3F77"/>
    <w:rsid w:val="00BD08B7"/>
    <w:rsid w:val="00BD47CC"/>
    <w:rsid w:val="00BD777B"/>
    <w:rsid w:val="00BE0736"/>
    <w:rsid w:val="00BE0F50"/>
    <w:rsid w:val="00BE1296"/>
    <w:rsid w:val="00BE147C"/>
    <w:rsid w:val="00BE4308"/>
    <w:rsid w:val="00BE7B8C"/>
    <w:rsid w:val="00BF5BF1"/>
    <w:rsid w:val="00BF6023"/>
    <w:rsid w:val="00BF7372"/>
    <w:rsid w:val="00C034EA"/>
    <w:rsid w:val="00C04D40"/>
    <w:rsid w:val="00C0570B"/>
    <w:rsid w:val="00C077EA"/>
    <w:rsid w:val="00C14AB5"/>
    <w:rsid w:val="00C210ED"/>
    <w:rsid w:val="00C253E7"/>
    <w:rsid w:val="00C275B0"/>
    <w:rsid w:val="00C27B79"/>
    <w:rsid w:val="00C31924"/>
    <w:rsid w:val="00C3202A"/>
    <w:rsid w:val="00C35F8E"/>
    <w:rsid w:val="00C5150D"/>
    <w:rsid w:val="00C528A1"/>
    <w:rsid w:val="00C529D4"/>
    <w:rsid w:val="00C53F7B"/>
    <w:rsid w:val="00C55BCC"/>
    <w:rsid w:val="00C638EF"/>
    <w:rsid w:val="00C639D5"/>
    <w:rsid w:val="00C63A51"/>
    <w:rsid w:val="00C66888"/>
    <w:rsid w:val="00C72FAC"/>
    <w:rsid w:val="00C777D4"/>
    <w:rsid w:val="00C8290E"/>
    <w:rsid w:val="00C8756D"/>
    <w:rsid w:val="00C90C7F"/>
    <w:rsid w:val="00C96D5A"/>
    <w:rsid w:val="00CA1E2A"/>
    <w:rsid w:val="00CA5850"/>
    <w:rsid w:val="00CB020C"/>
    <w:rsid w:val="00CB5D98"/>
    <w:rsid w:val="00CB6D03"/>
    <w:rsid w:val="00CC11A1"/>
    <w:rsid w:val="00CC5F51"/>
    <w:rsid w:val="00CD16AE"/>
    <w:rsid w:val="00CD217F"/>
    <w:rsid w:val="00CD7229"/>
    <w:rsid w:val="00CE04CF"/>
    <w:rsid w:val="00CF2362"/>
    <w:rsid w:val="00CF7151"/>
    <w:rsid w:val="00CF7BCA"/>
    <w:rsid w:val="00D04D11"/>
    <w:rsid w:val="00D1031E"/>
    <w:rsid w:val="00D10D22"/>
    <w:rsid w:val="00D15ADC"/>
    <w:rsid w:val="00D17EE4"/>
    <w:rsid w:val="00D33864"/>
    <w:rsid w:val="00D37B1D"/>
    <w:rsid w:val="00D406FE"/>
    <w:rsid w:val="00D43C69"/>
    <w:rsid w:val="00D44CCF"/>
    <w:rsid w:val="00D44F26"/>
    <w:rsid w:val="00D4753D"/>
    <w:rsid w:val="00D47DC4"/>
    <w:rsid w:val="00D52999"/>
    <w:rsid w:val="00D53454"/>
    <w:rsid w:val="00D57D0D"/>
    <w:rsid w:val="00D6273A"/>
    <w:rsid w:val="00D64302"/>
    <w:rsid w:val="00D674E4"/>
    <w:rsid w:val="00D702B7"/>
    <w:rsid w:val="00D826FC"/>
    <w:rsid w:val="00D935A4"/>
    <w:rsid w:val="00D93A10"/>
    <w:rsid w:val="00D95444"/>
    <w:rsid w:val="00D97930"/>
    <w:rsid w:val="00DA0F3E"/>
    <w:rsid w:val="00DA4A98"/>
    <w:rsid w:val="00DA4B6C"/>
    <w:rsid w:val="00DB21CC"/>
    <w:rsid w:val="00DB2A30"/>
    <w:rsid w:val="00DC099D"/>
    <w:rsid w:val="00DC2B52"/>
    <w:rsid w:val="00DC3AD3"/>
    <w:rsid w:val="00DD49DC"/>
    <w:rsid w:val="00DE0870"/>
    <w:rsid w:val="00DE5A34"/>
    <w:rsid w:val="00DE7D1E"/>
    <w:rsid w:val="00DF2743"/>
    <w:rsid w:val="00DF2F57"/>
    <w:rsid w:val="00DF346A"/>
    <w:rsid w:val="00DF43B3"/>
    <w:rsid w:val="00DF7F24"/>
    <w:rsid w:val="00E03798"/>
    <w:rsid w:val="00E0487D"/>
    <w:rsid w:val="00E1440B"/>
    <w:rsid w:val="00E16678"/>
    <w:rsid w:val="00E216A9"/>
    <w:rsid w:val="00E21F71"/>
    <w:rsid w:val="00E25BCD"/>
    <w:rsid w:val="00E25D2B"/>
    <w:rsid w:val="00E42837"/>
    <w:rsid w:val="00E43FD7"/>
    <w:rsid w:val="00E51F2C"/>
    <w:rsid w:val="00E52326"/>
    <w:rsid w:val="00E5274B"/>
    <w:rsid w:val="00E53AA4"/>
    <w:rsid w:val="00E70C46"/>
    <w:rsid w:val="00E73AB7"/>
    <w:rsid w:val="00E73C4B"/>
    <w:rsid w:val="00E741FD"/>
    <w:rsid w:val="00E7519A"/>
    <w:rsid w:val="00E8052A"/>
    <w:rsid w:val="00E91A41"/>
    <w:rsid w:val="00E950DC"/>
    <w:rsid w:val="00EA179F"/>
    <w:rsid w:val="00EA69D0"/>
    <w:rsid w:val="00EC13B5"/>
    <w:rsid w:val="00EC25EC"/>
    <w:rsid w:val="00EC59DC"/>
    <w:rsid w:val="00EE4B7C"/>
    <w:rsid w:val="00EE554C"/>
    <w:rsid w:val="00EF36FA"/>
    <w:rsid w:val="00EF5969"/>
    <w:rsid w:val="00F05D09"/>
    <w:rsid w:val="00F112DF"/>
    <w:rsid w:val="00F142BD"/>
    <w:rsid w:val="00F2405D"/>
    <w:rsid w:val="00F25625"/>
    <w:rsid w:val="00F25E19"/>
    <w:rsid w:val="00F313F4"/>
    <w:rsid w:val="00F40332"/>
    <w:rsid w:val="00F43520"/>
    <w:rsid w:val="00F4366B"/>
    <w:rsid w:val="00F45A6B"/>
    <w:rsid w:val="00F4739A"/>
    <w:rsid w:val="00F47964"/>
    <w:rsid w:val="00F7446A"/>
    <w:rsid w:val="00F7795B"/>
    <w:rsid w:val="00F8573C"/>
    <w:rsid w:val="00F963C7"/>
    <w:rsid w:val="00F97F8D"/>
    <w:rsid w:val="00FA24BF"/>
    <w:rsid w:val="00FA5A5D"/>
    <w:rsid w:val="00FB411C"/>
    <w:rsid w:val="00FB4425"/>
    <w:rsid w:val="00FB68CB"/>
    <w:rsid w:val="00FB7B26"/>
    <w:rsid w:val="00FC141A"/>
    <w:rsid w:val="00FD110C"/>
    <w:rsid w:val="00FD7068"/>
    <w:rsid w:val="00FD743F"/>
    <w:rsid w:val="00FE0F9F"/>
    <w:rsid w:val="00FE1172"/>
    <w:rsid w:val="00FF1C19"/>
    <w:rsid w:val="00FF5AF8"/>
    <w:rsid w:val="00FF7438"/>
    <w:rsid w:val="00FF74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6" type="connector" idref="#_x0000_s1286"/>
        <o:r id="V:Rule17" type="connector" idref="#_x0000_s1285"/>
        <o:r id="V:Rule18" type="connector" idref="#_x0000_s1256"/>
        <o:r id="V:Rule19" type="connector" idref="#_x0000_s1309"/>
        <o:r id="V:Rule20" type="connector" idref="#_x0000_s1307"/>
        <o:r id="V:Rule21" type="connector" idref="#_x0000_s1277"/>
        <o:r id="V:Rule22" type="connector" idref="#_x0000_s1288"/>
        <o:r id="V:Rule23" type="connector" idref="#_x0000_s1287"/>
        <o:r id="V:Rule24" type="connector" idref="#_x0000_s1306"/>
        <o:r id="V:Rule25" type="connector" idref="#_x0000_s1276"/>
        <o:r id="V:Rule26" type="connector" idref="#_x0000_s1310"/>
        <o:r id="V:Rule27" type="connector" idref="#_x0000_s1278"/>
        <o:r id="V:Rule28" type="connector" idref="#_x0000_s1258"/>
        <o:r id="V:Rule29" type="connector" idref="#_x0000_s1308"/>
        <o:r id="V:Rule30" type="connector" idref="#_x0000_s12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BCA"/>
  </w:style>
  <w:style w:type="paragraph" w:styleId="1">
    <w:name w:val="heading 1"/>
    <w:basedOn w:val="a"/>
    <w:next w:val="a"/>
    <w:link w:val="10"/>
    <w:uiPriority w:val="9"/>
    <w:qFormat/>
    <w:rsid w:val="007F02E6"/>
    <w:pPr>
      <w:keepNext/>
      <w:spacing w:after="0" w:line="240" w:lineRule="auto"/>
      <w:jc w:val="center"/>
      <w:outlineLvl w:val="0"/>
    </w:pPr>
    <w:rPr>
      <w:rFonts w:ascii="KZ Times New Roman" w:eastAsia="Times New Roman" w:hAnsi="KZ Times New Roman" w:cs="Times New Roman"/>
      <w:sz w:val="28"/>
      <w:szCs w:val="20"/>
      <w:lang w:val="ru-MO" w:eastAsia="ru-RU"/>
    </w:rPr>
  </w:style>
  <w:style w:type="paragraph" w:styleId="2">
    <w:name w:val="heading 2"/>
    <w:basedOn w:val="a"/>
    <w:next w:val="a"/>
    <w:link w:val="20"/>
    <w:uiPriority w:val="9"/>
    <w:qFormat/>
    <w:rsid w:val="007F02E6"/>
    <w:pPr>
      <w:keepNext/>
      <w:shd w:val="clear" w:color="auto" w:fill="FFFFFF"/>
      <w:spacing w:before="187" w:after="0" w:line="240" w:lineRule="auto"/>
      <w:ind w:left="10" w:firstLine="235"/>
      <w:jc w:val="center"/>
      <w:outlineLvl w:val="1"/>
    </w:pPr>
    <w:rPr>
      <w:rFonts w:ascii="KZ Times New Roman" w:eastAsia="Times New Roman" w:hAnsi="KZ Times New Roman" w:cs="Times New Roman"/>
      <w:b/>
      <w:color w:val="000000"/>
      <w:spacing w:val="-6"/>
      <w:sz w:val="28"/>
      <w:szCs w:val="20"/>
      <w:lang w:eastAsia="ru-RU"/>
    </w:rPr>
  </w:style>
  <w:style w:type="paragraph" w:styleId="3">
    <w:name w:val="heading 3"/>
    <w:basedOn w:val="a"/>
    <w:next w:val="a"/>
    <w:link w:val="30"/>
    <w:uiPriority w:val="1"/>
    <w:qFormat/>
    <w:rsid w:val="007F02E6"/>
    <w:pPr>
      <w:keepNext/>
      <w:shd w:val="clear" w:color="auto" w:fill="FFFFFF"/>
      <w:spacing w:before="100" w:after="0" w:line="240" w:lineRule="auto"/>
      <w:ind w:left="2251" w:right="2223"/>
      <w:jc w:val="center"/>
      <w:outlineLvl w:val="2"/>
    </w:pPr>
    <w:rPr>
      <w:rFonts w:ascii="KZ Times New Roman" w:eastAsia="Times New Roman" w:hAnsi="KZ Times New Roman" w:cs="Times New Roman"/>
      <w:b/>
      <w:color w:val="000000"/>
      <w:spacing w:val="-6"/>
      <w:sz w:val="28"/>
      <w:szCs w:val="20"/>
      <w:lang w:eastAsia="ru-RU"/>
    </w:rPr>
  </w:style>
  <w:style w:type="paragraph" w:styleId="4">
    <w:name w:val="heading 4"/>
    <w:basedOn w:val="a"/>
    <w:next w:val="a"/>
    <w:link w:val="40"/>
    <w:uiPriority w:val="9"/>
    <w:qFormat/>
    <w:rsid w:val="007F02E6"/>
    <w:pPr>
      <w:keepNext/>
      <w:spacing w:after="0" w:line="240" w:lineRule="auto"/>
      <w:ind w:left="720"/>
      <w:jc w:val="both"/>
      <w:outlineLvl w:val="3"/>
    </w:pPr>
    <w:rPr>
      <w:rFonts w:ascii="KZ Times New Roman" w:eastAsia="Times New Roman" w:hAnsi="KZ Times New Roman" w:cs="Times New Roman"/>
      <w:sz w:val="28"/>
      <w:szCs w:val="20"/>
      <w:lang w:val="ru-MO" w:eastAsia="ru-RU"/>
    </w:rPr>
  </w:style>
  <w:style w:type="paragraph" w:styleId="5">
    <w:name w:val="heading 5"/>
    <w:basedOn w:val="a"/>
    <w:next w:val="a"/>
    <w:link w:val="50"/>
    <w:uiPriority w:val="9"/>
    <w:qFormat/>
    <w:rsid w:val="007F02E6"/>
    <w:pPr>
      <w:keepNext/>
      <w:spacing w:after="0" w:line="240" w:lineRule="auto"/>
      <w:jc w:val="center"/>
      <w:outlineLvl w:val="4"/>
    </w:pPr>
    <w:rPr>
      <w:rFonts w:ascii="KZ Times New Roman" w:eastAsia="Times New Roman" w:hAnsi="KZ Times New Roman" w:cs="Times New Roman"/>
      <w:b/>
      <w:sz w:val="40"/>
      <w:szCs w:val="20"/>
      <w:lang w:val="ru-MO" w:eastAsia="ru-RU"/>
    </w:rPr>
  </w:style>
  <w:style w:type="paragraph" w:styleId="6">
    <w:name w:val="heading 6"/>
    <w:basedOn w:val="a"/>
    <w:next w:val="a"/>
    <w:link w:val="60"/>
    <w:uiPriority w:val="9"/>
    <w:qFormat/>
    <w:rsid w:val="007F02E6"/>
    <w:pPr>
      <w:keepNext/>
      <w:spacing w:after="0" w:line="240" w:lineRule="auto"/>
      <w:jc w:val="both"/>
      <w:outlineLvl w:val="5"/>
    </w:pPr>
    <w:rPr>
      <w:rFonts w:ascii="KZ Times New Roman" w:eastAsia="Times New Roman" w:hAnsi="KZ Times New Roman" w:cs="Times New Roman"/>
      <w:sz w:val="28"/>
      <w:szCs w:val="20"/>
      <w:lang w:val="en-US" w:eastAsia="ru-RU"/>
    </w:rPr>
  </w:style>
  <w:style w:type="paragraph" w:styleId="7">
    <w:name w:val="heading 7"/>
    <w:basedOn w:val="a"/>
    <w:next w:val="a"/>
    <w:link w:val="70"/>
    <w:qFormat/>
    <w:rsid w:val="007F02E6"/>
    <w:pPr>
      <w:keepNext/>
      <w:shd w:val="clear" w:color="auto" w:fill="FFFFFF"/>
      <w:spacing w:after="0" w:line="240" w:lineRule="auto"/>
      <w:ind w:left="2462" w:right="730" w:hanging="1267"/>
      <w:jc w:val="center"/>
      <w:outlineLvl w:val="6"/>
    </w:pPr>
    <w:rPr>
      <w:rFonts w:ascii="KZ Times New Roman" w:eastAsia="Times New Roman" w:hAnsi="KZ Times New Roman" w:cs="Times New Roman"/>
      <w:b/>
      <w:color w:val="000000"/>
      <w:spacing w:val="-7"/>
      <w:sz w:val="28"/>
      <w:szCs w:val="20"/>
      <w:lang w:eastAsia="ru-RU"/>
    </w:rPr>
  </w:style>
  <w:style w:type="paragraph" w:styleId="8">
    <w:name w:val="heading 8"/>
    <w:basedOn w:val="a"/>
    <w:next w:val="a"/>
    <w:link w:val="80"/>
    <w:qFormat/>
    <w:rsid w:val="007F02E6"/>
    <w:pPr>
      <w:keepNext/>
      <w:shd w:val="clear" w:color="auto" w:fill="FFFFFF"/>
      <w:spacing w:after="0" w:line="240" w:lineRule="auto"/>
      <w:ind w:left="163"/>
      <w:jc w:val="center"/>
      <w:outlineLvl w:val="7"/>
    </w:pPr>
    <w:rPr>
      <w:rFonts w:ascii="KZ Times New Roman" w:eastAsia="Times New Roman" w:hAnsi="KZ Times New Roman" w:cs="Times New Roman"/>
      <w:b/>
      <w:color w:val="000000"/>
      <w:spacing w:val="-7"/>
      <w:sz w:val="28"/>
      <w:szCs w:val="20"/>
      <w:lang w:val="ru-MO" w:eastAsia="ru-RU"/>
    </w:rPr>
  </w:style>
  <w:style w:type="paragraph" w:styleId="9">
    <w:name w:val="heading 9"/>
    <w:basedOn w:val="a"/>
    <w:next w:val="a"/>
    <w:link w:val="90"/>
    <w:qFormat/>
    <w:rsid w:val="007F02E6"/>
    <w:pPr>
      <w:keepNext/>
      <w:widowControl w:val="0"/>
      <w:shd w:val="clear" w:color="auto" w:fill="FFFFFF"/>
      <w:autoSpaceDE w:val="0"/>
      <w:autoSpaceDN w:val="0"/>
      <w:adjustRightInd w:val="0"/>
      <w:spacing w:before="163" w:after="0" w:line="240" w:lineRule="auto"/>
      <w:ind w:left="2376" w:right="1152" w:hanging="955"/>
      <w:jc w:val="center"/>
      <w:outlineLvl w:val="8"/>
    </w:pPr>
    <w:rPr>
      <w:rFonts w:ascii="KZ Times New Roman" w:eastAsia="Times New Roman" w:hAnsi="KZ Times New Roman" w:cs="Times New Roman"/>
      <w:b/>
      <w:color w:val="000000"/>
      <w:spacing w:val="-6"/>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02E6"/>
    <w:rPr>
      <w:rFonts w:ascii="KZ Times New Roman" w:eastAsia="Times New Roman" w:hAnsi="KZ Times New Roman" w:cs="Times New Roman"/>
      <w:sz w:val="28"/>
      <w:szCs w:val="20"/>
      <w:lang w:val="ru-MO" w:eastAsia="ru-RU"/>
    </w:rPr>
  </w:style>
  <w:style w:type="character" w:customStyle="1" w:styleId="20">
    <w:name w:val="Заголовок 2 Знак"/>
    <w:basedOn w:val="a0"/>
    <w:link w:val="2"/>
    <w:uiPriority w:val="9"/>
    <w:rsid w:val="007F02E6"/>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30">
    <w:name w:val="Заголовок 3 Знак"/>
    <w:basedOn w:val="a0"/>
    <w:link w:val="3"/>
    <w:uiPriority w:val="1"/>
    <w:rsid w:val="007F02E6"/>
    <w:rPr>
      <w:rFonts w:ascii="KZ Times New Roman" w:eastAsia="Times New Roman" w:hAnsi="KZ Times New Roman" w:cs="Times New Roman"/>
      <w:b/>
      <w:color w:val="000000"/>
      <w:spacing w:val="-6"/>
      <w:sz w:val="28"/>
      <w:szCs w:val="20"/>
      <w:shd w:val="clear" w:color="auto" w:fill="FFFFFF"/>
      <w:lang w:eastAsia="ru-RU"/>
    </w:rPr>
  </w:style>
  <w:style w:type="character" w:customStyle="1" w:styleId="40">
    <w:name w:val="Заголовок 4 Знак"/>
    <w:basedOn w:val="a0"/>
    <w:link w:val="4"/>
    <w:uiPriority w:val="9"/>
    <w:rsid w:val="007F02E6"/>
    <w:rPr>
      <w:rFonts w:ascii="KZ Times New Roman" w:eastAsia="Times New Roman" w:hAnsi="KZ Times New Roman" w:cs="Times New Roman"/>
      <w:sz w:val="28"/>
      <w:szCs w:val="20"/>
      <w:lang w:val="ru-MO" w:eastAsia="ru-RU"/>
    </w:rPr>
  </w:style>
  <w:style w:type="character" w:customStyle="1" w:styleId="50">
    <w:name w:val="Заголовок 5 Знак"/>
    <w:basedOn w:val="a0"/>
    <w:link w:val="5"/>
    <w:uiPriority w:val="9"/>
    <w:rsid w:val="007F02E6"/>
    <w:rPr>
      <w:rFonts w:ascii="KZ Times New Roman" w:eastAsia="Times New Roman" w:hAnsi="KZ Times New Roman" w:cs="Times New Roman"/>
      <w:b/>
      <w:sz w:val="40"/>
      <w:szCs w:val="20"/>
      <w:lang w:val="ru-MO" w:eastAsia="ru-RU"/>
    </w:rPr>
  </w:style>
  <w:style w:type="character" w:customStyle="1" w:styleId="60">
    <w:name w:val="Заголовок 6 Знак"/>
    <w:basedOn w:val="a0"/>
    <w:link w:val="6"/>
    <w:uiPriority w:val="9"/>
    <w:rsid w:val="007F02E6"/>
    <w:rPr>
      <w:rFonts w:ascii="KZ Times New Roman" w:eastAsia="Times New Roman" w:hAnsi="KZ Times New Roman" w:cs="Times New Roman"/>
      <w:sz w:val="28"/>
      <w:szCs w:val="20"/>
      <w:lang w:val="en-US" w:eastAsia="ru-RU"/>
    </w:rPr>
  </w:style>
  <w:style w:type="character" w:customStyle="1" w:styleId="70">
    <w:name w:val="Заголовок 7 Знак"/>
    <w:basedOn w:val="a0"/>
    <w:link w:val="7"/>
    <w:rsid w:val="007F02E6"/>
    <w:rPr>
      <w:rFonts w:ascii="KZ Times New Roman" w:eastAsia="Times New Roman" w:hAnsi="KZ Times New Roman" w:cs="Times New Roman"/>
      <w:b/>
      <w:color w:val="000000"/>
      <w:spacing w:val="-7"/>
      <w:sz w:val="28"/>
      <w:szCs w:val="20"/>
      <w:shd w:val="clear" w:color="auto" w:fill="FFFFFF"/>
      <w:lang w:eastAsia="ru-RU"/>
    </w:rPr>
  </w:style>
  <w:style w:type="character" w:customStyle="1" w:styleId="80">
    <w:name w:val="Заголовок 8 Знак"/>
    <w:basedOn w:val="a0"/>
    <w:link w:val="8"/>
    <w:rsid w:val="007F02E6"/>
    <w:rPr>
      <w:rFonts w:ascii="KZ Times New Roman" w:eastAsia="Times New Roman" w:hAnsi="KZ Times New Roman" w:cs="Times New Roman"/>
      <w:b/>
      <w:color w:val="000000"/>
      <w:spacing w:val="-7"/>
      <w:sz w:val="28"/>
      <w:szCs w:val="20"/>
      <w:shd w:val="clear" w:color="auto" w:fill="FFFFFF"/>
      <w:lang w:val="ru-MO" w:eastAsia="ru-RU"/>
    </w:rPr>
  </w:style>
  <w:style w:type="character" w:customStyle="1" w:styleId="90">
    <w:name w:val="Заголовок 9 Знак"/>
    <w:basedOn w:val="a0"/>
    <w:link w:val="9"/>
    <w:rsid w:val="007F02E6"/>
    <w:rPr>
      <w:rFonts w:ascii="KZ Times New Roman" w:eastAsia="Times New Roman" w:hAnsi="KZ Times New Roman" w:cs="Times New Roman"/>
      <w:b/>
      <w:color w:val="000000"/>
      <w:spacing w:val="-6"/>
      <w:sz w:val="28"/>
      <w:szCs w:val="20"/>
      <w:shd w:val="clear" w:color="auto" w:fill="FFFFFF"/>
      <w:lang w:eastAsia="ru-RU"/>
    </w:rPr>
  </w:style>
  <w:style w:type="numbering" w:customStyle="1" w:styleId="11">
    <w:name w:val="Нет списка1"/>
    <w:next w:val="a2"/>
    <w:uiPriority w:val="99"/>
    <w:semiHidden/>
    <w:rsid w:val="007F02E6"/>
  </w:style>
  <w:style w:type="paragraph" w:styleId="a3">
    <w:name w:val="Title"/>
    <w:basedOn w:val="a"/>
    <w:link w:val="a4"/>
    <w:qFormat/>
    <w:rsid w:val="007F02E6"/>
    <w:pPr>
      <w:spacing w:after="0" w:line="240" w:lineRule="auto"/>
      <w:jc w:val="center"/>
    </w:pPr>
    <w:rPr>
      <w:rFonts w:ascii="KZ Times New Roman" w:eastAsia="Times New Roman" w:hAnsi="KZ Times New Roman" w:cs="Times New Roman"/>
      <w:sz w:val="32"/>
      <w:szCs w:val="20"/>
      <w:lang w:val="kk-KZ" w:eastAsia="ru-RU"/>
    </w:rPr>
  </w:style>
  <w:style w:type="character" w:customStyle="1" w:styleId="a4">
    <w:name w:val="Название Знак"/>
    <w:basedOn w:val="a0"/>
    <w:link w:val="a3"/>
    <w:rsid w:val="007F02E6"/>
    <w:rPr>
      <w:rFonts w:ascii="KZ Times New Roman" w:eastAsia="Times New Roman" w:hAnsi="KZ Times New Roman" w:cs="Times New Roman"/>
      <w:sz w:val="32"/>
      <w:szCs w:val="20"/>
      <w:lang w:val="kk-KZ" w:eastAsia="ru-RU"/>
    </w:rPr>
  </w:style>
  <w:style w:type="paragraph" w:styleId="a5">
    <w:name w:val="Body Text Indent"/>
    <w:basedOn w:val="a"/>
    <w:link w:val="a6"/>
    <w:uiPriority w:val="99"/>
    <w:rsid w:val="007F02E6"/>
    <w:pPr>
      <w:spacing w:after="0" w:line="240" w:lineRule="auto"/>
      <w:jc w:val="both"/>
    </w:pPr>
    <w:rPr>
      <w:rFonts w:ascii="KZ Arial" w:eastAsia="Times New Roman" w:hAnsi="KZ Arial" w:cs="Times New Roman"/>
      <w:sz w:val="28"/>
      <w:szCs w:val="20"/>
      <w:lang w:val="ru-MO" w:eastAsia="ru-RU"/>
    </w:rPr>
  </w:style>
  <w:style w:type="character" w:customStyle="1" w:styleId="a6">
    <w:name w:val="Основной текст с отступом Знак"/>
    <w:basedOn w:val="a0"/>
    <w:link w:val="a5"/>
    <w:uiPriority w:val="99"/>
    <w:rsid w:val="007F02E6"/>
    <w:rPr>
      <w:rFonts w:ascii="KZ Arial" w:eastAsia="Times New Roman" w:hAnsi="KZ Arial" w:cs="Times New Roman"/>
      <w:sz w:val="28"/>
      <w:szCs w:val="20"/>
      <w:lang w:val="ru-MO" w:eastAsia="ru-RU"/>
    </w:rPr>
  </w:style>
  <w:style w:type="paragraph" w:styleId="31">
    <w:name w:val="Body Text 3"/>
    <w:basedOn w:val="a"/>
    <w:link w:val="32"/>
    <w:rsid w:val="007F02E6"/>
    <w:pPr>
      <w:spacing w:after="0" w:line="240" w:lineRule="auto"/>
      <w:jc w:val="both"/>
    </w:pPr>
    <w:rPr>
      <w:rFonts w:ascii="KZ Times New Roman" w:eastAsia="Times New Roman" w:hAnsi="KZ Times New Roman" w:cs="Times New Roman"/>
      <w:sz w:val="28"/>
      <w:szCs w:val="20"/>
      <w:u w:val="single"/>
      <w:lang w:val="ru-MO" w:eastAsia="ru-RU"/>
    </w:rPr>
  </w:style>
  <w:style w:type="character" w:customStyle="1" w:styleId="32">
    <w:name w:val="Основной текст 3 Знак"/>
    <w:basedOn w:val="a0"/>
    <w:link w:val="31"/>
    <w:rsid w:val="007F02E6"/>
    <w:rPr>
      <w:rFonts w:ascii="KZ Times New Roman" w:eastAsia="Times New Roman" w:hAnsi="KZ Times New Roman" w:cs="Times New Roman"/>
      <w:sz w:val="28"/>
      <w:szCs w:val="20"/>
      <w:u w:val="single"/>
      <w:lang w:val="ru-MO" w:eastAsia="ru-RU"/>
    </w:rPr>
  </w:style>
  <w:style w:type="paragraph" w:styleId="21">
    <w:name w:val="Body Text 2"/>
    <w:basedOn w:val="a"/>
    <w:link w:val="22"/>
    <w:uiPriority w:val="99"/>
    <w:rsid w:val="007F02E6"/>
    <w:pPr>
      <w:spacing w:after="0" w:line="240" w:lineRule="auto"/>
      <w:jc w:val="both"/>
    </w:pPr>
    <w:rPr>
      <w:rFonts w:ascii="KZ Arial" w:eastAsia="Times New Roman" w:hAnsi="KZ Arial" w:cs="Times New Roman"/>
      <w:b/>
      <w:sz w:val="28"/>
      <w:szCs w:val="20"/>
      <w:lang w:val="ru-MO" w:eastAsia="ru-RU"/>
    </w:rPr>
  </w:style>
  <w:style w:type="character" w:customStyle="1" w:styleId="22">
    <w:name w:val="Основной текст 2 Знак"/>
    <w:basedOn w:val="a0"/>
    <w:link w:val="21"/>
    <w:uiPriority w:val="99"/>
    <w:rsid w:val="007F02E6"/>
    <w:rPr>
      <w:rFonts w:ascii="KZ Arial" w:eastAsia="Times New Roman" w:hAnsi="KZ Arial" w:cs="Times New Roman"/>
      <w:b/>
      <w:sz w:val="28"/>
      <w:szCs w:val="20"/>
      <w:lang w:val="ru-MO" w:eastAsia="ru-RU"/>
    </w:rPr>
  </w:style>
  <w:style w:type="paragraph" w:styleId="a7">
    <w:name w:val="Body Text"/>
    <w:aliases w:val="Знак13"/>
    <w:basedOn w:val="a"/>
    <w:link w:val="a8"/>
    <w:uiPriority w:val="1"/>
    <w:qFormat/>
    <w:rsid w:val="007F02E6"/>
    <w:pPr>
      <w:spacing w:after="0" w:line="240" w:lineRule="auto"/>
    </w:pPr>
    <w:rPr>
      <w:rFonts w:ascii="KZ Times New Roman" w:eastAsia="Times New Roman" w:hAnsi="KZ Times New Roman" w:cs="Times New Roman"/>
      <w:sz w:val="28"/>
      <w:szCs w:val="20"/>
      <w:lang w:val="ru-MO" w:eastAsia="ru-RU"/>
    </w:rPr>
  </w:style>
  <w:style w:type="character" w:customStyle="1" w:styleId="a8">
    <w:name w:val="Основной текст Знак"/>
    <w:aliases w:val="Знак13 Знак"/>
    <w:basedOn w:val="a0"/>
    <w:link w:val="a7"/>
    <w:uiPriority w:val="1"/>
    <w:rsid w:val="007F02E6"/>
    <w:rPr>
      <w:rFonts w:ascii="KZ Times New Roman" w:eastAsia="Times New Roman" w:hAnsi="KZ Times New Roman" w:cs="Times New Roman"/>
      <w:sz w:val="28"/>
      <w:szCs w:val="20"/>
      <w:lang w:val="ru-MO" w:eastAsia="ru-RU"/>
    </w:rPr>
  </w:style>
  <w:style w:type="paragraph" w:customStyle="1" w:styleId="12">
    <w:name w:val="Основной текст1"/>
    <w:basedOn w:val="13"/>
    <w:rsid w:val="007F02E6"/>
    <w:pPr>
      <w:jc w:val="both"/>
    </w:pPr>
    <w:rPr>
      <w:rFonts w:ascii="KZ Times New Roman" w:hAnsi="KZ Times New Roman"/>
      <w:sz w:val="28"/>
      <w:lang w:val="ru-MO"/>
    </w:rPr>
  </w:style>
  <w:style w:type="paragraph" w:customStyle="1" w:styleId="13">
    <w:name w:val="Обычный1"/>
    <w:rsid w:val="007F02E6"/>
    <w:pPr>
      <w:spacing w:after="0" w:line="240" w:lineRule="auto"/>
    </w:pPr>
    <w:rPr>
      <w:rFonts w:ascii="Times New Roman" w:eastAsia="Times New Roman" w:hAnsi="Times New Roman" w:cs="Times New Roman"/>
      <w:sz w:val="20"/>
      <w:szCs w:val="20"/>
      <w:lang w:eastAsia="ru-RU"/>
    </w:rPr>
  </w:style>
  <w:style w:type="paragraph" w:customStyle="1" w:styleId="a9">
    <w:name w:val="Основной"/>
    <w:basedOn w:val="a"/>
    <w:rsid w:val="007F02E6"/>
    <w:pPr>
      <w:spacing w:after="0" w:line="240" w:lineRule="auto"/>
    </w:pPr>
    <w:rPr>
      <w:rFonts w:ascii="Times New Roman" w:eastAsia="Times New Roman" w:hAnsi="Times New Roman" w:cs="Times New Roman"/>
      <w:sz w:val="20"/>
      <w:szCs w:val="20"/>
      <w:lang w:eastAsia="ru-RU"/>
    </w:rPr>
  </w:style>
  <w:style w:type="paragraph" w:styleId="aa">
    <w:name w:val="caption"/>
    <w:basedOn w:val="a"/>
    <w:next w:val="a"/>
    <w:qFormat/>
    <w:rsid w:val="007F02E6"/>
    <w:pPr>
      <w:shd w:val="clear" w:color="auto" w:fill="FFFFFF"/>
      <w:spacing w:after="0" w:line="240" w:lineRule="auto"/>
      <w:ind w:right="101"/>
    </w:pPr>
    <w:rPr>
      <w:rFonts w:ascii="KZ Times New Roman" w:eastAsia="Times New Roman" w:hAnsi="KZ Times New Roman" w:cs="Times New Roman"/>
      <w:b/>
      <w:color w:val="000000"/>
      <w:spacing w:val="-5"/>
      <w:w w:val="78"/>
      <w:sz w:val="28"/>
      <w:szCs w:val="20"/>
      <w:lang w:val="ru-MO" w:eastAsia="ru-RU"/>
    </w:rPr>
  </w:style>
  <w:style w:type="table" w:styleId="ab">
    <w:name w:val="Table Grid"/>
    <w:basedOn w:val="a1"/>
    <w:rsid w:val="007F02E6"/>
    <w:pPr>
      <w:spacing w:after="0" w:line="240" w:lineRule="auto"/>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1"/>
    <w:basedOn w:val="a"/>
    <w:autoRedefine/>
    <w:rsid w:val="007F02E6"/>
    <w:pPr>
      <w:spacing w:after="160" w:line="240" w:lineRule="exact"/>
    </w:pPr>
    <w:rPr>
      <w:rFonts w:ascii="Times New Roman" w:eastAsia="SimSun" w:hAnsi="Times New Roman" w:cs="Times New Roman"/>
      <w:b/>
      <w:sz w:val="28"/>
      <w:szCs w:val="24"/>
      <w:lang w:val="en-US"/>
    </w:rPr>
  </w:style>
  <w:style w:type="paragraph" w:customStyle="1" w:styleId="ac">
    <w:name w:val="Знак Знак Знак Знак Знак Знак Знак"/>
    <w:basedOn w:val="a"/>
    <w:autoRedefine/>
    <w:rsid w:val="007F02E6"/>
    <w:pPr>
      <w:spacing w:after="160" w:line="240" w:lineRule="exact"/>
    </w:pPr>
    <w:rPr>
      <w:rFonts w:ascii="Times New Roman" w:eastAsia="SimSun" w:hAnsi="Times New Roman" w:cs="Times New Roman"/>
      <w:b/>
      <w:sz w:val="28"/>
      <w:szCs w:val="24"/>
      <w:lang w:val="en-US"/>
    </w:rPr>
  </w:style>
  <w:style w:type="paragraph" w:styleId="ad">
    <w:name w:val="footer"/>
    <w:basedOn w:val="a"/>
    <w:link w:val="ae"/>
    <w:uiPriority w:val="99"/>
    <w:rsid w:val="007F02E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Нижний колонтитул Знак"/>
    <w:basedOn w:val="a0"/>
    <w:link w:val="ad"/>
    <w:uiPriority w:val="99"/>
    <w:rsid w:val="007F02E6"/>
    <w:rPr>
      <w:rFonts w:ascii="Times New Roman" w:eastAsia="Times New Roman" w:hAnsi="Times New Roman" w:cs="Times New Roman"/>
      <w:sz w:val="20"/>
      <w:szCs w:val="20"/>
      <w:lang w:eastAsia="ru-RU"/>
    </w:rPr>
  </w:style>
  <w:style w:type="character" w:styleId="af">
    <w:name w:val="page number"/>
    <w:basedOn w:val="a0"/>
    <w:rsid w:val="007F02E6"/>
  </w:style>
  <w:style w:type="paragraph" w:customStyle="1" w:styleId="af0">
    <w:name w:val="Знак Знак Знак"/>
    <w:basedOn w:val="a"/>
    <w:autoRedefine/>
    <w:rsid w:val="007F02E6"/>
    <w:pPr>
      <w:spacing w:after="160" w:line="240" w:lineRule="exact"/>
    </w:pPr>
    <w:rPr>
      <w:rFonts w:ascii="Times New Roman" w:eastAsia="SimSun" w:hAnsi="Times New Roman" w:cs="Times New Roman"/>
      <w:b/>
      <w:sz w:val="28"/>
      <w:szCs w:val="24"/>
      <w:lang w:val="en-US"/>
    </w:rPr>
  </w:style>
  <w:style w:type="paragraph" w:styleId="af1">
    <w:name w:val="header"/>
    <w:basedOn w:val="a"/>
    <w:link w:val="af2"/>
    <w:uiPriority w:val="99"/>
    <w:rsid w:val="007F02E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0"/>
    <w:link w:val="af1"/>
    <w:uiPriority w:val="99"/>
    <w:rsid w:val="007F02E6"/>
    <w:rPr>
      <w:rFonts w:ascii="Times New Roman" w:eastAsia="Times New Roman" w:hAnsi="Times New Roman" w:cs="Times New Roman"/>
      <w:sz w:val="20"/>
      <w:szCs w:val="20"/>
      <w:lang w:eastAsia="ru-RU"/>
    </w:rPr>
  </w:style>
  <w:style w:type="paragraph" w:customStyle="1" w:styleId="15">
    <w:name w:val="Обычный1"/>
    <w:rsid w:val="007F02E6"/>
    <w:pPr>
      <w:widowControl w:val="0"/>
      <w:snapToGrid w:val="0"/>
      <w:spacing w:after="0" w:line="240" w:lineRule="auto"/>
    </w:pPr>
    <w:rPr>
      <w:rFonts w:ascii="Times New Roman" w:eastAsia="Times New Roman" w:hAnsi="Times New Roman" w:cs="Times New Roman"/>
      <w:sz w:val="20"/>
      <w:szCs w:val="20"/>
      <w:lang w:eastAsia="ru-RU"/>
    </w:rPr>
  </w:style>
  <w:style w:type="paragraph" w:styleId="23">
    <w:name w:val="Body Text Indent 2"/>
    <w:basedOn w:val="a"/>
    <w:link w:val="24"/>
    <w:uiPriority w:val="99"/>
    <w:rsid w:val="007F02E6"/>
    <w:pPr>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7F02E6"/>
    <w:rPr>
      <w:rFonts w:ascii="Times New Roman" w:eastAsia="Times New Roman" w:hAnsi="Times New Roman" w:cs="Times New Roman"/>
      <w:sz w:val="20"/>
      <w:szCs w:val="20"/>
      <w:lang w:eastAsia="ru-RU"/>
    </w:rPr>
  </w:style>
  <w:style w:type="character" w:styleId="af3">
    <w:name w:val="Hyperlink"/>
    <w:basedOn w:val="a0"/>
    <w:uiPriority w:val="99"/>
    <w:rsid w:val="007F02E6"/>
    <w:rPr>
      <w:color w:val="0000FF"/>
      <w:u w:val="single"/>
    </w:rPr>
  </w:style>
  <w:style w:type="paragraph" w:styleId="af4">
    <w:name w:val="List Paragraph"/>
    <w:aliases w:val="Akapit z listą BS,Bullet1,Bullets,IBL List Paragraph,List Paragraph (numbered (a)),List Paragraph 1,List Paragraph nowy,List Paragraph1,List_Paragraph,Multilevel para_II,NUMBERED PARAGRAPH,Numbered List Paragraph,Numbered list,References"/>
    <w:basedOn w:val="a"/>
    <w:link w:val="af5"/>
    <w:uiPriority w:val="34"/>
    <w:qFormat/>
    <w:rsid w:val="007F02E6"/>
    <w:pPr>
      <w:ind w:left="720"/>
      <w:contextualSpacing/>
    </w:pPr>
    <w:rPr>
      <w:rFonts w:ascii="Calibri" w:eastAsia="Times New Roman" w:hAnsi="Calibri" w:cs="Times New Roman"/>
      <w:lang w:eastAsia="ru-RU"/>
    </w:rPr>
  </w:style>
  <w:style w:type="paragraph" w:customStyle="1" w:styleId="33">
    <w:name w:val="Обычный3"/>
    <w:rsid w:val="007F02E6"/>
    <w:pPr>
      <w:widowControl w:val="0"/>
      <w:spacing w:after="0" w:line="240" w:lineRule="auto"/>
    </w:pPr>
    <w:rPr>
      <w:rFonts w:ascii="Times New Roman" w:eastAsia="Times New Roman" w:hAnsi="Times New Roman" w:cs="Times New Roman"/>
      <w:snapToGrid w:val="0"/>
      <w:sz w:val="20"/>
      <w:szCs w:val="20"/>
      <w:lang w:eastAsia="ru-RU"/>
    </w:rPr>
  </w:style>
  <w:style w:type="paragraph" w:styleId="af6">
    <w:name w:val="Balloon Text"/>
    <w:basedOn w:val="a"/>
    <w:link w:val="af7"/>
    <w:uiPriority w:val="99"/>
    <w:semiHidden/>
    <w:unhideWhenUsed/>
    <w:rsid w:val="00453D51"/>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453D51"/>
    <w:rPr>
      <w:rFonts w:ascii="Tahoma" w:hAnsi="Tahoma" w:cs="Tahoma"/>
      <w:sz w:val="16"/>
      <w:szCs w:val="16"/>
    </w:rPr>
  </w:style>
  <w:style w:type="paragraph" w:customStyle="1" w:styleId="16">
    <w:name w:val="заголовок 1"/>
    <w:basedOn w:val="a"/>
    <w:next w:val="a"/>
    <w:rsid w:val="00C14AB5"/>
    <w:pPr>
      <w:keepNext/>
      <w:autoSpaceDE w:val="0"/>
      <w:autoSpaceDN w:val="0"/>
      <w:spacing w:after="0" w:line="240" w:lineRule="auto"/>
      <w:ind w:left="360"/>
      <w:jc w:val="center"/>
    </w:pPr>
    <w:rPr>
      <w:rFonts w:ascii="Times New Roman" w:eastAsia="Times New Roman" w:hAnsi="Times New Roman" w:cs="Times New Roman"/>
      <w:b/>
      <w:caps/>
      <w:sz w:val="20"/>
      <w:szCs w:val="24"/>
      <w:lang w:eastAsia="ru-RU"/>
    </w:rPr>
  </w:style>
  <w:style w:type="paragraph" w:styleId="34">
    <w:name w:val="Body Text Indent 3"/>
    <w:basedOn w:val="a"/>
    <w:link w:val="35"/>
    <w:uiPriority w:val="99"/>
    <w:unhideWhenUsed/>
    <w:rsid w:val="00352FFB"/>
    <w:pPr>
      <w:spacing w:after="120"/>
      <w:ind w:left="283"/>
    </w:pPr>
    <w:rPr>
      <w:sz w:val="16"/>
      <w:szCs w:val="16"/>
    </w:rPr>
  </w:style>
  <w:style w:type="character" w:customStyle="1" w:styleId="35">
    <w:name w:val="Основной текст с отступом 3 Знак"/>
    <w:basedOn w:val="a0"/>
    <w:link w:val="34"/>
    <w:uiPriority w:val="99"/>
    <w:rsid w:val="00352FFB"/>
    <w:rPr>
      <w:sz w:val="16"/>
      <w:szCs w:val="16"/>
    </w:rPr>
  </w:style>
  <w:style w:type="paragraph" w:styleId="af8">
    <w:name w:val="Normal (Web)"/>
    <w:aliases w:val=" Знак4,Знак Знак Знак Знак Зн,Знак Знак1 Зн,Знак Знак1 Знак,Знак Знак1 Знак Знак,Знак4,Знак4 Знак Знак,Обычный (Web),Обычный (Web)1,Обычный (веб) Знак Знак Знак,Обычный (веб) Знак Знак Знак Знак,Обычный (веб) Знак Знак1,Обычный (веб) Знак1"/>
    <w:basedOn w:val="a"/>
    <w:link w:val="af9"/>
    <w:uiPriority w:val="99"/>
    <w:unhideWhenUsed/>
    <w:qFormat/>
    <w:rsid w:val="008E08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FollowedHyperlink"/>
    <w:basedOn w:val="a0"/>
    <w:uiPriority w:val="99"/>
    <w:semiHidden/>
    <w:unhideWhenUsed/>
    <w:rsid w:val="008410FD"/>
    <w:rPr>
      <w:color w:val="800080"/>
      <w:u w:val="single"/>
    </w:rPr>
  </w:style>
  <w:style w:type="character" w:customStyle="1" w:styleId="mw-headline">
    <w:name w:val="mw-headline"/>
    <w:basedOn w:val="a0"/>
    <w:rsid w:val="008410FD"/>
  </w:style>
  <w:style w:type="character" w:styleId="afb">
    <w:name w:val="Strong"/>
    <w:basedOn w:val="a0"/>
    <w:uiPriority w:val="22"/>
    <w:qFormat/>
    <w:rsid w:val="00FB68CB"/>
    <w:rPr>
      <w:b/>
      <w:bCs/>
    </w:rPr>
  </w:style>
  <w:style w:type="paragraph" w:customStyle="1" w:styleId="p2">
    <w:name w:val="p2"/>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AE7E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Subtitle"/>
    <w:basedOn w:val="a"/>
    <w:link w:val="afd"/>
    <w:qFormat/>
    <w:rsid w:val="00F4739A"/>
    <w:pPr>
      <w:spacing w:after="0" w:line="240" w:lineRule="auto"/>
    </w:pPr>
    <w:rPr>
      <w:rFonts w:ascii="Times New Roman Kaz" w:eastAsia="Times New Roman" w:hAnsi="Times New Roman Kaz" w:cs="Times New Roman"/>
      <w:sz w:val="32"/>
      <w:szCs w:val="24"/>
      <w:lang w:val="sr-Cyrl-CS" w:eastAsia="ru-RU"/>
    </w:rPr>
  </w:style>
  <w:style w:type="character" w:customStyle="1" w:styleId="afd">
    <w:name w:val="Подзаголовок Знак"/>
    <w:basedOn w:val="a0"/>
    <w:link w:val="afc"/>
    <w:rsid w:val="00F4739A"/>
    <w:rPr>
      <w:rFonts w:ascii="Times New Roman Kaz" w:eastAsia="Times New Roman" w:hAnsi="Times New Roman Kaz" w:cs="Times New Roman"/>
      <w:sz w:val="32"/>
      <w:szCs w:val="24"/>
      <w:lang w:val="sr-Cyrl-CS" w:eastAsia="ru-RU"/>
    </w:rPr>
  </w:style>
  <w:style w:type="character" w:styleId="afe">
    <w:name w:val="Emphasis"/>
    <w:basedOn w:val="a0"/>
    <w:uiPriority w:val="20"/>
    <w:qFormat/>
    <w:rsid w:val="00200208"/>
    <w:rPr>
      <w:i/>
      <w:iCs/>
    </w:rPr>
  </w:style>
  <w:style w:type="character" w:customStyle="1" w:styleId="af9">
    <w:name w:val="Обычный (веб) Знак"/>
    <w:aliases w:val=" Знак4 Знак,Знак Знак Знак Знак Зн Знак,Знак Знак1 Зн Знак,Знак Знак1 Знак Знак1,Знак Знак1 Знак Знак Знак,Знак4 Знак,Знак4 Знак Знак Знак,Обычный (Web) Знак,Обычный (Web)1 Знак,Обычный (веб) Знак Знак Знак Знак1"/>
    <w:link w:val="af8"/>
    <w:uiPriority w:val="99"/>
    <w:locked/>
    <w:rsid w:val="00131B96"/>
    <w:rPr>
      <w:rFonts w:ascii="Times New Roman" w:eastAsia="Times New Roman" w:hAnsi="Times New Roman" w:cs="Times New Roman"/>
      <w:sz w:val="24"/>
      <w:szCs w:val="24"/>
      <w:lang w:eastAsia="ru-RU"/>
    </w:rPr>
  </w:style>
  <w:style w:type="paragraph" w:customStyle="1" w:styleId="25">
    <w:name w:val="Обычный2"/>
    <w:rsid w:val="00131B96"/>
    <w:pPr>
      <w:spacing w:after="0"/>
    </w:pPr>
    <w:rPr>
      <w:rFonts w:ascii="Arial" w:eastAsia="Arial" w:hAnsi="Arial" w:cs="Arial"/>
      <w:lang w:eastAsia="ru-RU"/>
    </w:rPr>
  </w:style>
  <w:style w:type="character" w:customStyle="1" w:styleId="af5">
    <w:name w:val="Абзац списка Знак"/>
    <w:aliases w:val="Akapit z listą BS Знак,Bullet1 Знак,Bullets Знак,IBL List Paragraph Знак,List Paragraph (numbered (a)) Знак,List Paragraph 1 Знак,List Paragraph nowy Знак,List Paragraph1 Знак,List_Paragraph Знак,Multilevel para_II Знак,References Знак"/>
    <w:link w:val="af4"/>
    <w:uiPriority w:val="34"/>
    <w:locked/>
    <w:rsid w:val="00393138"/>
    <w:rPr>
      <w:rFonts w:ascii="Calibri" w:eastAsia="Times New Roman" w:hAnsi="Calibri" w:cs="Times New Roman"/>
      <w:lang w:eastAsia="ru-RU"/>
    </w:rPr>
  </w:style>
  <w:style w:type="table" w:customStyle="1" w:styleId="17">
    <w:name w:val="Сетка таблицы1"/>
    <w:basedOn w:val="a1"/>
    <w:next w:val="ab"/>
    <w:uiPriority w:val="59"/>
    <w:rsid w:val="007B640D"/>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b"/>
    <w:uiPriority w:val="59"/>
    <w:rsid w:val="007B640D"/>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b"/>
    <w:uiPriority w:val="59"/>
    <w:rsid w:val="007B640D"/>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b"/>
    <w:uiPriority w:val="59"/>
    <w:rsid w:val="007B640D"/>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b"/>
    <w:uiPriority w:val="59"/>
    <w:rsid w:val="007B640D"/>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7B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0">
    <w:name w:val="Основной текст 2 Знак1"/>
    <w:uiPriority w:val="99"/>
    <w:semiHidden/>
    <w:rsid w:val="007B640D"/>
    <w:rPr>
      <w:sz w:val="22"/>
      <w:szCs w:val="22"/>
      <w:lang w:eastAsia="en-US"/>
    </w:rPr>
  </w:style>
  <w:style w:type="paragraph" w:customStyle="1" w:styleId="Normal14pt">
    <w:name w:val="Normal + 14 pt"/>
    <w:aliases w:val="Bold"/>
    <w:basedOn w:val="a"/>
    <w:rsid w:val="007B640D"/>
    <w:pPr>
      <w:spacing w:after="0" w:line="240" w:lineRule="auto"/>
    </w:pPr>
    <w:rPr>
      <w:rFonts w:ascii="Times New Roman" w:eastAsia="Times New Roman" w:hAnsi="Times New Roman" w:cs="Times New Roman"/>
      <w:b/>
      <w:sz w:val="28"/>
      <w:szCs w:val="28"/>
      <w:lang w:val="en-US"/>
    </w:rPr>
  </w:style>
  <w:style w:type="paragraph" w:customStyle="1" w:styleId="aff">
    <w:name w:val="текст в таблице"/>
    <w:basedOn w:val="a"/>
    <w:link w:val="aff0"/>
    <w:qFormat/>
    <w:rsid w:val="007B640D"/>
    <w:pPr>
      <w:spacing w:before="120" w:after="120" w:line="288" w:lineRule="auto"/>
    </w:pPr>
    <w:rPr>
      <w:rFonts w:ascii="Times New Roman" w:eastAsia="Calibri" w:hAnsi="Times New Roman" w:cs="Times New Roman"/>
      <w:sz w:val="28"/>
      <w:szCs w:val="20"/>
      <w:lang w:val="kk-KZ"/>
    </w:rPr>
  </w:style>
  <w:style w:type="character" w:customStyle="1" w:styleId="aff0">
    <w:name w:val="текст в таблице Знак"/>
    <w:link w:val="aff"/>
    <w:rsid w:val="007B640D"/>
    <w:rPr>
      <w:rFonts w:ascii="Times New Roman" w:eastAsia="Calibri" w:hAnsi="Times New Roman" w:cs="Times New Roman"/>
      <w:sz w:val="28"/>
      <w:szCs w:val="20"/>
      <w:lang w:val="kk-KZ"/>
    </w:rPr>
  </w:style>
  <w:style w:type="paragraph" w:customStyle="1" w:styleId="j12">
    <w:name w:val="j12"/>
    <w:basedOn w:val="a"/>
    <w:rsid w:val="007B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rsid w:val="007B640D"/>
  </w:style>
  <w:style w:type="character" w:customStyle="1" w:styleId="s2">
    <w:name w:val="s2"/>
    <w:rsid w:val="007B640D"/>
  </w:style>
  <w:style w:type="paragraph" w:customStyle="1" w:styleId="j14">
    <w:name w:val="j14"/>
    <w:basedOn w:val="a"/>
    <w:rsid w:val="007B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1">
    <w:name w:val="a"/>
    <w:rsid w:val="007B640D"/>
    <w:rPr>
      <w:color w:val="333399"/>
      <w:u w:val="single"/>
    </w:rPr>
  </w:style>
  <w:style w:type="character" w:customStyle="1" w:styleId="s1">
    <w:name w:val="s1"/>
    <w:rsid w:val="007B640D"/>
    <w:rPr>
      <w:rFonts w:ascii="Times New Roman" w:hAnsi="Times New Roman" w:cs="Times New Roman" w:hint="default"/>
      <w:b/>
      <w:bCs/>
      <w:color w:val="000000"/>
    </w:rPr>
  </w:style>
  <w:style w:type="paragraph" w:customStyle="1" w:styleId="TableParagraph">
    <w:name w:val="Table Paragraph"/>
    <w:basedOn w:val="a"/>
    <w:uiPriority w:val="1"/>
    <w:qFormat/>
    <w:rsid w:val="007B640D"/>
    <w:pPr>
      <w:widowControl w:val="0"/>
      <w:spacing w:before="77" w:after="0" w:line="240" w:lineRule="auto"/>
      <w:ind w:left="108" w:right="176"/>
    </w:pPr>
    <w:rPr>
      <w:rFonts w:ascii="Arial" w:eastAsia="Arial" w:hAnsi="Arial" w:cs="Arial"/>
      <w:sz w:val="24"/>
      <w:szCs w:val="24"/>
      <w:lang w:val="en-US" w:eastAsia="ru-RU"/>
    </w:rPr>
  </w:style>
  <w:style w:type="character" w:customStyle="1" w:styleId="ez-toc-section">
    <w:name w:val="ez-toc-section"/>
    <w:rsid w:val="007B640D"/>
  </w:style>
  <w:style w:type="character" w:customStyle="1" w:styleId="spanlink">
    <w:name w:val="spanlink"/>
    <w:rsid w:val="007B640D"/>
  </w:style>
  <w:style w:type="table" w:customStyle="1" w:styleId="TableNormal0">
    <w:name w:val="Table Normal_0"/>
    <w:uiPriority w:val="2"/>
    <w:semiHidden/>
    <w:unhideWhenUsed/>
    <w:qFormat/>
    <w:rsid w:val="007B640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8">
    <w:name w:val="Абзац списка1"/>
    <w:basedOn w:val="a"/>
    <w:rsid w:val="007B640D"/>
    <w:pPr>
      <w:suppressAutoHyphens/>
      <w:spacing w:after="160" w:line="259" w:lineRule="auto"/>
      <w:ind w:left="720"/>
    </w:pPr>
    <w:rPr>
      <w:rFonts w:ascii="Calibri" w:eastAsia="SimSun" w:hAnsi="Calibri" w:cs="font279"/>
      <w:lang w:val="en-US" w:eastAsia="ar-SA"/>
    </w:rPr>
  </w:style>
  <w:style w:type="paragraph" w:customStyle="1" w:styleId="rtejustify">
    <w:name w:val="rtejustify"/>
    <w:basedOn w:val="a"/>
    <w:rsid w:val="007B64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qFormat/>
    <w:rsid w:val="007B640D"/>
  </w:style>
  <w:style w:type="table" w:customStyle="1" w:styleId="100">
    <w:name w:val="Сетка таблицы10"/>
    <w:basedOn w:val="a1"/>
    <w:next w:val="ab"/>
    <w:rsid w:val="007B640D"/>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b"/>
    <w:rsid w:val="007B640D"/>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b"/>
    <w:rsid w:val="007B640D"/>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next w:val="ab"/>
    <w:uiPriority w:val="39"/>
    <w:rsid w:val="007B64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b"/>
    <w:rsid w:val="007B640D"/>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 Paragraph_0"/>
    <w:basedOn w:val="a"/>
    <w:rsid w:val="007B640D"/>
    <w:pPr>
      <w:suppressAutoHyphens/>
      <w:spacing w:after="160" w:line="259" w:lineRule="auto"/>
      <w:ind w:left="720"/>
    </w:pPr>
    <w:rPr>
      <w:rFonts w:ascii="Calibri" w:eastAsia="SimSun" w:hAnsi="Calibri" w:cs="font283"/>
      <w:lang w:val="en-US" w:eastAsia="ar-SA"/>
    </w:rPr>
  </w:style>
  <w:style w:type="character" w:customStyle="1" w:styleId="27">
    <w:name w:val="Основной текст (2)_"/>
    <w:link w:val="28"/>
    <w:rsid w:val="007B640D"/>
    <w:rPr>
      <w:b/>
      <w:bCs/>
      <w:sz w:val="21"/>
      <w:szCs w:val="21"/>
      <w:shd w:val="clear" w:color="auto" w:fill="FFFFFF"/>
    </w:rPr>
  </w:style>
  <w:style w:type="paragraph" w:customStyle="1" w:styleId="28">
    <w:name w:val="Основной текст (2)"/>
    <w:basedOn w:val="a"/>
    <w:link w:val="27"/>
    <w:rsid w:val="007B640D"/>
    <w:pPr>
      <w:widowControl w:val="0"/>
      <w:shd w:val="clear" w:color="auto" w:fill="FFFFFF"/>
      <w:spacing w:after="300" w:line="0" w:lineRule="atLeast"/>
      <w:jc w:val="center"/>
    </w:pPr>
    <w:rPr>
      <w:b/>
      <w:bCs/>
      <w:sz w:val="21"/>
      <w:szCs w:val="21"/>
    </w:rPr>
  </w:style>
  <w:style w:type="character" w:customStyle="1" w:styleId="aff2">
    <w:name w:val="Основной текст_"/>
    <w:link w:val="29"/>
    <w:locked/>
    <w:rsid w:val="007B640D"/>
    <w:rPr>
      <w:sz w:val="21"/>
      <w:szCs w:val="21"/>
      <w:shd w:val="clear" w:color="auto" w:fill="FFFFFF"/>
    </w:rPr>
  </w:style>
  <w:style w:type="paragraph" w:customStyle="1" w:styleId="29">
    <w:name w:val="Основной текст2"/>
    <w:basedOn w:val="a"/>
    <w:link w:val="aff2"/>
    <w:rsid w:val="007B640D"/>
    <w:pPr>
      <w:widowControl w:val="0"/>
      <w:shd w:val="clear" w:color="auto" w:fill="FFFFFF"/>
      <w:spacing w:after="180" w:line="245" w:lineRule="exact"/>
      <w:ind w:hanging="240"/>
      <w:jc w:val="both"/>
    </w:pPr>
    <w:rPr>
      <w:sz w:val="21"/>
      <w:szCs w:val="21"/>
    </w:rPr>
  </w:style>
  <w:style w:type="paragraph" w:styleId="aff3">
    <w:name w:val="No Spacing"/>
    <w:uiPriority w:val="1"/>
    <w:qFormat/>
    <w:rsid w:val="007B640D"/>
    <w:pPr>
      <w:spacing w:after="0" w:line="240" w:lineRule="auto"/>
    </w:pPr>
  </w:style>
  <w:style w:type="paragraph" w:customStyle="1" w:styleId="FR1">
    <w:name w:val="FR1"/>
    <w:rsid w:val="007B640D"/>
    <w:pPr>
      <w:widowControl w:val="0"/>
      <w:spacing w:after="0" w:line="240" w:lineRule="auto"/>
      <w:jc w:val="right"/>
    </w:pPr>
    <w:rPr>
      <w:rFonts w:ascii="Times New Roman" w:eastAsia="Times New Roman" w:hAnsi="Times New Roman" w:cs="Times New Roman"/>
      <w:snapToGrid w:val="0"/>
      <w:sz w:val="28"/>
      <w:szCs w:val="20"/>
      <w:lang w:eastAsia="ru-RU"/>
    </w:rPr>
  </w:style>
</w:styles>
</file>

<file path=word/webSettings.xml><?xml version="1.0" encoding="utf-8"?>
<w:webSettings xmlns:r="http://schemas.openxmlformats.org/officeDocument/2006/relationships" xmlns:w="http://schemas.openxmlformats.org/wordprocessingml/2006/main">
  <w:divs>
    <w:div w:id="4325779">
      <w:bodyDiv w:val="1"/>
      <w:marLeft w:val="0"/>
      <w:marRight w:val="0"/>
      <w:marTop w:val="0"/>
      <w:marBottom w:val="0"/>
      <w:divBdr>
        <w:top w:val="none" w:sz="0" w:space="0" w:color="auto"/>
        <w:left w:val="none" w:sz="0" w:space="0" w:color="auto"/>
        <w:bottom w:val="none" w:sz="0" w:space="0" w:color="auto"/>
        <w:right w:val="none" w:sz="0" w:space="0" w:color="auto"/>
      </w:divBdr>
    </w:div>
    <w:div w:id="11151421">
      <w:bodyDiv w:val="1"/>
      <w:marLeft w:val="0"/>
      <w:marRight w:val="0"/>
      <w:marTop w:val="0"/>
      <w:marBottom w:val="0"/>
      <w:divBdr>
        <w:top w:val="none" w:sz="0" w:space="0" w:color="auto"/>
        <w:left w:val="none" w:sz="0" w:space="0" w:color="auto"/>
        <w:bottom w:val="none" w:sz="0" w:space="0" w:color="auto"/>
        <w:right w:val="none" w:sz="0" w:space="0" w:color="auto"/>
      </w:divBdr>
    </w:div>
    <w:div w:id="67776684">
      <w:bodyDiv w:val="1"/>
      <w:marLeft w:val="0"/>
      <w:marRight w:val="0"/>
      <w:marTop w:val="0"/>
      <w:marBottom w:val="0"/>
      <w:divBdr>
        <w:top w:val="none" w:sz="0" w:space="0" w:color="auto"/>
        <w:left w:val="none" w:sz="0" w:space="0" w:color="auto"/>
        <w:bottom w:val="none" w:sz="0" w:space="0" w:color="auto"/>
        <w:right w:val="none" w:sz="0" w:space="0" w:color="auto"/>
      </w:divBdr>
    </w:div>
    <w:div w:id="239944099">
      <w:bodyDiv w:val="1"/>
      <w:marLeft w:val="0"/>
      <w:marRight w:val="0"/>
      <w:marTop w:val="0"/>
      <w:marBottom w:val="0"/>
      <w:divBdr>
        <w:top w:val="none" w:sz="0" w:space="0" w:color="auto"/>
        <w:left w:val="none" w:sz="0" w:space="0" w:color="auto"/>
        <w:bottom w:val="none" w:sz="0" w:space="0" w:color="auto"/>
        <w:right w:val="none" w:sz="0" w:space="0" w:color="auto"/>
      </w:divBdr>
    </w:div>
    <w:div w:id="276791014">
      <w:bodyDiv w:val="1"/>
      <w:marLeft w:val="0"/>
      <w:marRight w:val="0"/>
      <w:marTop w:val="0"/>
      <w:marBottom w:val="0"/>
      <w:divBdr>
        <w:top w:val="none" w:sz="0" w:space="0" w:color="auto"/>
        <w:left w:val="none" w:sz="0" w:space="0" w:color="auto"/>
        <w:bottom w:val="none" w:sz="0" w:space="0" w:color="auto"/>
        <w:right w:val="none" w:sz="0" w:space="0" w:color="auto"/>
      </w:divBdr>
    </w:div>
    <w:div w:id="282738407">
      <w:bodyDiv w:val="1"/>
      <w:marLeft w:val="0"/>
      <w:marRight w:val="0"/>
      <w:marTop w:val="0"/>
      <w:marBottom w:val="0"/>
      <w:divBdr>
        <w:top w:val="none" w:sz="0" w:space="0" w:color="auto"/>
        <w:left w:val="none" w:sz="0" w:space="0" w:color="auto"/>
        <w:bottom w:val="none" w:sz="0" w:space="0" w:color="auto"/>
        <w:right w:val="none" w:sz="0" w:space="0" w:color="auto"/>
      </w:divBdr>
      <w:divsChild>
        <w:div w:id="1939169447">
          <w:marLeft w:val="547"/>
          <w:marRight w:val="0"/>
          <w:marTop w:val="0"/>
          <w:marBottom w:val="0"/>
          <w:divBdr>
            <w:top w:val="none" w:sz="0" w:space="0" w:color="auto"/>
            <w:left w:val="none" w:sz="0" w:space="0" w:color="auto"/>
            <w:bottom w:val="none" w:sz="0" w:space="0" w:color="auto"/>
            <w:right w:val="none" w:sz="0" w:space="0" w:color="auto"/>
          </w:divBdr>
        </w:div>
      </w:divsChild>
    </w:div>
    <w:div w:id="352850072">
      <w:bodyDiv w:val="1"/>
      <w:marLeft w:val="0"/>
      <w:marRight w:val="0"/>
      <w:marTop w:val="0"/>
      <w:marBottom w:val="0"/>
      <w:divBdr>
        <w:top w:val="none" w:sz="0" w:space="0" w:color="auto"/>
        <w:left w:val="none" w:sz="0" w:space="0" w:color="auto"/>
        <w:bottom w:val="none" w:sz="0" w:space="0" w:color="auto"/>
        <w:right w:val="none" w:sz="0" w:space="0" w:color="auto"/>
      </w:divBdr>
    </w:div>
    <w:div w:id="475100306">
      <w:bodyDiv w:val="1"/>
      <w:marLeft w:val="0"/>
      <w:marRight w:val="0"/>
      <w:marTop w:val="0"/>
      <w:marBottom w:val="0"/>
      <w:divBdr>
        <w:top w:val="none" w:sz="0" w:space="0" w:color="auto"/>
        <w:left w:val="none" w:sz="0" w:space="0" w:color="auto"/>
        <w:bottom w:val="none" w:sz="0" w:space="0" w:color="auto"/>
        <w:right w:val="none" w:sz="0" w:space="0" w:color="auto"/>
      </w:divBdr>
    </w:div>
    <w:div w:id="481703706">
      <w:bodyDiv w:val="1"/>
      <w:marLeft w:val="0"/>
      <w:marRight w:val="0"/>
      <w:marTop w:val="0"/>
      <w:marBottom w:val="0"/>
      <w:divBdr>
        <w:top w:val="none" w:sz="0" w:space="0" w:color="auto"/>
        <w:left w:val="none" w:sz="0" w:space="0" w:color="auto"/>
        <w:bottom w:val="none" w:sz="0" w:space="0" w:color="auto"/>
        <w:right w:val="none" w:sz="0" w:space="0" w:color="auto"/>
      </w:divBdr>
      <w:divsChild>
        <w:div w:id="168182548">
          <w:marLeft w:val="0"/>
          <w:marRight w:val="0"/>
          <w:marTop w:val="0"/>
          <w:marBottom w:val="0"/>
          <w:divBdr>
            <w:top w:val="none" w:sz="0" w:space="0" w:color="auto"/>
            <w:left w:val="none" w:sz="0" w:space="0" w:color="auto"/>
            <w:bottom w:val="none" w:sz="0" w:space="0" w:color="auto"/>
            <w:right w:val="none" w:sz="0" w:space="0" w:color="auto"/>
          </w:divBdr>
        </w:div>
        <w:div w:id="1998998863">
          <w:marLeft w:val="0"/>
          <w:marRight w:val="0"/>
          <w:marTop w:val="0"/>
          <w:marBottom w:val="0"/>
          <w:divBdr>
            <w:top w:val="none" w:sz="0" w:space="0" w:color="auto"/>
            <w:left w:val="none" w:sz="0" w:space="0" w:color="auto"/>
            <w:bottom w:val="none" w:sz="0" w:space="0" w:color="auto"/>
            <w:right w:val="none" w:sz="0" w:space="0" w:color="auto"/>
          </w:divBdr>
        </w:div>
        <w:div w:id="1599214881">
          <w:marLeft w:val="0"/>
          <w:marRight w:val="0"/>
          <w:marTop w:val="0"/>
          <w:marBottom w:val="0"/>
          <w:divBdr>
            <w:top w:val="none" w:sz="0" w:space="0" w:color="auto"/>
            <w:left w:val="none" w:sz="0" w:space="0" w:color="auto"/>
            <w:bottom w:val="none" w:sz="0" w:space="0" w:color="auto"/>
            <w:right w:val="none" w:sz="0" w:space="0" w:color="auto"/>
          </w:divBdr>
        </w:div>
        <w:div w:id="355472333">
          <w:marLeft w:val="0"/>
          <w:marRight w:val="0"/>
          <w:marTop w:val="0"/>
          <w:marBottom w:val="0"/>
          <w:divBdr>
            <w:top w:val="none" w:sz="0" w:space="0" w:color="auto"/>
            <w:left w:val="none" w:sz="0" w:space="0" w:color="auto"/>
            <w:bottom w:val="none" w:sz="0" w:space="0" w:color="auto"/>
            <w:right w:val="none" w:sz="0" w:space="0" w:color="auto"/>
          </w:divBdr>
          <w:divsChild>
            <w:div w:id="996887227">
              <w:marLeft w:val="0"/>
              <w:marRight w:val="0"/>
              <w:marTop w:val="0"/>
              <w:marBottom w:val="0"/>
              <w:divBdr>
                <w:top w:val="none" w:sz="0" w:space="0" w:color="auto"/>
                <w:left w:val="none" w:sz="0" w:space="0" w:color="auto"/>
                <w:bottom w:val="none" w:sz="0" w:space="0" w:color="auto"/>
                <w:right w:val="none" w:sz="0" w:space="0" w:color="auto"/>
              </w:divBdr>
            </w:div>
          </w:divsChild>
        </w:div>
        <w:div w:id="1697080971">
          <w:marLeft w:val="0"/>
          <w:marRight w:val="0"/>
          <w:marTop w:val="0"/>
          <w:marBottom w:val="0"/>
          <w:divBdr>
            <w:top w:val="none" w:sz="0" w:space="0" w:color="auto"/>
            <w:left w:val="none" w:sz="0" w:space="0" w:color="auto"/>
            <w:bottom w:val="none" w:sz="0" w:space="0" w:color="auto"/>
            <w:right w:val="none" w:sz="0" w:space="0" w:color="auto"/>
          </w:divBdr>
          <w:divsChild>
            <w:div w:id="1863975495">
              <w:marLeft w:val="0"/>
              <w:marRight w:val="0"/>
              <w:marTop w:val="0"/>
              <w:marBottom w:val="0"/>
              <w:divBdr>
                <w:top w:val="none" w:sz="0" w:space="0" w:color="auto"/>
                <w:left w:val="none" w:sz="0" w:space="0" w:color="auto"/>
                <w:bottom w:val="none" w:sz="0" w:space="0" w:color="auto"/>
                <w:right w:val="none" w:sz="0" w:space="0" w:color="auto"/>
              </w:divBdr>
              <w:divsChild>
                <w:div w:id="90205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35682">
          <w:marLeft w:val="0"/>
          <w:marRight w:val="0"/>
          <w:marTop w:val="0"/>
          <w:marBottom w:val="0"/>
          <w:divBdr>
            <w:top w:val="none" w:sz="0" w:space="0" w:color="auto"/>
            <w:left w:val="none" w:sz="0" w:space="0" w:color="auto"/>
            <w:bottom w:val="none" w:sz="0" w:space="0" w:color="auto"/>
            <w:right w:val="none" w:sz="0" w:space="0" w:color="auto"/>
          </w:divBdr>
        </w:div>
        <w:div w:id="1009715677">
          <w:marLeft w:val="0"/>
          <w:marRight w:val="0"/>
          <w:marTop w:val="0"/>
          <w:marBottom w:val="0"/>
          <w:divBdr>
            <w:top w:val="none" w:sz="0" w:space="0" w:color="auto"/>
            <w:left w:val="none" w:sz="0" w:space="0" w:color="auto"/>
            <w:bottom w:val="none" w:sz="0" w:space="0" w:color="auto"/>
            <w:right w:val="none" w:sz="0" w:space="0" w:color="auto"/>
          </w:divBdr>
        </w:div>
        <w:div w:id="2057118295">
          <w:marLeft w:val="0"/>
          <w:marRight w:val="0"/>
          <w:marTop w:val="0"/>
          <w:marBottom w:val="0"/>
          <w:divBdr>
            <w:top w:val="none" w:sz="0" w:space="0" w:color="auto"/>
            <w:left w:val="none" w:sz="0" w:space="0" w:color="auto"/>
            <w:bottom w:val="none" w:sz="0" w:space="0" w:color="auto"/>
            <w:right w:val="none" w:sz="0" w:space="0" w:color="auto"/>
          </w:divBdr>
        </w:div>
        <w:div w:id="1776553433">
          <w:marLeft w:val="0"/>
          <w:marRight w:val="0"/>
          <w:marTop w:val="0"/>
          <w:marBottom w:val="0"/>
          <w:divBdr>
            <w:top w:val="none" w:sz="0" w:space="0" w:color="auto"/>
            <w:left w:val="none" w:sz="0" w:space="0" w:color="auto"/>
            <w:bottom w:val="none" w:sz="0" w:space="0" w:color="auto"/>
            <w:right w:val="none" w:sz="0" w:space="0" w:color="auto"/>
          </w:divBdr>
        </w:div>
        <w:div w:id="351107836">
          <w:marLeft w:val="0"/>
          <w:marRight w:val="0"/>
          <w:marTop w:val="0"/>
          <w:marBottom w:val="0"/>
          <w:divBdr>
            <w:top w:val="none" w:sz="0" w:space="0" w:color="auto"/>
            <w:left w:val="none" w:sz="0" w:space="0" w:color="auto"/>
            <w:bottom w:val="none" w:sz="0" w:space="0" w:color="auto"/>
            <w:right w:val="none" w:sz="0" w:space="0" w:color="auto"/>
          </w:divBdr>
          <w:divsChild>
            <w:div w:id="1124811427">
              <w:marLeft w:val="0"/>
              <w:marRight w:val="0"/>
              <w:marTop w:val="0"/>
              <w:marBottom w:val="0"/>
              <w:divBdr>
                <w:top w:val="none" w:sz="0" w:space="0" w:color="auto"/>
                <w:left w:val="none" w:sz="0" w:space="0" w:color="auto"/>
                <w:bottom w:val="none" w:sz="0" w:space="0" w:color="auto"/>
                <w:right w:val="none" w:sz="0" w:space="0" w:color="auto"/>
              </w:divBdr>
            </w:div>
          </w:divsChild>
        </w:div>
        <w:div w:id="921185099">
          <w:marLeft w:val="0"/>
          <w:marRight w:val="0"/>
          <w:marTop w:val="0"/>
          <w:marBottom w:val="0"/>
          <w:divBdr>
            <w:top w:val="none" w:sz="0" w:space="0" w:color="auto"/>
            <w:left w:val="none" w:sz="0" w:space="0" w:color="auto"/>
            <w:bottom w:val="none" w:sz="0" w:space="0" w:color="auto"/>
            <w:right w:val="none" w:sz="0" w:space="0" w:color="auto"/>
          </w:divBdr>
          <w:divsChild>
            <w:div w:id="1970359196">
              <w:marLeft w:val="0"/>
              <w:marRight w:val="0"/>
              <w:marTop w:val="0"/>
              <w:marBottom w:val="0"/>
              <w:divBdr>
                <w:top w:val="none" w:sz="0" w:space="0" w:color="auto"/>
                <w:left w:val="none" w:sz="0" w:space="0" w:color="auto"/>
                <w:bottom w:val="none" w:sz="0" w:space="0" w:color="auto"/>
                <w:right w:val="none" w:sz="0" w:space="0" w:color="auto"/>
              </w:divBdr>
              <w:divsChild>
                <w:div w:id="79012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159287">
          <w:marLeft w:val="0"/>
          <w:marRight w:val="0"/>
          <w:marTop w:val="0"/>
          <w:marBottom w:val="0"/>
          <w:divBdr>
            <w:top w:val="none" w:sz="0" w:space="0" w:color="auto"/>
            <w:left w:val="none" w:sz="0" w:space="0" w:color="auto"/>
            <w:bottom w:val="none" w:sz="0" w:space="0" w:color="auto"/>
            <w:right w:val="none" w:sz="0" w:space="0" w:color="auto"/>
          </w:divBdr>
        </w:div>
        <w:div w:id="962613699">
          <w:marLeft w:val="0"/>
          <w:marRight w:val="0"/>
          <w:marTop w:val="0"/>
          <w:marBottom w:val="0"/>
          <w:divBdr>
            <w:top w:val="none" w:sz="0" w:space="0" w:color="auto"/>
            <w:left w:val="none" w:sz="0" w:space="0" w:color="auto"/>
            <w:bottom w:val="none" w:sz="0" w:space="0" w:color="auto"/>
            <w:right w:val="none" w:sz="0" w:space="0" w:color="auto"/>
          </w:divBdr>
        </w:div>
        <w:div w:id="1493178168">
          <w:marLeft w:val="0"/>
          <w:marRight w:val="0"/>
          <w:marTop w:val="0"/>
          <w:marBottom w:val="0"/>
          <w:divBdr>
            <w:top w:val="none" w:sz="0" w:space="0" w:color="auto"/>
            <w:left w:val="none" w:sz="0" w:space="0" w:color="auto"/>
            <w:bottom w:val="none" w:sz="0" w:space="0" w:color="auto"/>
            <w:right w:val="none" w:sz="0" w:space="0" w:color="auto"/>
          </w:divBdr>
        </w:div>
        <w:div w:id="1899436988">
          <w:marLeft w:val="0"/>
          <w:marRight w:val="0"/>
          <w:marTop w:val="0"/>
          <w:marBottom w:val="0"/>
          <w:divBdr>
            <w:top w:val="none" w:sz="0" w:space="0" w:color="auto"/>
            <w:left w:val="none" w:sz="0" w:space="0" w:color="auto"/>
            <w:bottom w:val="none" w:sz="0" w:space="0" w:color="auto"/>
            <w:right w:val="none" w:sz="0" w:space="0" w:color="auto"/>
          </w:divBdr>
        </w:div>
      </w:divsChild>
    </w:div>
    <w:div w:id="488134488">
      <w:bodyDiv w:val="1"/>
      <w:marLeft w:val="0"/>
      <w:marRight w:val="0"/>
      <w:marTop w:val="0"/>
      <w:marBottom w:val="0"/>
      <w:divBdr>
        <w:top w:val="none" w:sz="0" w:space="0" w:color="auto"/>
        <w:left w:val="none" w:sz="0" w:space="0" w:color="auto"/>
        <w:bottom w:val="none" w:sz="0" w:space="0" w:color="auto"/>
        <w:right w:val="none" w:sz="0" w:space="0" w:color="auto"/>
      </w:divBdr>
    </w:div>
    <w:div w:id="506870862">
      <w:bodyDiv w:val="1"/>
      <w:marLeft w:val="0"/>
      <w:marRight w:val="0"/>
      <w:marTop w:val="0"/>
      <w:marBottom w:val="0"/>
      <w:divBdr>
        <w:top w:val="none" w:sz="0" w:space="0" w:color="auto"/>
        <w:left w:val="none" w:sz="0" w:space="0" w:color="auto"/>
        <w:bottom w:val="none" w:sz="0" w:space="0" w:color="auto"/>
        <w:right w:val="none" w:sz="0" w:space="0" w:color="auto"/>
      </w:divBdr>
    </w:div>
    <w:div w:id="522674590">
      <w:bodyDiv w:val="1"/>
      <w:marLeft w:val="0"/>
      <w:marRight w:val="0"/>
      <w:marTop w:val="0"/>
      <w:marBottom w:val="0"/>
      <w:divBdr>
        <w:top w:val="none" w:sz="0" w:space="0" w:color="auto"/>
        <w:left w:val="none" w:sz="0" w:space="0" w:color="auto"/>
        <w:bottom w:val="none" w:sz="0" w:space="0" w:color="auto"/>
        <w:right w:val="none" w:sz="0" w:space="0" w:color="auto"/>
      </w:divBdr>
    </w:div>
    <w:div w:id="561906742">
      <w:bodyDiv w:val="1"/>
      <w:marLeft w:val="0"/>
      <w:marRight w:val="0"/>
      <w:marTop w:val="0"/>
      <w:marBottom w:val="0"/>
      <w:divBdr>
        <w:top w:val="none" w:sz="0" w:space="0" w:color="auto"/>
        <w:left w:val="none" w:sz="0" w:space="0" w:color="auto"/>
        <w:bottom w:val="none" w:sz="0" w:space="0" w:color="auto"/>
        <w:right w:val="none" w:sz="0" w:space="0" w:color="auto"/>
      </w:divBdr>
    </w:div>
    <w:div w:id="611017087">
      <w:bodyDiv w:val="1"/>
      <w:marLeft w:val="0"/>
      <w:marRight w:val="0"/>
      <w:marTop w:val="0"/>
      <w:marBottom w:val="0"/>
      <w:divBdr>
        <w:top w:val="none" w:sz="0" w:space="0" w:color="auto"/>
        <w:left w:val="none" w:sz="0" w:space="0" w:color="auto"/>
        <w:bottom w:val="none" w:sz="0" w:space="0" w:color="auto"/>
        <w:right w:val="none" w:sz="0" w:space="0" w:color="auto"/>
      </w:divBdr>
    </w:div>
    <w:div w:id="647903834">
      <w:bodyDiv w:val="1"/>
      <w:marLeft w:val="0"/>
      <w:marRight w:val="0"/>
      <w:marTop w:val="0"/>
      <w:marBottom w:val="0"/>
      <w:divBdr>
        <w:top w:val="none" w:sz="0" w:space="0" w:color="auto"/>
        <w:left w:val="none" w:sz="0" w:space="0" w:color="auto"/>
        <w:bottom w:val="none" w:sz="0" w:space="0" w:color="auto"/>
        <w:right w:val="none" w:sz="0" w:space="0" w:color="auto"/>
      </w:divBdr>
      <w:divsChild>
        <w:div w:id="772408261">
          <w:marLeft w:val="0"/>
          <w:marRight w:val="0"/>
          <w:marTop w:val="0"/>
          <w:marBottom w:val="0"/>
          <w:divBdr>
            <w:top w:val="none" w:sz="0" w:space="0" w:color="auto"/>
            <w:left w:val="none" w:sz="0" w:space="0" w:color="auto"/>
            <w:bottom w:val="none" w:sz="0" w:space="0" w:color="auto"/>
            <w:right w:val="none" w:sz="0" w:space="0" w:color="auto"/>
          </w:divBdr>
          <w:divsChild>
            <w:div w:id="177301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5313">
      <w:bodyDiv w:val="1"/>
      <w:marLeft w:val="0"/>
      <w:marRight w:val="0"/>
      <w:marTop w:val="0"/>
      <w:marBottom w:val="0"/>
      <w:divBdr>
        <w:top w:val="none" w:sz="0" w:space="0" w:color="auto"/>
        <w:left w:val="none" w:sz="0" w:space="0" w:color="auto"/>
        <w:bottom w:val="none" w:sz="0" w:space="0" w:color="auto"/>
        <w:right w:val="none" w:sz="0" w:space="0" w:color="auto"/>
      </w:divBdr>
    </w:div>
    <w:div w:id="731002815">
      <w:bodyDiv w:val="1"/>
      <w:marLeft w:val="0"/>
      <w:marRight w:val="0"/>
      <w:marTop w:val="0"/>
      <w:marBottom w:val="0"/>
      <w:divBdr>
        <w:top w:val="none" w:sz="0" w:space="0" w:color="auto"/>
        <w:left w:val="none" w:sz="0" w:space="0" w:color="auto"/>
        <w:bottom w:val="none" w:sz="0" w:space="0" w:color="auto"/>
        <w:right w:val="none" w:sz="0" w:space="0" w:color="auto"/>
      </w:divBdr>
    </w:div>
    <w:div w:id="751780034">
      <w:bodyDiv w:val="1"/>
      <w:marLeft w:val="0"/>
      <w:marRight w:val="0"/>
      <w:marTop w:val="0"/>
      <w:marBottom w:val="0"/>
      <w:divBdr>
        <w:top w:val="none" w:sz="0" w:space="0" w:color="auto"/>
        <w:left w:val="none" w:sz="0" w:space="0" w:color="auto"/>
        <w:bottom w:val="none" w:sz="0" w:space="0" w:color="auto"/>
        <w:right w:val="none" w:sz="0" w:space="0" w:color="auto"/>
      </w:divBdr>
    </w:div>
    <w:div w:id="778838995">
      <w:bodyDiv w:val="1"/>
      <w:marLeft w:val="0"/>
      <w:marRight w:val="0"/>
      <w:marTop w:val="0"/>
      <w:marBottom w:val="0"/>
      <w:divBdr>
        <w:top w:val="none" w:sz="0" w:space="0" w:color="auto"/>
        <w:left w:val="none" w:sz="0" w:space="0" w:color="auto"/>
        <w:bottom w:val="none" w:sz="0" w:space="0" w:color="auto"/>
        <w:right w:val="none" w:sz="0" w:space="0" w:color="auto"/>
      </w:divBdr>
    </w:div>
    <w:div w:id="820658352">
      <w:bodyDiv w:val="1"/>
      <w:marLeft w:val="0"/>
      <w:marRight w:val="0"/>
      <w:marTop w:val="0"/>
      <w:marBottom w:val="0"/>
      <w:divBdr>
        <w:top w:val="none" w:sz="0" w:space="0" w:color="auto"/>
        <w:left w:val="none" w:sz="0" w:space="0" w:color="auto"/>
        <w:bottom w:val="none" w:sz="0" w:space="0" w:color="auto"/>
        <w:right w:val="none" w:sz="0" w:space="0" w:color="auto"/>
      </w:divBdr>
    </w:div>
    <w:div w:id="838085348">
      <w:bodyDiv w:val="1"/>
      <w:marLeft w:val="0"/>
      <w:marRight w:val="0"/>
      <w:marTop w:val="0"/>
      <w:marBottom w:val="0"/>
      <w:divBdr>
        <w:top w:val="none" w:sz="0" w:space="0" w:color="auto"/>
        <w:left w:val="none" w:sz="0" w:space="0" w:color="auto"/>
        <w:bottom w:val="none" w:sz="0" w:space="0" w:color="auto"/>
        <w:right w:val="none" w:sz="0" w:space="0" w:color="auto"/>
      </w:divBdr>
    </w:div>
    <w:div w:id="871696961">
      <w:bodyDiv w:val="1"/>
      <w:marLeft w:val="0"/>
      <w:marRight w:val="0"/>
      <w:marTop w:val="0"/>
      <w:marBottom w:val="0"/>
      <w:divBdr>
        <w:top w:val="none" w:sz="0" w:space="0" w:color="auto"/>
        <w:left w:val="none" w:sz="0" w:space="0" w:color="auto"/>
        <w:bottom w:val="none" w:sz="0" w:space="0" w:color="auto"/>
        <w:right w:val="none" w:sz="0" w:space="0" w:color="auto"/>
      </w:divBdr>
    </w:div>
    <w:div w:id="940649940">
      <w:bodyDiv w:val="1"/>
      <w:marLeft w:val="0"/>
      <w:marRight w:val="0"/>
      <w:marTop w:val="0"/>
      <w:marBottom w:val="0"/>
      <w:divBdr>
        <w:top w:val="none" w:sz="0" w:space="0" w:color="auto"/>
        <w:left w:val="none" w:sz="0" w:space="0" w:color="auto"/>
        <w:bottom w:val="none" w:sz="0" w:space="0" w:color="auto"/>
        <w:right w:val="none" w:sz="0" w:space="0" w:color="auto"/>
      </w:divBdr>
      <w:divsChild>
        <w:div w:id="1133062391">
          <w:marLeft w:val="0"/>
          <w:marRight w:val="0"/>
          <w:marTop w:val="0"/>
          <w:marBottom w:val="0"/>
          <w:divBdr>
            <w:top w:val="none" w:sz="0" w:space="0" w:color="auto"/>
            <w:left w:val="none" w:sz="0" w:space="0" w:color="auto"/>
            <w:bottom w:val="none" w:sz="0" w:space="0" w:color="auto"/>
            <w:right w:val="none" w:sz="0" w:space="0" w:color="auto"/>
          </w:divBdr>
          <w:divsChild>
            <w:div w:id="9394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81202">
      <w:bodyDiv w:val="1"/>
      <w:marLeft w:val="0"/>
      <w:marRight w:val="0"/>
      <w:marTop w:val="0"/>
      <w:marBottom w:val="0"/>
      <w:divBdr>
        <w:top w:val="none" w:sz="0" w:space="0" w:color="auto"/>
        <w:left w:val="none" w:sz="0" w:space="0" w:color="auto"/>
        <w:bottom w:val="none" w:sz="0" w:space="0" w:color="auto"/>
        <w:right w:val="none" w:sz="0" w:space="0" w:color="auto"/>
      </w:divBdr>
    </w:div>
    <w:div w:id="1063454002">
      <w:bodyDiv w:val="1"/>
      <w:marLeft w:val="0"/>
      <w:marRight w:val="0"/>
      <w:marTop w:val="0"/>
      <w:marBottom w:val="0"/>
      <w:divBdr>
        <w:top w:val="none" w:sz="0" w:space="0" w:color="auto"/>
        <w:left w:val="none" w:sz="0" w:space="0" w:color="auto"/>
        <w:bottom w:val="none" w:sz="0" w:space="0" w:color="auto"/>
        <w:right w:val="none" w:sz="0" w:space="0" w:color="auto"/>
      </w:divBdr>
    </w:div>
    <w:div w:id="1084107483">
      <w:bodyDiv w:val="1"/>
      <w:marLeft w:val="0"/>
      <w:marRight w:val="0"/>
      <w:marTop w:val="0"/>
      <w:marBottom w:val="0"/>
      <w:divBdr>
        <w:top w:val="none" w:sz="0" w:space="0" w:color="auto"/>
        <w:left w:val="none" w:sz="0" w:space="0" w:color="auto"/>
        <w:bottom w:val="none" w:sz="0" w:space="0" w:color="auto"/>
        <w:right w:val="none" w:sz="0" w:space="0" w:color="auto"/>
      </w:divBdr>
    </w:div>
    <w:div w:id="1215043817">
      <w:bodyDiv w:val="1"/>
      <w:marLeft w:val="0"/>
      <w:marRight w:val="0"/>
      <w:marTop w:val="0"/>
      <w:marBottom w:val="0"/>
      <w:divBdr>
        <w:top w:val="none" w:sz="0" w:space="0" w:color="auto"/>
        <w:left w:val="none" w:sz="0" w:space="0" w:color="auto"/>
        <w:bottom w:val="none" w:sz="0" w:space="0" w:color="auto"/>
        <w:right w:val="none" w:sz="0" w:space="0" w:color="auto"/>
      </w:divBdr>
    </w:div>
    <w:div w:id="1220094386">
      <w:bodyDiv w:val="1"/>
      <w:marLeft w:val="0"/>
      <w:marRight w:val="0"/>
      <w:marTop w:val="0"/>
      <w:marBottom w:val="0"/>
      <w:divBdr>
        <w:top w:val="none" w:sz="0" w:space="0" w:color="auto"/>
        <w:left w:val="none" w:sz="0" w:space="0" w:color="auto"/>
        <w:bottom w:val="none" w:sz="0" w:space="0" w:color="auto"/>
        <w:right w:val="none" w:sz="0" w:space="0" w:color="auto"/>
      </w:divBdr>
    </w:div>
    <w:div w:id="1239822013">
      <w:bodyDiv w:val="1"/>
      <w:marLeft w:val="0"/>
      <w:marRight w:val="0"/>
      <w:marTop w:val="0"/>
      <w:marBottom w:val="0"/>
      <w:divBdr>
        <w:top w:val="none" w:sz="0" w:space="0" w:color="auto"/>
        <w:left w:val="none" w:sz="0" w:space="0" w:color="auto"/>
        <w:bottom w:val="none" w:sz="0" w:space="0" w:color="auto"/>
        <w:right w:val="none" w:sz="0" w:space="0" w:color="auto"/>
      </w:divBdr>
    </w:div>
    <w:div w:id="1311405102">
      <w:bodyDiv w:val="1"/>
      <w:marLeft w:val="0"/>
      <w:marRight w:val="0"/>
      <w:marTop w:val="0"/>
      <w:marBottom w:val="0"/>
      <w:divBdr>
        <w:top w:val="none" w:sz="0" w:space="0" w:color="auto"/>
        <w:left w:val="none" w:sz="0" w:space="0" w:color="auto"/>
        <w:bottom w:val="none" w:sz="0" w:space="0" w:color="auto"/>
        <w:right w:val="none" w:sz="0" w:space="0" w:color="auto"/>
      </w:divBdr>
    </w:div>
    <w:div w:id="1376390144">
      <w:bodyDiv w:val="1"/>
      <w:marLeft w:val="0"/>
      <w:marRight w:val="0"/>
      <w:marTop w:val="0"/>
      <w:marBottom w:val="0"/>
      <w:divBdr>
        <w:top w:val="none" w:sz="0" w:space="0" w:color="auto"/>
        <w:left w:val="none" w:sz="0" w:space="0" w:color="auto"/>
        <w:bottom w:val="none" w:sz="0" w:space="0" w:color="auto"/>
        <w:right w:val="none" w:sz="0" w:space="0" w:color="auto"/>
      </w:divBdr>
    </w:div>
    <w:div w:id="1419323266">
      <w:bodyDiv w:val="1"/>
      <w:marLeft w:val="0"/>
      <w:marRight w:val="0"/>
      <w:marTop w:val="0"/>
      <w:marBottom w:val="0"/>
      <w:divBdr>
        <w:top w:val="none" w:sz="0" w:space="0" w:color="auto"/>
        <w:left w:val="none" w:sz="0" w:space="0" w:color="auto"/>
        <w:bottom w:val="none" w:sz="0" w:space="0" w:color="auto"/>
        <w:right w:val="none" w:sz="0" w:space="0" w:color="auto"/>
      </w:divBdr>
    </w:div>
    <w:div w:id="1472209999">
      <w:bodyDiv w:val="1"/>
      <w:marLeft w:val="0"/>
      <w:marRight w:val="0"/>
      <w:marTop w:val="0"/>
      <w:marBottom w:val="0"/>
      <w:divBdr>
        <w:top w:val="none" w:sz="0" w:space="0" w:color="auto"/>
        <w:left w:val="none" w:sz="0" w:space="0" w:color="auto"/>
        <w:bottom w:val="none" w:sz="0" w:space="0" w:color="auto"/>
        <w:right w:val="none" w:sz="0" w:space="0" w:color="auto"/>
      </w:divBdr>
    </w:div>
    <w:div w:id="1502743285">
      <w:bodyDiv w:val="1"/>
      <w:marLeft w:val="0"/>
      <w:marRight w:val="0"/>
      <w:marTop w:val="0"/>
      <w:marBottom w:val="0"/>
      <w:divBdr>
        <w:top w:val="none" w:sz="0" w:space="0" w:color="auto"/>
        <w:left w:val="none" w:sz="0" w:space="0" w:color="auto"/>
        <w:bottom w:val="none" w:sz="0" w:space="0" w:color="auto"/>
        <w:right w:val="none" w:sz="0" w:space="0" w:color="auto"/>
      </w:divBdr>
    </w:div>
    <w:div w:id="1504083099">
      <w:bodyDiv w:val="1"/>
      <w:marLeft w:val="0"/>
      <w:marRight w:val="0"/>
      <w:marTop w:val="0"/>
      <w:marBottom w:val="0"/>
      <w:divBdr>
        <w:top w:val="none" w:sz="0" w:space="0" w:color="auto"/>
        <w:left w:val="none" w:sz="0" w:space="0" w:color="auto"/>
        <w:bottom w:val="none" w:sz="0" w:space="0" w:color="auto"/>
        <w:right w:val="none" w:sz="0" w:space="0" w:color="auto"/>
      </w:divBdr>
    </w:div>
    <w:div w:id="1530755737">
      <w:bodyDiv w:val="1"/>
      <w:marLeft w:val="0"/>
      <w:marRight w:val="0"/>
      <w:marTop w:val="0"/>
      <w:marBottom w:val="0"/>
      <w:divBdr>
        <w:top w:val="none" w:sz="0" w:space="0" w:color="auto"/>
        <w:left w:val="none" w:sz="0" w:space="0" w:color="auto"/>
        <w:bottom w:val="none" w:sz="0" w:space="0" w:color="auto"/>
        <w:right w:val="none" w:sz="0" w:space="0" w:color="auto"/>
      </w:divBdr>
    </w:div>
    <w:div w:id="1555850567">
      <w:bodyDiv w:val="1"/>
      <w:marLeft w:val="0"/>
      <w:marRight w:val="0"/>
      <w:marTop w:val="0"/>
      <w:marBottom w:val="0"/>
      <w:divBdr>
        <w:top w:val="none" w:sz="0" w:space="0" w:color="auto"/>
        <w:left w:val="none" w:sz="0" w:space="0" w:color="auto"/>
        <w:bottom w:val="none" w:sz="0" w:space="0" w:color="auto"/>
        <w:right w:val="none" w:sz="0" w:space="0" w:color="auto"/>
      </w:divBdr>
    </w:div>
    <w:div w:id="1576010966">
      <w:bodyDiv w:val="1"/>
      <w:marLeft w:val="0"/>
      <w:marRight w:val="0"/>
      <w:marTop w:val="0"/>
      <w:marBottom w:val="0"/>
      <w:divBdr>
        <w:top w:val="none" w:sz="0" w:space="0" w:color="auto"/>
        <w:left w:val="none" w:sz="0" w:space="0" w:color="auto"/>
        <w:bottom w:val="none" w:sz="0" w:space="0" w:color="auto"/>
        <w:right w:val="none" w:sz="0" w:space="0" w:color="auto"/>
      </w:divBdr>
    </w:div>
    <w:div w:id="1581058598">
      <w:bodyDiv w:val="1"/>
      <w:marLeft w:val="0"/>
      <w:marRight w:val="0"/>
      <w:marTop w:val="0"/>
      <w:marBottom w:val="0"/>
      <w:divBdr>
        <w:top w:val="none" w:sz="0" w:space="0" w:color="auto"/>
        <w:left w:val="none" w:sz="0" w:space="0" w:color="auto"/>
        <w:bottom w:val="none" w:sz="0" w:space="0" w:color="auto"/>
        <w:right w:val="none" w:sz="0" w:space="0" w:color="auto"/>
      </w:divBdr>
    </w:div>
    <w:div w:id="1616674456">
      <w:bodyDiv w:val="1"/>
      <w:marLeft w:val="0"/>
      <w:marRight w:val="0"/>
      <w:marTop w:val="0"/>
      <w:marBottom w:val="0"/>
      <w:divBdr>
        <w:top w:val="none" w:sz="0" w:space="0" w:color="auto"/>
        <w:left w:val="none" w:sz="0" w:space="0" w:color="auto"/>
        <w:bottom w:val="none" w:sz="0" w:space="0" w:color="auto"/>
        <w:right w:val="none" w:sz="0" w:space="0" w:color="auto"/>
      </w:divBdr>
    </w:div>
    <w:div w:id="1643731520">
      <w:bodyDiv w:val="1"/>
      <w:marLeft w:val="0"/>
      <w:marRight w:val="0"/>
      <w:marTop w:val="0"/>
      <w:marBottom w:val="0"/>
      <w:divBdr>
        <w:top w:val="none" w:sz="0" w:space="0" w:color="auto"/>
        <w:left w:val="none" w:sz="0" w:space="0" w:color="auto"/>
        <w:bottom w:val="none" w:sz="0" w:space="0" w:color="auto"/>
        <w:right w:val="none" w:sz="0" w:space="0" w:color="auto"/>
      </w:divBdr>
    </w:div>
    <w:div w:id="1647473711">
      <w:bodyDiv w:val="1"/>
      <w:marLeft w:val="0"/>
      <w:marRight w:val="0"/>
      <w:marTop w:val="0"/>
      <w:marBottom w:val="0"/>
      <w:divBdr>
        <w:top w:val="none" w:sz="0" w:space="0" w:color="auto"/>
        <w:left w:val="none" w:sz="0" w:space="0" w:color="auto"/>
        <w:bottom w:val="none" w:sz="0" w:space="0" w:color="auto"/>
        <w:right w:val="none" w:sz="0" w:space="0" w:color="auto"/>
      </w:divBdr>
    </w:div>
    <w:div w:id="1671366242">
      <w:bodyDiv w:val="1"/>
      <w:marLeft w:val="0"/>
      <w:marRight w:val="0"/>
      <w:marTop w:val="0"/>
      <w:marBottom w:val="0"/>
      <w:divBdr>
        <w:top w:val="none" w:sz="0" w:space="0" w:color="auto"/>
        <w:left w:val="none" w:sz="0" w:space="0" w:color="auto"/>
        <w:bottom w:val="none" w:sz="0" w:space="0" w:color="auto"/>
        <w:right w:val="none" w:sz="0" w:space="0" w:color="auto"/>
      </w:divBdr>
    </w:div>
    <w:div w:id="1676225363">
      <w:bodyDiv w:val="1"/>
      <w:marLeft w:val="0"/>
      <w:marRight w:val="0"/>
      <w:marTop w:val="0"/>
      <w:marBottom w:val="0"/>
      <w:divBdr>
        <w:top w:val="none" w:sz="0" w:space="0" w:color="auto"/>
        <w:left w:val="none" w:sz="0" w:space="0" w:color="auto"/>
        <w:bottom w:val="none" w:sz="0" w:space="0" w:color="auto"/>
        <w:right w:val="none" w:sz="0" w:space="0" w:color="auto"/>
      </w:divBdr>
    </w:div>
    <w:div w:id="1717656542">
      <w:bodyDiv w:val="1"/>
      <w:marLeft w:val="0"/>
      <w:marRight w:val="0"/>
      <w:marTop w:val="0"/>
      <w:marBottom w:val="0"/>
      <w:divBdr>
        <w:top w:val="none" w:sz="0" w:space="0" w:color="auto"/>
        <w:left w:val="none" w:sz="0" w:space="0" w:color="auto"/>
        <w:bottom w:val="none" w:sz="0" w:space="0" w:color="auto"/>
        <w:right w:val="none" w:sz="0" w:space="0" w:color="auto"/>
      </w:divBdr>
    </w:div>
    <w:div w:id="1737703104">
      <w:bodyDiv w:val="1"/>
      <w:marLeft w:val="0"/>
      <w:marRight w:val="0"/>
      <w:marTop w:val="0"/>
      <w:marBottom w:val="0"/>
      <w:divBdr>
        <w:top w:val="none" w:sz="0" w:space="0" w:color="auto"/>
        <w:left w:val="none" w:sz="0" w:space="0" w:color="auto"/>
        <w:bottom w:val="none" w:sz="0" w:space="0" w:color="auto"/>
        <w:right w:val="none" w:sz="0" w:space="0" w:color="auto"/>
      </w:divBdr>
    </w:div>
    <w:div w:id="1745447374">
      <w:bodyDiv w:val="1"/>
      <w:marLeft w:val="0"/>
      <w:marRight w:val="0"/>
      <w:marTop w:val="0"/>
      <w:marBottom w:val="0"/>
      <w:divBdr>
        <w:top w:val="none" w:sz="0" w:space="0" w:color="auto"/>
        <w:left w:val="none" w:sz="0" w:space="0" w:color="auto"/>
        <w:bottom w:val="none" w:sz="0" w:space="0" w:color="auto"/>
        <w:right w:val="none" w:sz="0" w:space="0" w:color="auto"/>
      </w:divBdr>
    </w:div>
    <w:div w:id="1773361112">
      <w:bodyDiv w:val="1"/>
      <w:marLeft w:val="0"/>
      <w:marRight w:val="0"/>
      <w:marTop w:val="0"/>
      <w:marBottom w:val="0"/>
      <w:divBdr>
        <w:top w:val="none" w:sz="0" w:space="0" w:color="auto"/>
        <w:left w:val="none" w:sz="0" w:space="0" w:color="auto"/>
        <w:bottom w:val="none" w:sz="0" w:space="0" w:color="auto"/>
        <w:right w:val="none" w:sz="0" w:space="0" w:color="auto"/>
      </w:divBdr>
    </w:div>
    <w:div w:id="1818912152">
      <w:bodyDiv w:val="1"/>
      <w:marLeft w:val="0"/>
      <w:marRight w:val="0"/>
      <w:marTop w:val="0"/>
      <w:marBottom w:val="0"/>
      <w:divBdr>
        <w:top w:val="none" w:sz="0" w:space="0" w:color="auto"/>
        <w:left w:val="none" w:sz="0" w:space="0" w:color="auto"/>
        <w:bottom w:val="none" w:sz="0" w:space="0" w:color="auto"/>
        <w:right w:val="none" w:sz="0" w:space="0" w:color="auto"/>
      </w:divBdr>
    </w:div>
    <w:div w:id="1851867354">
      <w:bodyDiv w:val="1"/>
      <w:marLeft w:val="0"/>
      <w:marRight w:val="0"/>
      <w:marTop w:val="0"/>
      <w:marBottom w:val="0"/>
      <w:divBdr>
        <w:top w:val="none" w:sz="0" w:space="0" w:color="auto"/>
        <w:left w:val="none" w:sz="0" w:space="0" w:color="auto"/>
        <w:bottom w:val="none" w:sz="0" w:space="0" w:color="auto"/>
        <w:right w:val="none" w:sz="0" w:space="0" w:color="auto"/>
      </w:divBdr>
    </w:div>
    <w:div w:id="1992249999">
      <w:bodyDiv w:val="1"/>
      <w:marLeft w:val="0"/>
      <w:marRight w:val="0"/>
      <w:marTop w:val="0"/>
      <w:marBottom w:val="0"/>
      <w:divBdr>
        <w:top w:val="none" w:sz="0" w:space="0" w:color="auto"/>
        <w:left w:val="none" w:sz="0" w:space="0" w:color="auto"/>
        <w:bottom w:val="none" w:sz="0" w:space="0" w:color="auto"/>
        <w:right w:val="none" w:sz="0" w:space="0" w:color="auto"/>
      </w:divBdr>
    </w:div>
    <w:div w:id="2039812016">
      <w:bodyDiv w:val="1"/>
      <w:marLeft w:val="0"/>
      <w:marRight w:val="0"/>
      <w:marTop w:val="0"/>
      <w:marBottom w:val="0"/>
      <w:divBdr>
        <w:top w:val="none" w:sz="0" w:space="0" w:color="auto"/>
        <w:left w:val="none" w:sz="0" w:space="0" w:color="auto"/>
        <w:bottom w:val="none" w:sz="0" w:space="0" w:color="auto"/>
        <w:right w:val="none" w:sz="0" w:space="0" w:color="auto"/>
      </w:divBdr>
    </w:div>
    <w:div w:id="2076774026">
      <w:bodyDiv w:val="1"/>
      <w:marLeft w:val="0"/>
      <w:marRight w:val="0"/>
      <w:marTop w:val="0"/>
      <w:marBottom w:val="0"/>
      <w:divBdr>
        <w:top w:val="none" w:sz="0" w:space="0" w:color="auto"/>
        <w:left w:val="none" w:sz="0" w:space="0" w:color="auto"/>
        <w:bottom w:val="none" w:sz="0" w:space="0" w:color="auto"/>
        <w:right w:val="none" w:sz="0" w:space="0" w:color="auto"/>
      </w:divBdr>
    </w:div>
    <w:div w:id="2092964644">
      <w:bodyDiv w:val="1"/>
      <w:marLeft w:val="0"/>
      <w:marRight w:val="0"/>
      <w:marTop w:val="0"/>
      <w:marBottom w:val="0"/>
      <w:divBdr>
        <w:top w:val="none" w:sz="0" w:space="0" w:color="auto"/>
        <w:left w:val="none" w:sz="0" w:space="0" w:color="auto"/>
        <w:bottom w:val="none" w:sz="0" w:space="0" w:color="auto"/>
        <w:right w:val="none" w:sz="0" w:space="0" w:color="auto"/>
      </w:divBdr>
    </w:div>
    <w:div w:id="212337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kk.wikipedia.org/wiki/%D2%9A%D1%8B%D0%B7%D0%BC%D0%B5%D1%82" TargetMode="External"/><Relationship Id="rId21" Type="http://schemas.openxmlformats.org/officeDocument/2006/relationships/hyperlink" Target="https://kk.wikipedia.org/wiki/%D0%9C%D0%B0%D1%88%D0%B8%D0%BD%D0%B0" TargetMode="External"/><Relationship Id="rId42" Type="http://schemas.openxmlformats.org/officeDocument/2006/relationships/hyperlink" Target="https://kk.wikipedia.org/wiki/%D0%9B%D0%B5%D0%BE%D0%BD%D0%B0%D1%80%D0%B4_%D0%AD%D0%B9%D0%BB%D0%B5%D1%80" TargetMode="External"/><Relationship Id="rId47" Type="http://schemas.openxmlformats.org/officeDocument/2006/relationships/hyperlink" Target="https://kk.wikipedia.org/w/index.php?title=%D0%9B%D0%B8%D0%BD%D0%B3%D0%B2%D0%B8%D1%81%D1%82&amp;action=edit&amp;redlink=1" TargetMode="External"/><Relationship Id="rId63" Type="http://schemas.openxmlformats.org/officeDocument/2006/relationships/hyperlink" Target="https://kk.wikipedia.org/wiki/%D0%9C%D2%B1%D1%80%D0%B0%D0%B3%D0%B5%D1%80%D0%BB%D1%96%D0%BA" TargetMode="External"/><Relationship Id="rId68" Type="http://schemas.openxmlformats.org/officeDocument/2006/relationships/hyperlink" Target="https://kk.wikipedia.org/wiki/%D0%90%D1%80%D0%B5%D0%BD%D0%B4%D0%B0" TargetMode="External"/><Relationship Id="rId84" Type="http://schemas.openxmlformats.org/officeDocument/2006/relationships/hyperlink" Target="https://kk.wikipedia.org/w/index.php?title=%D0%A0%D1%83%D1%81%D1%8C&amp;action=edit&amp;redlink=1" TargetMode="External"/><Relationship Id="rId89" Type="http://schemas.openxmlformats.org/officeDocument/2006/relationships/hyperlink" Target="https://kk.wikipedia.org/w/index.php?title=%D0%90%D0%B1%D0%B8%D1%81%D1%81%D0%B8%D0%BD%D0%B8%D1%8F&amp;action=edit&amp;redlink=1" TargetMode="External"/><Relationship Id="rId112" Type="http://schemas.openxmlformats.org/officeDocument/2006/relationships/hyperlink" Target="https://kk.wikipedia.org/w/index.php?title=%D0%9F.%D0%A1%D0%B0%D0%BC%D1%83%D1%8D%D0%BB%D1%8C%D1%81%D0%BE%D0%BD&amp;action=edit&amp;redlink=1" TargetMode="External"/><Relationship Id="rId133" Type="http://schemas.openxmlformats.org/officeDocument/2006/relationships/image" Target="media/image9.png"/><Relationship Id="rId138" Type="http://schemas.openxmlformats.org/officeDocument/2006/relationships/diagramData" Target="diagrams/data1.xml"/><Relationship Id="rId154" Type="http://schemas.openxmlformats.org/officeDocument/2006/relationships/image" Target="media/image15.wmf"/><Relationship Id="rId159" Type="http://schemas.openxmlformats.org/officeDocument/2006/relationships/oleObject" Target="embeddings/oleObject6.bin"/><Relationship Id="rId175" Type="http://schemas.openxmlformats.org/officeDocument/2006/relationships/hyperlink" Target="https://kk.wikipedia.org/wiki/%D0%9D%D0%B0%D1%80%D1%8B%D2%9B%D1%82%D1%8B%D2%9B_%D1%8D%D0%BA%D0%BE%D0%BD%D0%BE%D0%BC%D0%B8%D0%BA%D0%B0" TargetMode="External"/><Relationship Id="rId170" Type="http://schemas.openxmlformats.org/officeDocument/2006/relationships/hyperlink" Target="https://kk.wikipedia.org/wiki/%D0%96%D0%B5%D0%BA%D0%B5_%D0%BC%D0%B5%D0%BD%D1%88%D1%96%D0%BA" TargetMode="External"/><Relationship Id="rId191" Type="http://schemas.openxmlformats.org/officeDocument/2006/relationships/footer" Target="footer2.xml"/><Relationship Id="rId16" Type="http://schemas.openxmlformats.org/officeDocument/2006/relationships/hyperlink" Target="https://kk.wikipedia.org/wiki/%D0%9F%D1%80%D0%BE%D0%B3%D1%80%D0%B5%D1%81%D1%81" TargetMode="External"/><Relationship Id="rId107" Type="http://schemas.openxmlformats.org/officeDocument/2006/relationships/hyperlink" Target="https://kk.wikipedia.org/w/index.php?title=%D0%94%D0%B0%D0%B2%D0%B8%D0%B4_%D0%A0%D0%B8%D0%BA%D0%B0%D1%80%D0%B4%D0%BE&amp;action=edit&amp;redlink=1" TargetMode="External"/><Relationship Id="rId11" Type="http://schemas.openxmlformats.org/officeDocument/2006/relationships/hyperlink" Target="https://kk.wikipedia.org/wiki/%D0%A2%D0%B0%D0%B1%D0%B8%D2%93%D0%B0%D1%82" TargetMode="External"/><Relationship Id="rId32" Type="http://schemas.openxmlformats.org/officeDocument/2006/relationships/hyperlink" Target="https://kk.wikipedia.org/w/index.php?title=%D0%9A%D0%BE%D0%BC%D0%BC%D0%B5%D1%80%D1%86%D0%B8%D1%8F&amp;action=edit&amp;redlink=1" TargetMode="External"/><Relationship Id="rId37" Type="http://schemas.openxmlformats.org/officeDocument/2006/relationships/hyperlink" Target="https://kk.wikipedia.org/wiki/%D0%A2%D0%B0%D0%B1%D0%B8%D2%93%D0%B0%D1%82" TargetMode="External"/><Relationship Id="rId53" Type="http://schemas.openxmlformats.org/officeDocument/2006/relationships/hyperlink" Target="https://kk.wikipedia.org/wiki/%D0%90%D1%80%D0%B5%D0%BD%D0%B4%D0%B0" TargetMode="External"/><Relationship Id="rId58" Type="http://schemas.openxmlformats.org/officeDocument/2006/relationships/hyperlink" Target="https://kk.wikipedia.org/wiki/%D0%9A%D0%BD%D1%8F%D0%B7%D1%8C" TargetMode="External"/><Relationship Id="rId74" Type="http://schemas.openxmlformats.org/officeDocument/2006/relationships/hyperlink" Target="https://kk.wikipedia.org/wiki/%D0%AD%D0%BA%D0%BE%D0%BD%D0%BE%D0%BC%D0%B8%D0%BA%D0%B0" TargetMode="External"/><Relationship Id="rId79" Type="http://schemas.openxmlformats.org/officeDocument/2006/relationships/hyperlink" Target="https://kk.wikipedia.org/wiki/%D0%9D%D0%BE%D1%80%D0%BC%D0%B0%D1%82%D0%B8%D0%B2" TargetMode="External"/><Relationship Id="rId102" Type="http://schemas.openxmlformats.org/officeDocument/2006/relationships/hyperlink" Target="https://kk.wikipedia.org/w/index.php?title=%D0%90%D0%B9%D0%BC%D0%B0%D2%9B%D1%82%D1%8B%D2%9B_%D0%B1%D0%B0%D2%93%D0%B0&amp;action=edit&amp;redlink=1" TargetMode="External"/><Relationship Id="rId123" Type="http://schemas.openxmlformats.org/officeDocument/2006/relationships/hyperlink" Target="https://kk.wikipedia.org/wiki/%D0%AD%D0%BA%D0%BE%D0%BD%D0%BE%D0%BC%D0%B8%D0%BA%D0%B0" TargetMode="External"/><Relationship Id="rId128" Type="http://schemas.openxmlformats.org/officeDocument/2006/relationships/image" Target="media/image5.png"/><Relationship Id="rId144" Type="http://schemas.openxmlformats.org/officeDocument/2006/relationships/hyperlink" Target="https://kk.wikipedia.org/wiki/%D3%A8%D0%BD%D0%B4%D1%96%D1%80%D1%96%D1%81" TargetMode="External"/><Relationship Id="rId149" Type="http://schemas.openxmlformats.org/officeDocument/2006/relationships/hyperlink" Target="https://kk.wikipedia.org/wiki/%D0%90%D2%9B%D1%88%D0%B0" TargetMode="External"/><Relationship Id="rId5" Type="http://schemas.openxmlformats.org/officeDocument/2006/relationships/webSettings" Target="webSettings.xml"/><Relationship Id="rId90" Type="http://schemas.openxmlformats.org/officeDocument/2006/relationships/hyperlink" Target="https://kk.wikipedia.org/wiki/%D0%A2%D2%B1%D0%B7" TargetMode="External"/><Relationship Id="rId95" Type="http://schemas.openxmlformats.org/officeDocument/2006/relationships/hyperlink" Target="https://kk.wikipedia.org/w/index.php?title=%D0%9A%D0%B5%D1%81%D1%96%D0%BC%D0%B4%D1%96_%D0%B1%D0%B0%D2%93%D0%B0&amp;action=edit&amp;redlink=1" TargetMode="External"/><Relationship Id="rId160" Type="http://schemas.openxmlformats.org/officeDocument/2006/relationships/image" Target="media/image18.wmf"/><Relationship Id="rId165" Type="http://schemas.openxmlformats.org/officeDocument/2006/relationships/oleObject" Target="embeddings/oleObject9.bin"/><Relationship Id="rId181" Type="http://schemas.openxmlformats.org/officeDocument/2006/relationships/hyperlink" Target="http://powerbranding.ru/osnovy-marketinga/4p-5p-7p-model/" TargetMode="External"/><Relationship Id="rId186" Type="http://schemas.openxmlformats.org/officeDocument/2006/relationships/image" Target="media/image28.png"/><Relationship Id="rId22" Type="http://schemas.openxmlformats.org/officeDocument/2006/relationships/hyperlink" Target="https://kk.wikipedia.org/wiki/%D0%9A%D3%A9%D0%BB%D1%96%D0%BA" TargetMode="External"/><Relationship Id="rId27" Type="http://schemas.openxmlformats.org/officeDocument/2006/relationships/hyperlink" Target="https://kk.wikipedia.org/wiki/%D0%95%D2%A3%D0%B1%D0%B5%D0%BA_%D0%B0%D2%9B%D1%8B" TargetMode="External"/><Relationship Id="rId43" Type="http://schemas.openxmlformats.org/officeDocument/2006/relationships/hyperlink" Target="https://kk.wikipedia.org/wiki/%D0%9A%D0%BE%D0%BC%D0%BF%D1%8C%D1%8E%D1%82%D0%B5%D1%80" TargetMode="External"/><Relationship Id="rId48" Type="http://schemas.openxmlformats.org/officeDocument/2006/relationships/hyperlink" Target="https://kk.wikipedia.org/wiki/%D0%90%D1%83%D1%8B%D0%BB_%D1%88%D0%B0%D1%80%D1%83%D0%B0%D1%88%D1%8B%D0%BB%D1%8B%D2%93%D1%8B" TargetMode="External"/><Relationship Id="rId64" Type="http://schemas.openxmlformats.org/officeDocument/2006/relationships/hyperlink" Target="https://kk.wikipedia.org/wiki/%D0%9A%D0%B5%D0%BF%D1%96%D0%BB%D0%B4%D1%96%D0%BA" TargetMode="External"/><Relationship Id="rId69" Type="http://schemas.openxmlformats.org/officeDocument/2006/relationships/hyperlink" Target="https://kk.wikipedia.org/wiki/%D0%9B%D0%B8%D0%B7%D0%B8%D0%BD%D0%B3" TargetMode="External"/><Relationship Id="rId113" Type="http://schemas.openxmlformats.org/officeDocument/2006/relationships/hyperlink" Target="https://kk.wikipedia.org/w/index.php?title=%D0%94%D0%B6._%D0%93%D1%8D%D0%BB%D0%B1%D1%80%D0%B5%D0%BD%D1%82&amp;action=edit&amp;redlink=1" TargetMode="External"/><Relationship Id="rId118" Type="http://schemas.openxmlformats.org/officeDocument/2006/relationships/hyperlink" Target="https://kk.wikipedia.org/wiki/%D0%95%D2%A3%D0%B1%D0%B5%D0%BA" TargetMode="External"/><Relationship Id="rId134" Type="http://schemas.openxmlformats.org/officeDocument/2006/relationships/image" Target="media/image10.png"/><Relationship Id="rId139" Type="http://schemas.openxmlformats.org/officeDocument/2006/relationships/diagramLayout" Target="diagrams/layout1.xml"/><Relationship Id="rId80" Type="http://schemas.openxmlformats.org/officeDocument/2006/relationships/hyperlink" Target="https://kk.wikipedia.org/w/index.php?title=%D3%98%D0%BB%D0%B5%D0%BC%D0%B5%D1%82%D1%82%D1%96%D0%BA_%D0%BD%D0%B0%D1%80%D1%8B%D2%9B%D1%82%D1%8B%D2%9B_%D1%88%D0%B0%D1%80%D1%83%D0%B0%D1%88%D1%8B%D0%BB%D1%8B%D2%9B&amp;action=edit&amp;redlink=1" TargetMode="External"/><Relationship Id="rId85" Type="http://schemas.openxmlformats.org/officeDocument/2006/relationships/hyperlink" Target="https://kk.wikipedia.org/wiki/%D0%A1%D0%BA%D0%B0%D0%BD%D0%B4%D0%B8%D0%BD%D0%B0%D0%B2%D0%B8%D1%8F" TargetMode="External"/><Relationship Id="rId150" Type="http://schemas.openxmlformats.org/officeDocument/2006/relationships/hyperlink" Target="https://kk.wikipedia.org/w/index.php?title=%D3%A8%D0%BD%D0%B4%D1%96%D1%80%D1%96%D1%81_%D1%84%D0%B0%D0%BA%D1%82%D0%BE%D1%80%D1%8B&amp;action=edit&amp;redlink=1" TargetMode="External"/><Relationship Id="rId155" Type="http://schemas.openxmlformats.org/officeDocument/2006/relationships/oleObject" Target="embeddings/oleObject4.bin"/><Relationship Id="rId171" Type="http://schemas.openxmlformats.org/officeDocument/2006/relationships/hyperlink" Target="https://kk.wikipedia.org/wiki/%D0%A0%D0%B5%D1%81%D1%83%D1%80%D1%81" TargetMode="External"/><Relationship Id="rId176" Type="http://schemas.openxmlformats.org/officeDocument/2006/relationships/hyperlink" Target="https://kk.wikipedia.org/wiki/%D0%90%D1%80%D0%B5%D0%BD%D0%B4%D0%B0" TargetMode="External"/><Relationship Id="rId192" Type="http://schemas.openxmlformats.org/officeDocument/2006/relationships/fontTable" Target="fontTable.xml"/><Relationship Id="rId12" Type="http://schemas.openxmlformats.org/officeDocument/2006/relationships/hyperlink" Target="https://kk.wikipedia.org/w/index.php?title=%D0%A2%D0%B0%D1%80%D1%82%D1%8B%D0%BB%D1%8B%D1%81_%D0%B7%D0%B0%D2%A3%D1%8B&amp;action=edit&amp;redlink=1" TargetMode="External"/><Relationship Id="rId17" Type="http://schemas.openxmlformats.org/officeDocument/2006/relationships/hyperlink" Target="https://kk.wikipedia.org/wiki/%D0%90%D2%9B%D1%88%D0%B0" TargetMode="External"/><Relationship Id="rId33" Type="http://schemas.openxmlformats.org/officeDocument/2006/relationships/hyperlink" Target="https://kk.wikipedia.org/wiki/%D0%91%D0%B8%D0%B7%D0%BD%D0%B5%D1%81" TargetMode="External"/><Relationship Id="rId38" Type="http://schemas.openxmlformats.org/officeDocument/2006/relationships/hyperlink" Target="https://kk.wikipedia.org/wiki/%D0%9C%D0%B0%D0%BD%D1%83%D1%84%D0%B0%D0%BA%D1%82%D1%83%D1%80%D0%B0" TargetMode="External"/><Relationship Id="rId59" Type="http://schemas.openxmlformats.org/officeDocument/2006/relationships/hyperlink" Target="https://kk.wikipedia.org/wiki/%D0%91%D0%BE%D1%8F%D1%80" TargetMode="External"/><Relationship Id="rId103" Type="http://schemas.openxmlformats.org/officeDocument/2006/relationships/hyperlink" Target="https://kk.wikipedia.org/wiki/%D0%91%D0%B0%D0%B7%D0%B8%D1%81%D1%82%D1%96%D0%BA_%D0%B1%D0%B0%D2%93%D0%B0" TargetMode="External"/><Relationship Id="rId108" Type="http://schemas.openxmlformats.org/officeDocument/2006/relationships/hyperlink" Target="https://kk.wikipedia.org/w/index.php?title=%D0%94%D0%B6%D0%BE%D0%BD_%D0%A1%D1%82%D1%8E%D0%B0%D1%80%D0%B4_%D0%9C%D0%B8%D0%B5%D0%BB&amp;action=edit&amp;redlink=1" TargetMode="External"/><Relationship Id="rId124" Type="http://schemas.openxmlformats.org/officeDocument/2006/relationships/hyperlink" Target="https://kk.wikipedia.org/wiki/%D0%A2%D0%B5%D0%BE%D1%80%D0%B8%D1%8F" TargetMode="External"/><Relationship Id="rId129" Type="http://schemas.openxmlformats.org/officeDocument/2006/relationships/image" Target="media/image6.wmf"/><Relationship Id="rId54" Type="http://schemas.openxmlformats.org/officeDocument/2006/relationships/hyperlink" Target="https://kk.wikipedia.org/wiki/%D0%AD%D0%BA%D0%BE%D0%BD%D0%BE%D0%BC%D0%B8%D0%BA%D0%B0%D0%BB%D1%8B%D2%9B_%D2%9B%D0%B0%D1%82%D1%8B%D0%BD%D0%B0%D1%81%D1%82%D0%B0%D1%80_%D1%81%D1%83%D0%B1%D1%8A%D0%B5%D0%BA%D1%82%D1%96%D1%81%D1%96" TargetMode="External"/><Relationship Id="rId70" Type="http://schemas.openxmlformats.org/officeDocument/2006/relationships/hyperlink" Target="https://kk.wikipedia.org/wiki/%D0%9C%D2%B1%D1%80%D0%B0%D0%B3%D0%B5%D1%80%D0%BB%D1%96%D0%BA" TargetMode="External"/><Relationship Id="rId75" Type="http://schemas.openxmlformats.org/officeDocument/2006/relationships/hyperlink" Target="https://kk.wikipedia.org/wiki/%D0%A8%D0%B0%D1%80%D1%83%D0%B0%D1%88%D1%8B%D0%BB%D1%8B%D2%9B" TargetMode="External"/><Relationship Id="rId91" Type="http://schemas.openxmlformats.org/officeDocument/2006/relationships/hyperlink" Target="https://kk.wikipedia.org/wiki/%D0%A2%D0%BE%D2%9B%D1%82%D1%8B" TargetMode="External"/><Relationship Id="rId96" Type="http://schemas.openxmlformats.org/officeDocument/2006/relationships/hyperlink" Target="https://kk.wikipedia.org/w/index.php?title=%D0%A0%D0%B5%D1%82%D1%82%D0%B5%D0%BB%D0%B5%D1%82%D1%96%D0%BD_%D0%B1%D0%B0%D2%93%D0%B0&amp;action=edit&amp;redlink=1" TargetMode="External"/><Relationship Id="rId140" Type="http://schemas.openxmlformats.org/officeDocument/2006/relationships/diagramQuickStyle" Target="diagrams/quickStyle1.xml"/><Relationship Id="rId145" Type="http://schemas.openxmlformats.org/officeDocument/2006/relationships/hyperlink" Target="https://kk.wikipedia.org/wiki/%D0%90%D2%9B%D0%BF%D0%B0%D1%80%D0%B0%D1%82%D1%82%D1%8B%D2%9B_%D1%82%D0%B5%D1%85%D0%BD%D0%BE%D0%BB%D0%BE%D0%B3%D0%B8%D1%8F" TargetMode="External"/><Relationship Id="rId161" Type="http://schemas.openxmlformats.org/officeDocument/2006/relationships/oleObject" Target="embeddings/oleObject7.bin"/><Relationship Id="rId166" Type="http://schemas.openxmlformats.org/officeDocument/2006/relationships/image" Target="media/image21.wmf"/><Relationship Id="rId182" Type="http://schemas.openxmlformats.org/officeDocument/2006/relationships/hyperlink" Target="https://trends.google.ru/trends/?geo=RU" TargetMode="External"/><Relationship Id="rId187" Type="http://schemas.openxmlformats.org/officeDocument/2006/relationships/hyperlink" Target="https://kzref.org/tauar-shifarilfan-eldi-anitau-tauardi-shifu-tegi-turali-sarapt.html"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kk.wikipedia.org/wiki/%D0%9A%D0%BE%D0%BC%D0%BC%D1%83%D0%BD%D0%B8%D0%BA%D0%B0%D1%86%D0%B8%D1%8F" TargetMode="External"/><Relationship Id="rId28" Type="http://schemas.openxmlformats.org/officeDocument/2006/relationships/hyperlink" Target="https://kk.wikipedia.org/wiki/%D0%98%D0%BD%D0%B2%D0%B5%D1%81%D1%82%D0%B8%D1%86%D0%B8%D1%8F" TargetMode="External"/><Relationship Id="rId49" Type="http://schemas.openxmlformats.org/officeDocument/2006/relationships/hyperlink" Target="https://kk.wikipedia.org/wiki/%D0%9A%D3%A9%D0%BB%D1%96%D0%BA" TargetMode="External"/><Relationship Id="rId114" Type="http://schemas.openxmlformats.org/officeDocument/2006/relationships/hyperlink" Target="https://kk.wikipedia.org/w/index.php?title=%D0%9C.%D0%92%D0%B5%D0%B1%D0%B5%D1%80&amp;action=edit&amp;redlink=1" TargetMode="External"/><Relationship Id="rId119" Type="http://schemas.openxmlformats.org/officeDocument/2006/relationships/hyperlink" Target="https://kk.wikipedia.org/wiki/%D0%90%D2%9B%D1%88%D0%B0" TargetMode="External"/><Relationship Id="rId44" Type="http://schemas.openxmlformats.org/officeDocument/2006/relationships/hyperlink" Target="https://kk.wikipedia.org/w/index.php?title=%D0%91%D0%B8%D0%BE%D0%BB%D0%BE%D0%B3&amp;action=edit&amp;redlink=1" TargetMode="External"/><Relationship Id="rId60" Type="http://schemas.openxmlformats.org/officeDocument/2006/relationships/hyperlink" Target="https://kk.wikipedia.org/wiki/%D0%9C%D0%BE%D0%BD%D0%B0%D1%81%D1%82%D1%8B%D1%80%D1%8C" TargetMode="External"/><Relationship Id="rId65" Type="http://schemas.openxmlformats.org/officeDocument/2006/relationships/hyperlink" Target="https://kk.wikipedia.org/wiki/%D0%A2%D0%B5%D1%85%D0%BD%D0%BE%D0%BB%D0%BE%D0%B3%D0%B8%D1%8F" TargetMode="External"/><Relationship Id="rId81" Type="http://schemas.openxmlformats.org/officeDocument/2006/relationships/hyperlink" Target="https://kk.wikipedia.org/w/index.php?title=%D0%90%D1%80%D0%B0%D0%BB%D0%B0%D1%81_%D1%8D%D0%BA%D0%BE%D0%BD%D0%BC%D0%B8%D0%BA%D0%B0&amp;action=edit&amp;redlink=1" TargetMode="External"/><Relationship Id="rId86" Type="http://schemas.openxmlformats.org/officeDocument/2006/relationships/hyperlink" Target="https://kk.wikipedia.org/w/index.php?title=%D0%90%D2%A3_%D1%82%D0%B5%D1%80%D1%96%D1%81%D1%96&amp;action=edit&amp;redlink=1" TargetMode="External"/><Relationship Id="rId130" Type="http://schemas.openxmlformats.org/officeDocument/2006/relationships/oleObject" Target="embeddings/oleObject2.bin"/><Relationship Id="rId135" Type="http://schemas.openxmlformats.org/officeDocument/2006/relationships/image" Target="media/image11.png"/><Relationship Id="rId151" Type="http://schemas.openxmlformats.org/officeDocument/2006/relationships/hyperlink" Target="https://kk.wikipedia.org/wiki/%D0%91%D0%B8%D0%B7%D0%BD%D0%B5%D1%81-%D0%B6%D0%BE%D1%81%D0%BF%D0%B0%D1%80" TargetMode="External"/><Relationship Id="rId156" Type="http://schemas.openxmlformats.org/officeDocument/2006/relationships/image" Target="media/image16.wmf"/><Relationship Id="rId177" Type="http://schemas.openxmlformats.org/officeDocument/2006/relationships/image" Target="media/image23.png"/><Relationship Id="rId172" Type="http://schemas.openxmlformats.org/officeDocument/2006/relationships/hyperlink" Target="https://kk.wikipedia.org/wiki/%D0%96%D0%B5%D1%80%D0%B4%D1%96_%D0%BF%D0%B0%D0%B9%D0%B4%D0%B0%D0%BB%D0%B0%D0%BD%D1%83" TargetMode="External"/><Relationship Id="rId193" Type="http://schemas.openxmlformats.org/officeDocument/2006/relationships/theme" Target="theme/theme1.xml"/><Relationship Id="rId13" Type="http://schemas.openxmlformats.org/officeDocument/2006/relationships/hyperlink" Target="https://kk.wikipedia.org/w/index.php?title=%D0%AD%D0%BA%D0%BE%D0%BD%D0%BE%D0%BC%D0%B8%D0%BA%D0%B0%D0%BB%D1%8B%D2%9B_%D2%9B%D2%B1%D0%B1%D1%8B%D0%BB%D1%8B%D1%81&amp;action=edit&amp;redlink=1" TargetMode="External"/><Relationship Id="rId18" Type="http://schemas.openxmlformats.org/officeDocument/2006/relationships/hyperlink" Target="https://kk.wikipedia.org/wiki/%D0%96%D0%B5%D1%80" TargetMode="External"/><Relationship Id="rId39" Type="http://schemas.openxmlformats.org/officeDocument/2006/relationships/hyperlink" Target="https://kk.wikipedia.org/wiki/%D0%9A%D0%BE%D0%BC%D0%BF%D0%B0%D1%81" TargetMode="External"/><Relationship Id="rId109" Type="http://schemas.openxmlformats.org/officeDocument/2006/relationships/hyperlink" Target="https://kk.wikipedia.org/wiki/%D0%94%D0%B6%D0%BE%D0%BD_%D0%9C%D0%B5%D0%B9%D0%BD%D0%B0%D1%80%D0%B4_%D0%9A%D0%B5%D0%B9%D0%BD%D1%81" TargetMode="External"/><Relationship Id="rId34" Type="http://schemas.openxmlformats.org/officeDocument/2006/relationships/image" Target="media/image2.png"/><Relationship Id="rId50" Type="http://schemas.openxmlformats.org/officeDocument/2006/relationships/hyperlink" Target="https://kk.wikipedia.org/wiki/%D0%9C%D0%B5%D0%BD%D1%88%D1%96%D0%BA" TargetMode="External"/><Relationship Id="rId55" Type="http://schemas.openxmlformats.org/officeDocument/2006/relationships/hyperlink" Target="https://kk.wikipedia.org/wiki/%D0%A0%D0%B5%D1%81%D0%B5%D0%B9" TargetMode="External"/><Relationship Id="rId76" Type="http://schemas.openxmlformats.org/officeDocument/2006/relationships/hyperlink" Target="https://kk.wikipedia.org/wiki/%D0%9C%D3%99%D0%B4%D0%B5%D0%BD%D0%B8%D0%B5%D1%82" TargetMode="External"/><Relationship Id="rId97" Type="http://schemas.openxmlformats.org/officeDocument/2006/relationships/hyperlink" Target="https://kk.wikipedia.org/wiki/%D0%9D%D0%B0%D1%80%D1%8B%D2%9B%D1%82%D1%8B%D2%9B_%D0%B1%D0%B0%D2%93%D0%B0" TargetMode="External"/><Relationship Id="rId104" Type="http://schemas.openxmlformats.org/officeDocument/2006/relationships/hyperlink" Target="https://kk.wikipedia.org/wiki/%D0%A1%D0%B0%D1%83%D0%B4%D0%B0" TargetMode="External"/><Relationship Id="rId120" Type="http://schemas.openxmlformats.org/officeDocument/2006/relationships/hyperlink" Target="https://kk.wikipedia.org/wiki/%D0%9A%D0%B0%D0%BF%D0%B8%D1%82%D0%B0%D0%BB" TargetMode="External"/><Relationship Id="rId125" Type="http://schemas.openxmlformats.org/officeDocument/2006/relationships/hyperlink" Target="https://kk.wikipedia.org/wiki/%D0%A1%D0%B5%D0%BA%D1%82%D0%BE%D1%80" TargetMode="External"/><Relationship Id="rId141" Type="http://schemas.openxmlformats.org/officeDocument/2006/relationships/diagramColors" Target="diagrams/colors1.xml"/><Relationship Id="rId146" Type="http://schemas.openxmlformats.org/officeDocument/2006/relationships/hyperlink" Target="https://kk.wikipedia.org/wiki/%D0%9D%D0%B0%D1%80%D1%8B%D2%9B" TargetMode="External"/><Relationship Id="rId167" Type="http://schemas.openxmlformats.org/officeDocument/2006/relationships/oleObject" Target="embeddings/oleObject10.bin"/><Relationship Id="rId188" Type="http://schemas.openxmlformats.org/officeDocument/2006/relationships/hyperlink" Target="https://kzref.org/tema-sovremennaya-koncepciya-marketinga-programmnaya.html" TargetMode="External"/><Relationship Id="rId7" Type="http://schemas.openxmlformats.org/officeDocument/2006/relationships/endnotes" Target="endnotes.xml"/><Relationship Id="rId71" Type="http://schemas.openxmlformats.org/officeDocument/2006/relationships/hyperlink" Target="https://kk.wikipedia.org/wiki/%D0%A8%D0%B0%D1%80%D1%83%D0%B0_%D2%9A%D0%BE%D0%B6%D0%B0%D0%BB%D1%8B%D2%93%D1%8B" TargetMode="External"/><Relationship Id="rId92" Type="http://schemas.openxmlformats.org/officeDocument/2006/relationships/hyperlink" Target="https://kk.wikipedia.org/w/index.php?title=%D0%A1%D0%B0%D1%83%D0%BB%D1%8B%D2%9B&amp;action=edit&amp;redlink=1" TargetMode="External"/><Relationship Id="rId162" Type="http://schemas.openxmlformats.org/officeDocument/2006/relationships/image" Target="media/image19.wmf"/><Relationship Id="rId183" Type="http://schemas.openxmlformats.org/officeDocument/2006/relationships/hyperlink" Target="https://www.e-xecutive.ru/wiki/index.php/%D0%A0%D0%B5%D0%BA%D0%BB%D0%B0%D0%BC%D0%B0" TargetMode="External"/><Relationship Id="rId2" Type="http://schemas.openxmlformats.org/officeDocument/2006/relationships/numbering" Target="numbering.xml"/><Relationship Id="rId29" Type="http://schemas.openxmlformats.org/officeDocument/2006/relationships/hyperlink" Target="https://kk.wikipedia.org/wiki/%D2%9A%D0%BE%D2%93%D0%B0%D0%BC" TargetMode="External"/><Relationship Id="rId24" Type="http://schemas.openxmlformats.org/officeDocument/2006/relationships/hyperlink" Target="https://kk.wikipedia.org/wiki/%D0%95%D2%A3%D0%B1%D0%B5%D0%BA" TargetMode="External"/><Relationship Id="rId40" Type="http://schemas.openxmlformats.org/officeDocument/2006/relationships/hyperlink" Target="https://kk.wikipedia.org/wiki/%D0%93%D0%B0%D0%BB%D0%B8%D0%BB%D0%B5%D0%B9" TargetMode="External"/><Relationship Id="rId45" Type="http://schemas.openxmlformats.org/officeDocument/2006/relationships/hyperlink" Target="https://kk.wikipedia.org/wiki/%D0%A4%D0%B8%D0%B7%D0%B8%D0%BE%D0%BB%D0%BE%D0%B3" TargetMode="External"/><Relationship Id="rId66" Type="http://schemas.openxmlformats.org/officeDocument/2006/relationships/hyperlink" Target="https://kk.wikipedia.org/wiki/%D0%90%D0%BA%D1%86%D0%B8%D1%8F" TargetMode="External"/><Relationship Id="rId87" Type="http://schemas.openxmlformats.org/officeDocument/2006/relationships/hyperlink" Target="https://kk.wikipedia.org/wiki/%D2%9A%D1%8B%D1%82%D0%B0%D0%B9" TargetMode="External"/><Relationship Id="rId110" Type="http://schemas.openxmlformats.org/officeDocument/2006/relationships/hyperlink" Target="https://kk.wikipedia.org/w/index.php?title=%D0%95%D2%A3%D0%B1%D0%B5%D0%BA%D0%BA%D0%B5_%D1%82%D0%B0%D1%80%D1%82%D1%83,_%D0%BF%D0%B0%D0%B9%D1%8B%D0%B7_%D0%B1%D0%B5%D0%BD_%D0%B0%D2%9B%D1%88%D0%B0%D0%BD%D1%8B%D2%A3_%D0%B6%D0%B0%D0%BB%D0%BF%D1%8B_%D1%82%D0%B5%D0%BE%D1%80%D0%B8%D1%8F%D1%81%D1%8B&amp;action=edit&amp;redlink=1" TargetMode="External"/><Relationship Id="rId115" Type="http://schemas.openxmlformats.org/officeDocument/2006/relationships/hyperlink" Target="https://kk.wikipedia.org/w/index.php?title=%D0%A6%D0%B8%D0%BA%D0%BB%D0%B4%D0%B5%D1%80&amp;action=edit&amp;redlink=1" TargetMode="External"/><Relationship Id="rId131" Type="http://schemas.openxmlformats.org/officeDocument/2006/relationships/image" Target="media/image7.png"/><Relationship Id="rId136" Type="http://schemas.openxmlformats.org/officeDocument/2006/relationships/image" Target="media/image12.png"/><Relationship Id="rId157" Type="http://schemas.openxmlformats.org/officeDocument/2006/relationships/oleObject" Target="embeddings/oleObject5.bin"/><Relationship Id="rId178" Type="http://schemas.openxmlformats.org/officeDocument/2006/relationships/image" Target="media/image24.png"/><Relationship Id="rId61" Type="http://schemas.openxmlformats.org/officeDocument/2006/relationships/hyperlink" Target="https://kk.wikipedia.org/wiki/15_%D2%93." TargetMode="External"/><Relationship Id="rId82" Type="http://schemas.openxmlformats.org/officeDocument/2006/relationships/hyperlink" Target="https://kk.wikipedia.org/w/index.php?title=%D0%9A%D0%BE%D1%80%D0%BF%D0%BE%D1%80%D0%B0%D1%82%D0%B8%D0%B2%D1%82%D1%96%D0%BA_%D1%8D%D0%BA%D0%BE%D0%BD%D0%BE%D0%BC%D0%B8%D0%BA%D0%B0&amp;action=edit&amp;redlink=1" TargetMode="External"/><Relationship Id="rId152" Type="http://schemas.openxmlformats.org/officeDocument/2006/relationships/image" Target="media/image14.wmf"/><Relationship Id="rId173" Type="http://schemas.openxmlformats.org/officeDocument/2006/relationships/hyperlink" Target="https://kk.wikipedia.org/w/index.php?title=%D0%AD%D0%BA%D0%BE%D0%BD%D0%BE%D0%BC%D0%B8%D0%BA%D0%B0%D0%BB%D1%8B%D2%9B_%D2%9B%D0%B0%D1%82%D1%8B%D0%BD%D0%B0%D1%81&amp;action=edit&amp;redlink=1" TargetMode="External"/><Relationship Id="rId19" Type="http://schemas.openxmlformats.org/officeDocument/2006/relationships/hyperlink" Target="https://kk.wikipedia.org/wiki/%D0%9A%D0%B5%D0%BD" TargetMode="External"/><Relationship Id="rId14" Type="http://schemas.openxmlformats.org/officeDocument/2006/relationships/hyperlink" Target="https://kk.wikipedia.org/wiki/%D2%9A%D0%BE%D2%93%D0%B0%D0%BC" TargetMode="External"/><Relationship Id="rId30" Type="http://schemas.openxmlformats.org/officeDocument/2006/relationships/hyperlink" Target="https://kk.wikipedia.org/wiki/%D0%9A%D3%99%D1%81%D1%96%D0%BF%D0%BA%D0%B5%D1%80%D0%BB%D1%96%D0%BA" TargetMode="External"/><Relationship Id="rId35" Type="http://schemas.openxmlformats.org/officeDocument/2006/relationships/oleObject" Target="embeddings/oleObject1.bin"/><Relationship Id="rId56" Type="http://schemas.openxmlformats.org/officeDocument/2006/relationships/hyperlink" Target="https://kk.wikipedia.org/wiki/%D0%91%D1%96%D1%80%D0%BB%D0%B5%D1%81%D1%82%D1%96%D0%BA" TargetMode="External"/><Relationship Id="rId77" Type="http://schemas.openxmlformats.org/officeDocument/2006/relationships/hyperlink" Target="https://kk.wikipedia.org/wiki/%D3%A8%D0%BD%D0%B5%D1%80" TargetMode="External"/><Relationship Id="rId100" Type="http://schemas.openxmlformats.org/officeDocument/2006/relationships/hyperlink" Target="https://kk.wikipedia.org/wiki/%D0%A1%D0%B0%D1%83%D0%B4%D0%B0" TargetMode="External"/><Relationship Id="rId105" Type="http://schemas.openxmlformats.org/officeDocument/2006/relationships/hyperlink" Target="https://kk.wikipedia.org/w/index.php?title=%D0%90%D0%BB%D1%8C%D1%84%D1%80%D0%B5%D0%B4_%D0%9C%D0%B0%D1%80%D1%88%D0%B0%D0%BB%D0%BB&amp;action=edit&amp;redlink=1" TargetMode="External"/><Relationship Id="rId126" Type="http://schemas.openxmlformats.org/officeDocument/2006/relationships/image" Target="media/image3.png"/><Relationship Id="rId147" Type="http://schemas.openxmlformats.org/officeDocument/2006/relationships/hyperlink" Target="https://kk.wikipedia.org/wiki/%D0%9A%D1%80%D0%B5%D0%B4%D0%B8%D1%82" TargetMode="External"/><Relationship Id="rId168" Type="http://schemas.openxmlformats.org/officeDocument/2006/relationships/image" Target="media/image22.wmf"/><Relationship Id="rId8" Type="http://schemas.openxmlformats.org/officeDocument/2006/relationships/image" Target="media/image1.jpeg"/><Relationship Id="rId51" Type="http://schemas.openxmlformats.org/officeDocument/2006/relationships/hyperlink" Target="https://kk.wikipedia.org/wiki/%D0%98%D0%B5%D0%BC%D0%B4%D0%B5%D0%BD%D1%83" TargetMode="External"/><Relationship Id="rId72" Type="http://schemas.openxmlformats.org/officeDocument/2006/relationships/hyperlink" Target="https://kk.wikipedia.org/wiki/%D0%9C%D0%B5%D0%BD%D1%88%D1%96%D0%BA" TargetMode="External"/><Relationship Id="rId93" Type="http://schemas.openxmlformats.org/officeDocument/2006/relationships/hyperlink" Target="https://kk.wikipedia.org/wiki/%D0%9C%D0%B5%D0%BC%D0%BB%D0%B5%D0%BA%D0%B5%D1%82" TargetMode="External"/><Relationship Id="rId98" Type="http://schemas.openxmlformats.org/officeDocument/2006/relationships/hyperlink" Target="https://kk.wikipedia.org/wiki/%D0%A1%D0%B0%D1%83%D0%B4%D0%B0" TargetMode="External"/><Relationship Id="rId121" Type="http://schemas.openxmlformats.org/officeDocument/2006/relationships/hyperlink" Target="https://kk.wikipedia.org/wiki/%D0%91%D0%B0%D2%93%D0%B0%D0%BB%D1%8B_%D2%9B%D0%B0%D2%93%D0%B0%D0%B7%D0%B4%D0%B0%D1%80" TargetMode="External"/><Relationship Id="rId142" Type="http://schemas.openxmlformats.org/officeDocument/2006/relationships/hyperlink" Target="https://kk.wikipedia.org/wiki/%D2%9A%D0%B0%D0%B7%D0%B0%D2%9B%D1%81%D1%82%D0%B0%D0%BD_%D0%A0%D0%B5%D1%81%D0%BF%D1%83%D0%B1%D0%BB%D0%B8%D0%BA%D0%B0%D1%81%D1%8B" TargetMode="External"/><Relationship Id="rId163" Type="http://schemas.openxmlformats.org/officeDocument/2006/relationships/oleObject" Target="embeddings/oleObject8.bin"/><Relationship Id="rId184" Type="http://schemas.openxmlformats.org/officeDocument/2006/relationships/hyperlink" Target="https://www.e-xecutive.ru/wiki/index.php/%D0%90%D0%BD%D0%B0%D0%BB%D0%B8%D0%B7_%D0%B8%D1%81%D0%BF%D0%BE%D0%BB%D0%BD%D0%B5%D0%BD%D0%B8%D1%8F_%D0%B1%D1%8E%D0%B4%D0%B6%D0%B5%D1%82%D0%BE%D0%B2" TargetMode="External"/><Relationship Id="rId189" Type="http://schemas.openxmlformats.org/officeDocument/2006/relationships/hyperlink" Target="http://www.asu.ukgu.kz" TargetMode="External"/><Relationship Id="rId3" Type="http://schemas.openxmlformats.org/officeDocument/2006/relationships/styles" Target="styles.xml"/><Relationship Id="rId25" Type="http://schemas.openxmlformats.org/officeDocument/2006/relationships/hyperlink" Target="https://kk.wikipedia.org/wiki/%D0%98%D0%BD%D1%82%D0%B5%D0%BB%D0%BB%D0%B5%D0%BA%D1%82" TargetMode="External"/><Relationship Id="rId46" Type="http://schemas.openxmlformats.org/officeDocument/2006/relationships/hyperlink" Target="https://kk.wikipedia.org/wiki/%D0%9F%D1%81%D0%B8%D1%85%D0%BE%D0%BB%D0%BE%D0%B3" TargetMode="External"/><Relationship Id="rId67" Type="http://schemas.openxmlformats.org/officeDocument/2006/relationships/hyperlink" Target="https://kk.wikipedia.org/wiki/%D0%9D%D0%B5%D1%81%D0%B8%D0%B5" TargetMode="External"/><Relationship Id="rId116" Type="http://schemas.openxmlformats.org/officeDocument/2006/relationships/hyperlink" Target="https://kk.wikipedia.org/w/index.php?title=%D0%90%D0%BB%D1%83-%D1%81%D0%B0%D1%82%D1%83&amp;action=edit&amp;redlink=1" TargetMode="External"/><Relationship Id="rId137" Type="http://schemas.openxmlformats.org/officeDocument/2006/relationships/image" Target="media/image13.png"/><Relationship Id="rId158" Type="http://schemas.openxmlformats.org/officeDocument/2006/relationships/image" Target="media/image17.wmf"/><Relationship Id="rId20" Type="http://schemas.openxmlformats.org/officeDocument/2006/relationships/hyperlink" Target="https://kk.wikipedia.org/wiki/%D0%9A%D0%B0%D0%BF%D0%B8%D1%82%D0%B0%D0%BB" TargetMode="External"/><Relationship Id="rId41" Type="http://schemas.openxmlformats.org/officeDocument/2006/relationships/hyperlink" Target="https://kk.wikipedia.org/wiki/%D0%9D%D1%8C%D1%8E%D1%82%D0%BE%D0%BD" TargetMode="External"/><Relationship Id="rId62" Type="http://schemas.openxmlformats.org/officeDocument/2006/relationships/hyperlink" Target="https://kk.wikipedia.org/wiki/16_%D2%93." TargetMode="External"/><Relationship Id="rId83" Type="http://schemas.openxmlformats.org/officeDocument/2006/relationships/hyperlink" Target="https://kk.wikipedia.org/wiki/%D0%90%D0%B9%D1%8B%D1%80%D0%B1%D0%B0%D1%81" TargetMode="External"/><Relationship Id="rId88" Type="http://schemas.openxmlformats.org/officeDocument/2006/relationships/hyperlink" Target="https://kk.wikipedia.org/wiki/%D0%A8%D0%B0%D0%B9" TargetMode="External"/><Relationship Id="rId111" Type="http://schemas.openxmlformats.org/officeDocument/2006/relationships/hyperlink" Target="https://kk.wikipedia.org/w/index.php?title=%D0%98.%D0%A8%D1%83%D0%BC%D0%BF%D0%B5%D1%82%D0%B5%D1%80&amp;action=edit&amp;redlink=1" TargetMode="External"/><Relationship Id="rId132" Type="http://schemas.openxmlformats.org/officeDocument/2006/relationships/image" Target="media/image8.png"/><Relationship Id="rId153" Type="http://schemas.openxmlformats.org/officeDocument/2006/relationships/oleObject" Target="embeddings/oleObject3.bin"/><Relationship Id="rId174" Type="http://schemas.openxmlformats.org/officeDocument/2006/relationships/hyperlink" Target="https://kk.wikipedia.org/wiki/%D0%AD%D0%BA%D0%BE%D0%BD%D0%BE%D0%BC%D0%B8%D0%BA%D0%B0%D0%BB%D1%8B%D2%9B_%D1%80%D0%B5%D1%81%D1%83%D1%80%D1%81%D1%82%D0%B0%D1%80" TargetMode="External"/><Relationship Id="rId179" Type="http://schemas.openxmlformats.org/officeDocument/2006/relationships/image" Target="media/image25.png"/><Relationship Id="rId190" Type="http://schemas.openxmlformats.org/officeDocument/2006/relationships/footer" Target="footer1.xml"/><Relationship Id="rId15" Type="http://schemas.openxmlformats.org/officeDocument/2006/relationships/hyperlink" Target="https://kk.wikipedia.org/wiki/%D2%92%D1%8B%D0%BB%D1%8B%D0%BC" TargetMode="External"/><Relationship Id="rId36" Type="http://schemas.openxmlformats.org/officeDocument/2006/relationships/hyperlink" Target="https://kk.wikipedia.org/wiki/%D0%9F%D1%80%D0%BE%D0%B3%D1%80%D0%B5%D1%81%D1%81%D0%B8%D1%8F" TargetMode="External"/><Relationship Id="rId57" Type="http://schemas.openxmlformats.org/officeDocument/2006/relationships/hyperlink" Target="https://kk.wikipedia.org/wiki/%D0%9C%D2%B1%D1%80%D0%B0%D0%B3%D0%B5%D1%80%D0%BB%D1%96%D0%BA" TargetMode="External"/><Relationship Id="rId106" Type="http://schemas.openxmlformats.org/officeDocument/2006/relationships/hyperlink" Target="https://kk.wikipedia.org/wiki/%D0%90%D0%B4%D0%B0%D0%BC_%D0%A1%D0%BC%D0%B8%D1%82" TargetMode="External"/><Relationship Id="rId127" Type="http://schemas.openxmlformats.org/officeDocument/2006/relationships/image" Target="media/image4.png"/><Relationship Id="rId10" Type="http://schemas.openxmlformats.org/officeDocument/2006/relationships/hyperlink" Target="https://kk.wikipedia.org/wiki/%D3%A8%D0%BD%D0%B4%D1%96%D1%80%D1%96%D1%81" TargetMode="External"/><Relationship Id="rId31" Type="http://schemas.openxmlformats.org/officeDocument/2006/relationships/hyperlink" Target="https://kk.wikipedia.org/wiki/%D0%9A%D3%99%D1%81%D1%96%D0%BF%D0%BA%D0%B5%D1%80%D0%BB%D1%96%D0%BA" TargetMode="External"/><Relationship Id="rId52" Type="http://schemas.openxmlformats.org/officeDocument/2006/relationships/hyperlink" Target="https://kk.wikipedia.org/wiki/%D0%9B%D0%B8%D0%B7%D0%B8%D0%BD%D0%B3" TargetMode="External"/><Relationship Id="rId73" Type="http://schemas.openxmlformats.org/officeDocument/2006/relationships/hyperlink" Target="https://kk.wikipedia.org/wiki/%D0%9C%D0%B5%D0%BC%D0%BB%D0%B5%D0%BA%D0%B5%D1%82" TargetMode="External"/><Relationship Id="rId78" Type="http://schemas.openxmlformats.org/officeDocument/2006/relationships/hyperlink" Target="https://kk.wikipedia.org/wiki/%D2%9A%D0%B0%D0%B7%D0%B0%D2%9B%D1%81%D1%82%D0%B0%D0%BD" TargetMode="External"/><Relationship Id="rId94" Type="http://schemas.openxmlformats.org/officeDocument/2006/relationships/hyperlink" Target="https://kk.wikipedia.org/wiki/%D0%9C%D0%B5%D0%BC%D0%BB%D0%B5%D0%BA%D0%B5%D1%82" TargetMode="External"/><Relationship Id="rId99" Type="http://schemas.openxmlformats.org/officeDocument/2006/relationships/hyperlink" Target="https://kk.wikipedia.org/wiki/%D0%A1%D0%B0%D1%83%D0%B4%D0%B0" TargetMode="External"/><Relationship Id="rId101" Type="http://schemas.openxmlformats.org/officeDocument/2006/relationships/hyperlink" Target="https://kk.wikipedia.org/wiki/%D0%A1%D0%B0%D1%83%D0%B4%D0%B0" TargetMode="External"/><Relationship Id="rId122" Type="http://schemas.openxmlformats.org/officeDocument/2006/relationships/hyperlink" Target="https://kk.wikipedia.org/wiki/%D0%90%D2%9B%D0%BF%D0%B0%D1%80%D0%B0%D1%82" TargetMode="External"/><Relationship Id="rId143" Type="http://schemas.openxmlformats.org/officeDocument/2006/relationships/hyperlink" Target="https://kk.wikipedia.org/wiki/%D0%9C%D0%B0%D1%80%D0%BA%D0%B5%D1%82%D0%B8%D0%BD%D0%B3" TargetMode="External"/><Relationship Id="rId148" Type="http://schemas.openxmlformats.org/officeDocument/2006/relationships/hyperlink" Target="https://kk.wikipedia.org/wiki/%D0%A2%D0%B0%D1%83%D0%B0%D1%80" TargetMode="External"/><Relationship Id="rId164" Type="http://schemas.openxmlformats.org/officeDocument/2006/relationships/image" Target="media/image20.wmf"/><Relationship Id="rId169" Type="http://schemas.openxmlformats.org/officeDocument/2006/relationships/oleObject" Target="embeddings/oleObject11.bin"/><Relationship Id="rId185"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hyperlink" Target="https://kk.wikipedia.org/w/index.php?title=%D0%AD%D0%BA%D0%BE%D0%BD%D0%BE%D0%BC%D0%B8%D0%BA%D0%B0%D0%BB%D1%8B%D2%9B_%D2%9B%D2%B1%D0%B1%D1%8B%D0%BB%D1%8B%D1%81&amp;action=edit&amp;redlink=1" TargetMode="External"/><Relationship Id="rId180" Type="http://schemas.openxmlformats.org/officeDocument/2006/relationships/image" Target="media/image26.png"/><Relationship Id="rId26" Type="http://schemas.openxmlformats.org/officeDocument/2006/relationships/hyperlink" Target="https://kk.wikipedia.org/wiki/%D0%A4%D0%B8%D0%B7%D0%B8%D0%BA%D0%B0"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6E4E0CC-3120-4100-8609-17359157E7B1}" type="doc">
      <dgm:prSet loTypeId="urn:microsoft.com/office/officeart/2005/8/layout/radial1" loCatId="relationship" qsTypeId="urn:microsoft.com/office/officeart/2005/8/quickstyle/simple1" qsCatId="simple" csTypeId="urn:microsoft.com/office/officeart/2005/8/colors/accent1_2" csCatId="accent1" phldr="1"/>
      <dgm:spPr/>
    </dgm:pt>
    <dgm:pt modelId="{6B5C1897-E892-437A-8A44-540E676CCF68}">
      <dgm:prSet custT="1"/>
      <dgm:spPr/>
      <dgm:t>
        <a:bodyPr/>
        <a:lstStyle/>
        <a:p>
          <a:pPr marR="0" algn="ctr" rtl="0"/>
          <a:r>
            <a:rPr lang="kk-KZ" sz="1050" b="1" i="0" u="none" strike="noStrike" baseline="0" smtClean="0">
              <a:latin typeface="Times New Roman" pitchFamily="18" charset="0"/>
              <a:cs typeface="Times New Roman" pitchFamily="18" charset="0"/>
            </a:rPr>
            <a:t>Кәсіпкерлік қызметтің түрлері</a:t>
          </a:r>
        </a:p>
      </dgm:t>
    </dgm:pt>
    <dgm:pt modelId="{EB82AF73-650A-4DDA-97D9-E810DA4C4127}" type="parTrans" cxnId="{74013EB2-896C-4763-9B67-4DE36D0E6EAB}">
      <dgm:prSet/>
      <dgm:spPr/>
      <dgm:t>
        <a:bodyPr/>
        <a:lstStyle/>
        <a:p>
          <a:endParaRPr lang="ru-RU"/>
        </a:p>
      </dgm:t>
    </dgm:pt>
    <dgm:pt modelId="{20B61097-BC7E-4A50-A257-EE0147728F63}" type="sibTrans" cxnId="{74013EB2-896C-4763-9B67-4DE36D0E6EAB}">
      <dgm:prSet/>
      <dgm:spPr/>
      <dgm:t>
        <a:bodyPr/>
        <a:lstStyle/>
        <a:p>
          <a:endParaRPr lang="ru-RU"/>
        </a:p>
      </dgm:t>
    </dgm:pt>
    <dgm:pt modelId="{5C99AED8-CD1C-47DD-BE5E-7E89C2614183}">
      <dgm:prSet custT="1"/>
      <dgm:spPr/>
      <dgm:t>
        <a:bodyPr/>
        <a:lstStyle/>
        <a:p>
          <a:pPr marR="0" algn="ctr" rtl="0"/>
          <a:r>
            <a:rPr lang="kk-KZ" sz="1050" b="0" i="0" u="none" strike="noStrike" baseline="0" smtClean="0">
              <a:latin typeface="Times New Roman" pitchFamily="18" charset="0"/>
              <a:cs typeface="Times New Roman" pitchFamily="18" charset="0"/>
            </a:rPr>
            <a:t>өндірістік</a:t>
          </a:r>
          <a:endParaRPr lang="ru-RU" sz="1050" smtClean="0">
            <a:latin typeface="Times New Roman" pitchFamily="18" charset="0"/>
            <a:cs typeface="Times New Roman" pitchFamily="18" charset="0"/>
          </a:endParaRPr>
        </a:p>
      </dgm:t>
    </dgm:pt>
    <dgm:pt modelId="{83E20642-9606-490C-B749-6E7A06042898}" type="parTrans" cxnId="{861E7E78-EFD7-48F2-9F12-CC35CAC7CC41}">
      <dgm:prSet/>
      <dgm:spPr/>
      <dgm:t>
        <a:bodyPr/>
        <a:lstStyle/>
        <a:p>
          <a:endParaRPr lang="ru-RU"/>
        </a:p>
      </dgm:t>
    </dgm:pt>
    <dgm:pt modelId="{DC910FE2-9561-4DA3-8717-BE6D3DEA36FD}" type="sibTrans" cxnId="{861E7E78-EFD7-48F2-9F12-CC35CAC7CC41}">
      <dgm:prSet/>
      <dgm:spPr/>
      <dgm:t>
        <a:bodyPr/>
        <a:lstStyle/>
        <a:p>
          <a:endParaRPr lang="ru-RU"/>
        </a:p>
      </dgm:t>
    </dgm:pt>
    <dgm:pt modelId="{50BF12DC-48D4-426A-B164-59F13A37288B}">
      <dgm:prSet custT="1"/>
      <dgm:spPr/>
      <dgm:t>
        <a:bodyPr/>
        <a:lstStyle/>
        <a:p>
          <a:pPr marR="0" algn="ctr" rtl="0"/>
          <a:r>
            <a:rPr lang="kk-KZ" sz="1050" b="1"/>
            <a:t>консалтингтік</a:t>
          </a:r>
          <a:endParaRPr lang="ru-RU" sz="1050" smtClean="0">
            <a:latin typeface="Times New Roman" pitchFamily="18" charset="0"/>
            <a:cs typeface="Times New Roman" pitchFamily="18" charset="0"/>
          </a:endParaRPr>
        </a:p>
      </dgm:t>
    </dgm:pt>
    <dgm:pt modelId="{5AE52C01-5F0A-444E-8831-29EA8D6BBF66}" type="parTrans" cxnId="{3092E9AD-CAED-48E9-AE2D-638FC285E365}">
      <dgm:prSet/>
      <dgm:spPr/>
      <dgm:t>
        <a:bodyPr/>
        <a:lstStyle/>
        <a:p>
          <a:endParaRPr lang="ru-RU"/>
        </a:p>
      </dgm:t>
    </dgm:pt>
    <dgm:pt modelId="{587BA092-AFDD-481A-861D-E1D420CC3492}" type="sibTrans" cxnId="{3092E9AD-CAED-48E9-AE2D-638FC285E365}">
      <dgm:prSet/>
      <dgm:spPr/>
      <dgm:t>
        <a:bodyPr/>
        <a:lstStyle/>
        <a:p>
          <a:endParaRPr lang="ru-RU"/>
        </a:p>
      </dgm:t>
    </dgm:pt>
    <dgm:pt modelId="{E65F7DED-E069-46BE-8479-2DEF7D01E0BE}">
      <dgm:prSet custT="1"/>
      <dgm:spPr/>
      <dgm:t>
        <a:bodyPr/>
        <a:lstStyle/>
        <a:p>
          <a:pPr marR="0" algn="l" rtl="0"/>
          <a:r>
            <a:rPr lang="kk-KZ" sz="1050" b="0" i="0" u="none" strike="noStrike" baseline="0" smtClean="0">
              <a:latin typeface="Times New Roman" pitchFamily="18" charset="0"/>
              <a:cs typeface="Times New Roman" pitchFamily="18" charset="0"/>
            </a:rPr>
            <a:t>          қаржылық</a:t>
          </a:r>
          <a:endParaRPr lang="ru-RU" sz="1050" smtClean="0">
            <a:latin typeface="Times New Roman" pitchFamily="18" charset="0"/>
            <a:cs typeface="Times New Roman" pitchFamily="18" charset="0"/>
          </a:endParaRPr>
        </a:p>
      </dgm:t>
    </dgm:pt>
    <dgm:pt modelId="{4A07C2D9-296A-4326-9EB8-76F49E040A6A}" type="parTrans" cxnId="{9DCD4F84-E480-4A1D-AC09-E10A1222C85E}">
      <dgm:prSet/>
      <dgm:spPr/>
      <dgm:t>
        <a:bodyPr/>
        <a:lstStyle/>
        <a:p>
          <a:endParaRPr lang="ru-RU"/>
        </a:p>
      </dgm:t>
    </dgm:pt>
    <dgm:pt modelId="{440A03A4-1083-4C9D-995D-50009ECA09BA}" type="sibTrans" cxnId="{9DCD4F84-E480-4A1D-AC09-E10A1222C85E}">
      <dgm:prSet/>
      <dgm:spPr/>
      <dgm:t>
        <a:bodyPr/>
        <a:lstStyle/>
        <a:p>
          <a:endParaRPr lang="ru-RU"/>
        </a:p>
      </dgm:t>
    </dgm:pt>
    <dgm:pt modelId="{A839458F-AA5E-4332-A815-DEB97FFF31D0}">
      <dgm:prSet custT="1"/>
      <dgm:spPr/>
      <dgm:t>
        <a:bodyPr/>
        <a:lstStyle/>
        <a:p>
          <a:pPr marR="0" algn="l" rtl="0"/>
          <a:r>
            <a:rPr lang="kk-KZ" sz="1050" b="0" i="0" u="none" strike="noStrike" baseline="0" smtClean="0">
              <a:latin typeface="Times New Roman" pitchFamily="18" charset="0"/>
              <a:cs typeface="Times New Roman" pitchFamily="18" charset="0"/>
            </a:rPr>
            <a:t>коммерциялық</a:t>
          </a:r>
          <a:endParaRPr lang="ru-RU" sz="1050" smtClean="0">
            <a:latin typeface="Times New Roman" pitchFamily="18" charset="0"/>
            <a:cs typeface="Times New Roman" pitchFamily="18" charset="0"/>
          </a:endParaRPr>
        </a:p>
      </dgm:t>
    </dgm:pt>
    <dgm:pt modelId="{D074F9F0-6556-4F6D-A7A8-A176AC5C294B}" type="parTrans" cxnId="{87ABA9EF-3143-4337-9007-B9D17DF4BB6F}">
      <dgm:prSet/>
      <dgm:spPr/>
      <dgm:t>
        <a:bodyPr/>
        <a:lstStyle/>
        <a:p>
          <a:endParaRPr lang="ru-RU"/>
        </a:p>
      </dgm:t>
    </dgm:pt>
    <dgm:pt modelId="{4CFF2948-C116-4544-AEF6-2A03F700B7F0}" type="sibTrans" cxnId="{87ABA9EF-3143-4337-9007-B9D17DF4BB6F}">
      <dgm:prSet/>
      <dgm:spPr/>
      <dgm:t>
        <a:bodyPr/>
        <a:lstStyle/>
        <a:p>
          <a:endParaRPr lang="ru-RU"/>
        </a:p>
      </dgm:t>
    </dgm:pt>
    <dgm:pt modelId="{D8535EE7-B4B6-4BB2-9B5E-90B1030DCD7E}" type="pres">
      <dgm:prSet presAssocID="{D6E4E0CC-3120-4100-8609-17359157E7B1}" presName="cycle" presStyleCnt="0">
        <dgm:presLayoutVars>
          <dgm:chMax val="1"/>
          <dgm:dir/>
          <dgm:animLvl val="ctr"/>
          <dgm:resizeHandles val="exact"/>
        </dgm:presLayoutVars>
      </dgm:prSet>
      <dgm:spPr/>
    </dgm:pt>
    <dgm:pt modelId="{5E265338-644C-42DA-BBDF-DF7071BBA1E1}" type="pres">
      <dgm:prSet presAssocID="{6B5C1897-E892-437A-8A44-540E676CCF68}" presName="centerShape" presStyleLbl="node0" presStyleIdx="0" presStyleCnt="1" custScaleX="167389"/>
      <dgm:spPr/>
      <dgm:t>
        <a:bodyPr/>
        <a:lstStyle/>
        <a:p>
          <a:endParaRPr lang="ru-RU"/>
        </a:p>
      </dgm:t>
    </dgm:pt>
    <dgm:pt modelId="{288001CF-7B55-4CF4-A17C-B4A123CF5E20}" type="pres">
      <dgm:prSet presAssocID="{83E20642-9606-490C-B749-6E7A06042898}" presName="Name9" presStyleLbl="parChTrans1D2" presStyleIdx="0" presStyleCnt="4"/>
      <dgm:spPr/>
      <dgm:t>
        <a:bodyPr/>
        <a:lstStyle/>
        <a:p>
          <a:endParaRPr lang="ru-RU"/>
        </a:p>
      </dgm:t>
    </dgm:pt>
    <dgm:pt modelId="{AEE3DEE3-FFFF-4D71-933D-F26180B9418D}" type="pres">
      <dgm:prSet presAssocID="{83E20642-9606-490C-B749-6E7A06042898}" presName="connTx" presStyleLbl="parChTrans1D2" presStyleIdx="0" presStyleCnt="4"/>
      <dgm:spPr/>
      <dgm:t>
        <a:bodyPr/>
        <a:lstStyle/>
        <a:p>
          <a:endParaRPr lang="ru-RU"/>
        </a:p>
      </dgm:t>
    </dgm:pt>
    <dgm:pt modelId="{45CF9932-3F13-4AC4-ADBA-F47E7F90FB00}" type="pres">
      <dgm:prSet presAssocID="{5C99AED8-CD1C-47DD-BE5E-7E89C2614183}" presName="node" presStyleLbl="node1" presStyleIdx="0" presStyleCnt="4" custScaleX="190205">
        <dgm:presLayoutVars>
          <dgm:bulletEnabled val="1"/>
        </dgm:presLayoutVars>
      </dgm:prSet>
      <dgm:spPr/>
      <dgm:t>
        <a:bodyPr/>
        <a:lstStyle/>
        <a:p>
          <a:endParaRPr lang="ru-RU"/>
        </a:p>
      </dgm:t>
    </dgm:pt>
    <dgm:pt modelId="{E28FD6BE-CD23-4B8E-BE7C-E05CF25BA737}" type="pres">
      <dgm:prSet presAssocID="{5AE52C01-5F0A-444E-8831-29EA8D6BBF66}" presName="Name9" presStyleLbl="parChTrans1D2" presStyleIdx="1" presStyleCnt="4"/>
      <dgm:spPr/>
      <dgm:t>
        <a:bodyPr/>
        <a:lstStyle/>
        <a:p>
          <a:endParaRPr lang="ru-RU"/>
        </a:p>
      </dgm:t>
    </dgm:pt>
    <dgm:pt modelId="{9470DC66-AEA6-4BE0-AA1A-53A58ADA581E}" type="pres">
      <dgm:prSet presAssocID="{5AE52C01-5F0A-444E-8831-29EA8D6BBF66}" presName="connTx" presStyleLbl="parChTrans1D2" presStyleIdx="1" presStyleCnt="4"/>
      <dgm:spPr/>
      <dgm:t>
        <a:bodyPr/>
        <a:lstStyle/>
        <a:p>
          <a:endParaRPr lang="ru-RU"/>
        </a:p>
      </dgm:t>
    </dgm:pt>
    <dgm:pt modelId="{F4EEF6E9-839C-43A2-9234-5E16D395CB9B}" type="pres">
      <dgm:prSet presAssocID="{50BF12DC-48D4-426A-B164-59F13A37288B}" presName="node" presStyleLbl="node1" presStyleIdx="1" presStyleCnt="4" custScaleX="177026" custScaleY="93931" custRadScaleRad="137010" custRadScaleInc="-3670">
        <dgm:presLayoutVars>
          <dgm:bulletEnabled val="1"/>
        </dgm:presLayoutVars>
      </dgm:prSet>
      <dgm:spPr/>
      <dgm:t>
        <a:bodyPr/>
        <a:lstStyle/>
        <a:p>
          <a:endParaRPr lang="ru-RU"/>
        </a:p>
      </dgm:t>
    </dgm:pt>
    <dgm:pt modelId="{68F80E8F-637C-466C-A072-DC850613C606}" type="pres">
      <dgm:prSet presAssocID="{4A07C2D9-296A-4326-9EB8-76F49E040A6A}" presName="Name9" presStyleLbl="parChTrans1D2" presStyleIdx="2" presStyleCnt="4"/>
      <dgm:spPr/>
      <dgm:t>
        <a:bodyPr/>
        <a:lstStyle/>
        <a:p>
          <a:endParaRPr lang="ru-RU"/>
        </a:p>
      </dgm:t>
    </dgm:pt>
    <dgm:pt modelId="{0816102B-6ACA-4A24-9832-8BF8A9813C54}" type="pres">
      <dgm:prSet presAssocID="{4A07C2D9-296A-4326-9EB8-76F49E040A6A}" presName="connTx" presStyleLbl="parChTrans1D2" presStyleIdx="2" presStyleCnt="4"/>
      <dgm:spPr/>
      <dgm:t>
        <a:bodyPr/>
        <a:lstStyle/>
        <a:p>
          <a:endParaRPr lang="ru-RU"/>
        </a:p>
      </dgm:t>
    </dgm:pt>
    <dgm:pt modelId="{34D60B10-36E5-4248-8EF0-5939A4CA1878}" type="pres">
      <dgm:prSet presAssocID="{E65F7DED-E069-46BE-8479-2DEF7D01E0BE}" presName="node" presStyleLbl="node1" presStyleIdx="2" presStyleCnt="4" custScaleX="202027" custRadScaleRad="101294" custRadScaleInc="-842">
        <dgm:presLayoutVars>
          <dgm:bulletEnabled val="1"/>
        </dgm:presLayoutVars>
      </dgm:prSet>
      <dgm:spPr/>
      <dgm:t>
        <a:bodyPr/>
        <a:lstStyle/>
        <a:p>
          <a:endParaRPr lang="ru-RU"/>
        </a:p>
      </dgm:t>
    </dgm:pt>
    <dgm:pt modelId="{DBD51151-6DD3-4C6F-A84B-067328972495}" type="pres">
      <dgm:prSet presAssocID="{D074F9F0-6556-4F6D-A7A8-A176AC5C294B}" presName="Name9" presStyleLbl="parChTrans1D2" presStyleIdx="3" presStyleCnt="4"/>
      <dgm:spPr/>
      <dgm:t>
        <a:bodyPr/>
        <a:lstStyle/>
        <a:p>
          <a:endParaRPr lang="ru-RU"/>
        </a:p>
      </dgm:t>
    </dgm:pt>
    <dgm:pt modelId="{599F4A94-AA52-4C1D-A377-C4D9EC1CA2D1}" type="pres">
      <dgm:prSet presAssocID="{D074F9F0-6556-4F6D-A7A8-A176AC5C294B}" presName="connTx" presStyleLbl="parChTrans1D2" presStyleIdx="3" presStyleCnt="4"/>
      <dgm:spPr/>
      <dgm:t>
        <a:bodyPr/>
        <a:lstStyle/>
        <a:p>
          <a:endParaRPr lang="ru-RU"/>
        </a:p>
      </dgm:t>
    </dgm:pt>
    <dgm:pt modelId="{7270764A-A75C-4E05-A238-635060C43B88}" type="pres">
      <dgm:prSet presAssocID="{A839458F-AA5E-4332-A815-DEB97FFF31D0}" presName="node" presStyleLbl="node1" presStyleIdx="3" presStyleCnt="4" custScaleX="180363" custRadScaleRad="141673" custRadScaleInc="4469">
        <dgm:presLayoutVars>
          <dgm:bulletEnabled val="1"/>
        </dgm:presLayoutVars>
      </dgm:prSet>
      <dgm:spPr/>
      <dgm:t>
        <a:bodyPr/>
        <a:lstStyle/>
        <a:p>
          <a:endParaRPr lang="ru-RU"/>
        </a:p>
      </dgm:t>
    </dgm:pt>
  </dgm:ptLst>
  <dgm:cxnLst>
    <dgm:cxn modelId="{0C7D423C-05AE-4983-9690-0176F0AD43C4}" type="presOf" srcId="{5C99AED8-CD1C-47DD-BE5E-7E89C2614183}" destId="{45CF9932-3F13-4AC4-ADBA-F47E7F90FB00}" srcOrd="0" destOrd="0" presId="urn:microsoft.com/office/officeart/2005/8/layout/radial1"/>
    <dgm:cxn modelId="{861E7E78-EFD7-48F2-9F12-CC35CAC7CC41}" srcId="{6B5C1897-E892-437A-8A44-540E676CCF68}" destId="{5C99AED8-CD1C-47DD-BE5E-7E89C2614183}" srcOrd="0" destOrd="0" parTransId="{83E20642-9606-490C-B749-6E7A06042898}" sibTransId="{DC910FE2-9561-4DA3-8717-BE6D3DEA36FD}"/>
    <dgm:cxn modelId="{BE8A900D-6671-46B6-969F-E43E9CAD6694}" type="presOf" srcId="{4A07C2D9-296A-4326-9EB8-76F49E040A6A}" destId="{0816102B-6ACA-4A24-9832-8BF8A9813C54}" srcOrd="1" destOrd="0" presId="urn:microsoft.com/office/officeart/2005/8/layout/radial1"/>
    <dgm:cxn modelId="{74013EB2-896C-4763-9B67-4DE36D0E6EAB}" srcId="{D6E4E0CC-3120-4100-8609-17359157E7B1}" destId="{6B5C1897-E892-437A-8A44-540E676CCF68}" srcOrd="0" destOrd="0" parTransId="{EB82AF73-650A-4DDA-97D9-E810DA4C4127}" sibTransId="{20B61097-BC7E-4A50-A257-EE0147728F63}"/>
    <dgm:cxn modelId="{DF75E059-30FF-407E-B863-B6AD9946BBA2}" type="presOf" srcId="{D074F9F0-6556-4F6D-A7A8-A176AC5C294B}" destId="{DBD51151-6DD3-4C6F-A84B-067328972495}" srcOrd="0" destOrd="0" presId="urn:microsoft.com/office/officeart/2005/8/layout/radial1"/>
    <dgm:cxn modelId="{D8F5C7C6-0A43-4D94-AF8F-C64902803115}" type="presOf" srcId="{50BF12DC-48D4-426A-B164-59F13A37288B}" destId="{F4EEF6E9-839C-43A2-9234-5E16D395CB9B}" srcOrd="0" destOrd="0" presId="urn:microsoft.com/office/officeart/2005/8/layout/radial1"/>
    <dgm:cxn modelId="{BE68DED8-1DF5-4B7B-974E-25F4BC697FA0}" type="presOf" srcId="{83E20642-9606-490C-B749-6E7A06042898}" destId="{AEE3DEE3-FFFF-4D71-933D-F26180B9418D}" srcOrd="1" destOrd="0" presId="urn:microsoft.com/office/officeart/2005/8/layout/radial1"/>
    <dgm:cxn modelId="{8E35B635-BD57-4AB2-855C-F8363DDA6DF9}" type="presOf" srcId="{6B5C1897-E892-437A-8A44-540E676CCF68}" destId="{5E265338-644C-42DA-BBDF-DF7071BBA1E1}" srcOrd="0" destOrd="0" presId="urn:microsoft.com/office/officeart/2005/8/layout/radial1"/>
    <dgm:cxn modelId="{F1A2B888-A42D-42DC-84FE-0F5D11B3593D}" type="presOf" srcId="{D6E4E0CC-3120-4100-8609-17359157E7B1}" destId="{D8535EE7-B4B6-4BB2-9B5E-90B1030DCD7E}" srcOrd="0" destOrd="0" presId="urn:microsoft.com/office/officeart/2005/8/layout/radial1"/>
    <dgm:cxn modelId="{AD72BA3C-8741-4E07-990E-2802D8682926}" type="presOf" srcId="{A839458F-AA5E-4332-A815-DEB97FFF31D0}" destId="{7270764A-A75C-4E05-A238-635060C43B88}" srcOrd="0" destOrd="0" presId="urn:microsoft.com/office/officeart/2005/8/layout/radial1"/>
    <dgm:cxn modelId="{C7AD4D7C-5BCA-4E40-BE6F-495443D91FCB}" type="presOf" srcId="{D074F9F0-6556-4F6D-A7A8-A176AC5C294B}" destId="{599F4A94-AA52-4C1D-A377-C4D9EC1CA2D1}" srcOrd="1" destOrd="0" presId="urn:microsoft.com/office/officeart/2005/8/layout/radial1"/>
    <dgm:cxn modelId="{0351615E-AE0C-4B30-9EDE-43291FF1735E}" type="presOf" srcId="{83E20642-9606-490C-B749-6E7A06042898}" destId="{288001CF-7B55-4CF4-A17C-B4A123CF5E20}" srcOrd="0" destOrd="0" presId="urn:microsoft.com/office/officeart/2005/8/layout/radial1"/>
    <dgm:cxn modelId="{9DCD4F84-E480-4A1D-AC09-E10A1222C85E}" srcId="{6B5C1897-E892-437A-8A44-540E676CCF68}" destId="{E65F7DED-E069-46BE-8479-2DEF7D01E0BE}" srcOrd="2" destOrd="0" parTransId="{4A07C2D9-296A-4326-9EB8-76F49E040A6A}" sibTransId="{440A03A4-1083-4C9D-995D-50009ECA09BA}"/>
    <dgm:cxn modelId="{87ABA9EF-3143-4337-9007-B9D17DF4BB6F}" srcId="{6B5C1897-E892-437A-8A44-540E676CCF68}" destId="{A839458F-AA5E-4332-A815-DEB97FFF31D0}" srcOrd="3" destOrd="0" parTransId="{D074F9F0-6556-4F6D-A7A8-A176AC5C294B}" sibTransId="{4CFF2948-C116-4544-AEF6-2A03F700B7F0}"/>
    <dgm:cxn modelId="{D3D819E5-CCBE-418B-802D-D08F4D8B89FE}" type="presOf" srcId="{5AE52C01-5F0A-444E-8831-29EA8D6BBF66}" destId="{E28FD6BE-CD23-4B8E-BE7C-E05CF25BA737}" srcOrd="0" destOrd="0" presId="urn:microsoft.com/office/officeart/2005/8/layout/radial1"/>
    <dgm:cxn modelId="{3092E9AD-CAED-48E9-AE2D-638FC285E365}" srcId="{6B5C1897-E892-437A-8A44-540E676CCF68}" destId="{50BF12DC-48D4-426A-B164-59F13A37288B}" srcOrd="1" destOrd="0" parTransId="{5AE52C01-5F0A-444E-8831-29EA8D6BBF66}" sibTransId="{587BA092-AFDD-481A-861D-E1D420CC3492}"/>
    <dgm:cxn modelId="{C9F1BA36-CA47-4C4B-A132-A1E717BB1F2E}" type="presOf" srcId="{5AE52C01-5F0A-444E-8831-29EA8D6BBF66}" destId="{9470DC66-AEA6-4BE0-AA1A-53A58ADA581E}" srcOrd="1" destOrd="0" presId="urn:microsoft.com/office/officeart/2005/8/layout/radial1"/>
    <dgm:cxn modelId="{ABFA258D-7F46-4CB9-B1DD-73228B3A38E6}" type="presOf" srcId="{4A07C2D9-296A-4326-9EB8-76F49E040A6A}" destId="{68F80E8F-637C-466C-A072-DC850613C606}" srcOrd="0" destOrd="0" presId="urn:microsoft.com/office/officeart/2005/8/layout/radial1"/>
    <dgm:cxn modelId="{3CD4496D-0563-499F-B921-3FE6614588A5}" type="presOf" srcId="{E65F7DED-E069-46BE-8479-2DEF7D01E0BE}" destId="{34D60B10-36E5-4248-8EF0-5939A4CA1878}" srcOrd="0" destOrd="0" presId="urn:microsoft.com/office/officeart/2005/8/layout/radial1"/>
    <dgm:cxn modelId="{241F8F8D-4B8E-42F7-81D9-35F856316DDF}" type="presParOf" srcId="{D8535EE7-B4B6-4BB2-9B5E-90B1030DCD7E}" destId="{5E265338-644C-42DA-BBDF-DF7071BBA1E1}" srcOrd="0" destOrd="0" presId="urn:microsoft.com/office/officeart/2005/8/layout/radial1"/>
    <dgm:cxn modelId="{737937D0-FCA9-4654-8D44-5C9B27DAEDAC}" type="presParOf" srcId="{D8535EE7-B4B6-4BB2-9B5E-90B1030DCD7E}" destId="{288001CF-7B55-4CF4-A17C-B4A123CF5E20}" srcOrd="1" destOrd="0" presId="urn:microsoft.com/office/officeart/2005/8/layout/radial1"/>
    <dgm:cxn modelId="{6ECA06CC-9DA4-4E78-B3FB-EEB15ADD6778}" type="presParOf" srcId="{288001CF-7B55-4CF4-A17C-B4A123CF5E20}" destId="{AEE3DEE3-FFFF-4D71-933D-F26180B9418D}" srcOrd="0" destOrd="0" presId="urn:microsoft.com/office/officeart/2005/8/layout/radial1"/>
    <dgm:cxn modelId="{BB9AE5BD-9E31-47D7-8562-6C274B6447CF}" type="presParOf" srcId="{D8535EE7-B4B6-4BB2-9B5E-90B1030DCD7E}" destId="{45CF9932-3F13-4AC4-ADBA-F47E7F90FB00}" srcOrd="2" destOrd="0" presId="urn:microsoft.com/office/officeart/2005/8/layout/radial1"/>
    <dgm:cxn modelId="{F5E37BF6-0BBD-4625-8671-A0FBAEA3E3B9}" type="presParOf" srcId="{D8535EE7-B4B6-4BB2-9B5E-90B1030DCD7E}" destId="{E28FD6BE-CD23-4B8E-BE7C-E05CF25BA737}" srcOrd="3" destOrd="0" presId="urn:microsoft.com/office/officeart/2005/8/layout/radial1"/>
    <dgm:cxn modelId="{BAF2FEF0-3BDC-416C-A12C-A8E2F76EA16F}" type="presParOf" srcId="{E28FD6BE-CD23-4B8E-BE7C-E05CF25BA737}" destId="{9470DC66-AEA6-4BE0-AA1A-53A58ADA581E}" srcOrd="0" destOrd="0" presId="urn:microsoft.com/office/officeart/2005/8/layout/radial1"/>
    <dgm:cxn modelId="{86012A91-F37F-4C94-8319-F097B4081985}" type="presParOf" srcId="{D8535EE7-B4B6-4BB2-9B5E-90B1030DCD7E}" destId="{F4EEF6E9-839C-43A2-9234-5E16D395CB9B}" srcOrd="4" destOrd="0" presId="urn:microsoft.com/office/officeart/2005/8/layout/radial1"/>
    <dgm:cxn modelId="{8CD7DA19-0976-41D7-B730-1D1BD9A5C830}" type="presParOf" srcId="{D8535EE7-B4B6-4BB2-9B5E-90B1030DCD7E}" destId="{68F80E8F-637C-466C-A072-DC850613C606}" srcOrd="5" destOrd="0" presId="urn:microsoft.com/office/officeart/2005/8/layout/radial1"/>
    <dgm:cxn modelId="{D9546C0E-2860-4E9D-9E18-88A0B28035AC}" type="presParOf" srcId="{68F80E8F-637C-466C-A072-DC850613C606}" destId="{0816102B-6ACA-4A24-9832-8BF8A9813C54}" srcOrd="0" destOrd="0" presId="urn:microsoft.com/office/officeart/2005/8/layout/radial1"/>
    <dgm:cxn modelId="{16FF1F19-30A6-499D-BC93-32CAC993516A}" type="presParOf" srcId="{D8535EE7-B4B6-4BB2-9B5E-90B1030DCD7E}" destId="{34D60B10-36E5-4248-8EF0-5939A4CA1878}" srcOrd="6" destOrd="0" presId="urn:microsoft.com/office/officeart/2005/8/layout/radial1"/>
    <dgm:cxn modelId="{60AE7E9B-CB24-481C-9623-5FCD5B6A4067}" type="presParOf" srcId="{D8535EE7-B4B6-4BB2-9B5E-90B1030DCD7E}" destId="{DBD51151-6DD3-4C6F-A84B-067328972495}" srcOrd="7" destOrd="0" presId="urn:microsoft.com/office/officeart/2005/8/layout/radial1"/>
    <dgm:cxn modelId="{6744C984-465F-45A0-9C44-14F61A65C120}" type="presParOf" srcId="{DBD51151-6DD3-4C6F-A84B-067328972495}" destId="{599F4A94-AA52-4C1D-A377-C4D9EC1CA2D1}" srcOrd="0" destOrd="0" presId="urn:microsoft.com/office/officeart/2005/8/layout/radial1"/>
    <dgm:cxn modelId="{801E42D4-874B-472C-A602-B00C217B0EB5}" type="presParOf" srcId="{D8535EE7-B4B6-4BB2-9B5E-90B1030DCD7E}" destId="{7270764A-A75C-4E05-A238-635060C43B88}" srcOrd="8" destOrd="0" presId="urn:microsoft.com/office/officeart/2005/8/layout/radial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94CCE-B1BB-4306-95FA-F53081B88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184</Pages>
  <Words>65130</Words>
  <Characters>371247</Characters>
  <Application>Microsoft Office Word</Application>
  <DocSecurity>0</DocSecurity>
  <Lines>3093</Lines>
  <Paragraphs>871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Тогжан</dc:creator>
  <cp:keywords/>
  <dc:description/>
  <cp:lastModifiedBy>www.PHILka.RU</cp:lastModifiedBy>
  <cp:revision>52</cp:revision>
  <cp:lastPrinted>2016-05-17T06:09:00Z</cp:lastPrinted>
  <dcterms:created xsi:type="dcterms:W3CDTF">2020-12-08T14:01:00Z</dcterms:created>
  <dcterms:modified xsi:type="dcterms:W3CDTF">2020-12-21T08:19:00Z</dcterms:modified>
</cp:coreProperties>
</file>